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3" w:type="dxa"/>
        <w:tblLook w:val="04A0" w:firstRow="1" w:lastRow="0" w:firstColumn="1" w:lastColumn="0" w:noHBand="0" w:noVBand="1"/>
      </w:tblPr>
      <w:tblGrid>
        <w:gridCol w:w="440"/>
        <w:gridCol w:w="1033"/>
        <w:gridCol w:w="1033"/>
        <w:gridCol w:w="1032"/>
        <w:gridCol w:w="1032"/>
        <w:gridCol w:w="1032"/>
        <w:gridCol w:w="1032"/>
        <w:gridCol w:w="1032"/>
        <w:gridCol w:w="1032"/>
        <w:gridCol w:w="465"/>
        <w:gridCol w:w="465"/>
        <w:gridCol w:w="465"/>
        <w:gridCol w:w="465"/>
        <w:gridCol w:w="465"/>
        <w:gridCol w:w="460"/>
      </w:tblGrid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605" w:rsidRPr="00F84605" w:rsidRDefault="00F84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Радиатора дизеля MTU-081 насосной установки </w:t>
            </w:r>
            <w:proofErr w:type="spellStart"/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гидроразрыва</w:t>
            </w:r>
            <w:proofErr w:type="spellEnd"/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пласта РНУ-16.6.6.00.00,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84605" w:rsidRPr="00F84605" w:rsidTr="00F84605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 w:rsidP="00F86DB6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 w:rsidR="00F86DB6" w:rsidRPr="00F86DB6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bookmarkStart w:id="1" w:name="_GoBack"/>
            <w:bookmarkEnd w:id="1"/>
            <w:r w:rsidRPr="00F84605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2 октября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F84605" w:rsidRPr="00F84605" w:rsidTr="00F84605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Радиатора дизеля MTU-081 насосной установки </w:t>
            </w:r>
            <w:proofErr w:type="spellStart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гидроразрыва</w:t>
            </w:r>
            <w:proofErr w:type="spellEnd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пласта РНУ-16.6.6.00.00,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F846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№2026-7-1.1 (неделимый)  ООО "РН-ГРП": 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Радиатор дизеля MTU-081 насосной установки </w:t>
            </w:r>
            <w:proofErr w:type="spellStart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гидроразрыва</w:t>
            </w:r>
            <w:proofErr w:type="spellEnd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пласта РНУ-16.6.6.00.00 - 1 </w:t>
            </w:r>
            <w:proofErr w:type="spellStart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84605" w:rsidRPr="00F84605" w:rsidRDefault="00F84605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1. 628624, Ханты-Мансийский Автономный округ - Югра АО, Нижневартовск г, Интернациональная </w:t>
            </w:r>
            <w:proofErr w:type="spellStart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, дом № 28П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F84605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FF0000"/>
                <w:sz w:val="24"/>
              </w:rPr>
              <w:t>Окончание сбора технико-коммерческих предложений 2 октября 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84605" w:rsidRPr="00F84605" w:rsidTr="00F8460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F84605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F84605" w:rsidRPr="00F84605" w:rsidTr="00F8460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605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605" w:rsidRPr="00F84605" w:rsidRDefault="00F8460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91575E" w:rsidRPr="00F84605" w:rsidRDefault="0091575E" w:rsidP="00F84605">
      <w:pPr>
        <w:rPr>
          <w:rFonts w:ascii="Times New Roman" w:hAnsi="Times New Roman" w:cs="Times New Roman"/>
          <w:sz w:val="24"/>
        </w:rPr>
      </w:pPr>
    </w:p>
    <w:sectPr w:rsidR="0091575E" w:rsidRPr="00F84605" w:rsidSect="00F84605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05"/>
    <w:rsid w:val="0091575E"/>
    <w:rsid w:val="00F84605"/>
    <w:rsid w:val="00F8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2A32"/>
  <w15:chartTrackingRefBased/>
  <w15:docId w15:val="{E9AE3419-7136-49B2-91F3-A703096C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5163</Characters>
  <Application>Microsoft Office Word</Application>
  <DocSecurity>0</DocSecurity>
  <Lines>43</Lines>
  <Paragraphs>12</Paragraphs>
  <ScaleCrop>false</ScaleCrop>
  <Company>IT Organization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2026-09-10T07:58:00Z</dcterms:created>
  <dcterms:modified xsi:type="dcterms:W3CDTF">2026-09-18T10:47:00Z</dcterms:modified>
</cp:coreProperties>
</file>