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109" w:rsidRDefault="00E70109" w:rsidP="00E70109">
      <w:pPr>
        <w:rPr>
          <w:rFonts w:eastAsia="Calibri"/>
          <w:sz w:val="28"/>
          <w:szCs w:val="28"/>
          <w:lang w:eastAsia="en-US"/>
        </w:rPr>
      </w:pPr>
    </w:p>
    <w:p w:rsidR="00130383" w:rsidRPr="00E70109" w:rsidRDefault="00130383" w:rsidP="00130383">
      <w:pPr>
        <w:jc w:val="center"/>
        <w:rPr>
          <w:rFonts w:eastAsia="Calibri"/>
          <w:b/>
          <w:lang w:eastAsia="en-US"/>
        </w:rPr>
      </w:pPr>
      <w:r w:rsidRPr="00E70109">
        <w:rPr>
          <w:rFonts w:eastAsia="Calibri"/>
          <w:b/>
          <w:lang w:eastAsia="en-US"/>
        </w:rPr>
        <w:t xml:space="preserve">Информационное сообщение о проведении </w:t>
      </w:r>
      <w:r>
        <w:rPr>
          <w:rFonts w:eastAsia="Calibri"/>
          <w:b/>
          <w:lang w:eastAsia="en-US"/>
        </w:rPr>
        <w:t>тендера способом запроса предложений</w:t>
      </w:r>
    </w:p>
    <w:p w:rsidR="00130383" w:rsidRDefault="00130383" w:rsidP="0013038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на приобретение</w:t>
      </w:r>
      <w:r w:rsidRPr="00E701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права аренды на объекты недвижимого имущества</w:t>
      </w:r>
    </w:p>
    <w:p w:rsidR="00130383" w:rsidRDefault="00130383" w:rsidP="00E70109">
      <w:pPr>
        <w:rPr>
          <w:rFonts w:eastAsia="Calibri"/>
          <w:sz w:val="28"/>
          <w:szCs w:val="28"/>
          <w:lang w:eastAsia="en-US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5387"/>
      </w:tblGrid>
      <w:tr w:rsidR="00A72051" w:rsidRPr="00DC3EFE" w:rsidTr="00A76D2E">
        <w:trPr>
          <w:trHeight w:val="4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51" w:rsidRPr="00DC3EFE" w:rsidRDefault="00A72051" w:rsidP="0060409A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726D10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Организатор Тендера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764A3B" w:rsidP="00E3185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ООО «РН-Сервис» (филиал в г. Самара)</w:t>
            </w:r>
          </w:p>
        </w:tc>
      </w:tr>
      <w:tr w:rsidR="00A72051" w:rsidRPr="00DC3EFE" w:rsidTr="00A76D2E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51" w:rsidRPr="00DC3EFE" w:rsidRDefault="00A72051" w:rsidP="0060409A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A72051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Собственник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764A3B" w:rsidP="00E31850">
            <w:pPr>
              <w:spacing w:line="276" w:lineRule="auto"/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ООО «РН-Сервис» (филиал в г. Самара)</w:t>
            </w:r>
          </w:p>
        </w:tc>
      </w:tr>
      <w:tr w:rsidR="00A72051" w:rsidRPr="00DC3EFE" w:rsidTr="00A76D2E">
        <w:trPr>
          <w:trHeight w:val="793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51" w:rsidRPr="00DC3EFE" w:rsidRDefault="00A72051" w:rsidP="0060409A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A72051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Способ</w:t>
            </w:r>
            <w:r w:rsidR="00726D10">
              <w:rPr>
                <w:rFonts w:eastAsia="Calibri"/>
                <w:color w:val="000000"/>
                <w:lang w:eastAsia="en-US"/>
              </w:rPr>
              <w:t xml:space="preserve"> проведения Тендера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A72051">
            <w:pPr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Запрос предложений</w:t>
            </w:r>
            <w:r w:rsidR="00040E6C" w:rsidRPr="00DC3EFE">
              <w:rPr>
                <w:rFonts w:eastAsia="Calibri"/>
                <w:color w:val="000000"/>
                <w:lang w:eastAsia="en-US"/>
              </w:rPr>
              <w:t xml:space="preserve"> с возможностью проведения процедуры переторжки</w:t>
            </w:r>
          </w:p>
        </w:tc>
      </w:tr>
      <w:tr w:rsidR="00A72051" w:rsidRPr="00DC3EFE" w:rsidTr="00A76D2E">
        <w:trPr>
          <w:trHeight w:val="39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51" w:rsidRPr="00DC3EFE" w:rsidRDefault="00A72051" w:rsidP="0060409A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726D10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Место проведения Тендера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0F6769" w:rsidP="007E3B19">
            <w:pPr>
              <w:spacing w:line="276" w:lineRule="auto"/>
              <w:jc w:val="both"/>
              <w:rPr>
                <w:color w:val="0000FF"/>
                <w:u w:val="single"/>
              </w:rPr>
            </w:pPr>
            <w:r w:rsidRPr="00DC3EFE">
              <w:rPr>
                <w:color w:val="000000"/>
              </w:rPr>
              <w:t xml:space="preserve">Электронная торговая площадка АО «ТЭК-Торг», секция «Продажа имущества»  ПАО «НК «Роснефть» (далее – ЭТП), </w:t>
            </w:r>
            <w:r w:rsidRPr="00DC3EFE">
              <w:rPr>
                <w:color w:val="0000FF"/>
                <w:u w:val="single"/>
              </w:rPr>
              <w:t>http://sale.tektorg.ru</w:t>
            </w:r>
            <w:r w:rsidRPr="00DC3EFE">
              <w:rPr>
                <w:color w:val="000000"/>
              </w:rPr>
              <w:t>.</w:t>
            </w:r>
          </w:p>
        </w:tc>
      </w:tr>
      <w:tr w:rsidR="00A72051" w:rsidRPr="00DC3EFE" w:rsidTr="00A76D2E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051" w:rsidRPr="00DC3EFE" w:rsidRDefault="00A72051" w:rsidP="0060409A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051" w:rsidRPr="00DC3EFE" w:rsidRDefault="00A72051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 xml:space="preserve">Предмет </w:t>
            </w:r>
            <w:r w:rsidR="00726D10">
              <w:rPr>
                <w:rFonts w:eastAsia="Calibri"/>
                <w:color w:val="000000"/>
                <w:lang w:eastAsia="en-US"/>
              </w:rPr>
              <w:t>Тендера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2B31" w:rsidRPr="004A2B31" w:rsidRDefault="004A2B31" w:rsidP="004A2B31">
            <w:pPr>
              <w:pStyle w:val="a3"/>
              <w:spacing w:line="276" w:lineRule="auto"/>
              <w:ind w:left="34" w:firstLine="425"/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Сдается в аренду</w:t>
            </w:r>
            <w:r w:rsidRPr="00582C7B">
              <w:rPr>
                <w:rFonts w:eastAsia="Calibri"/>
                <w:color w:val="000000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lang w:eastAsia="en-US"/>
              </w:rPr>
              <w:t>нежилое здание Ангара, площадью 318,20 кв.м. с прилегающей асфальтированной площадкой, находящееся на производственной базе по адресу:</w:t>
            </w:r>
            <w:r w:rsidR="0065555E">
              <w:rPr>
                <w:color w:val="000000"/>
              </w:rPr>
              <w:t xml:space="preserve"> </w:t>
            </w:r>
            <w:r w:rsidRPr="00A76D2E">
              <w:rPr>
                <w:rFonts w:eastAsia="Calibri"/>
                <w:lang w:eastAsia="en-US"/>
              </w:rPr>
              <w:t>Самар</w:t>
            </w:r>
            <w:r>
              <w:rPr>
                <w:rFonts w:eastAsia="Calibri"/>
                <w:lang w:eastAsia="en-US"/>
              </w:rPr>
              <w:t>ская область</w:t>
            </w:r>
            <w:r w:rsidRPr="00A76D2E">
              <w:rPr>
                <w:rFonts w:eastAsia="Calibri"/>
                <w:lang w:eastAsia="en-US"/>
              </w:rPr>
              <w:t>, г.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76D2E">
              <w:rPr>
                <w:rFonts w:eastAsia="Calibri"/>
                <w:lang w:eastAsia="en-US"/>
              </w:rPr>
              <w:t>Нефтегорск, ул.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A76D2E">
              <w:rPr>
                <w:rFonts w:eastAsia="Calibri"/>
                <w:lang w:eastAsia="en-US"/>
              </w:rPr>
              <w:t>Промышленности, д.25</w:t>
            </w:r>
            <w:r>
              <w:rPr>
                <w:rFonts w:eastAsia="Calibri"/>
                <w:lang w:eastAsia="en-US"/>
              </w:rPr>
              <w:t>, в том числе:</w:t>
            </w:r>
          </w:p>
          <w:p w:rsidR="0065555E" w:rsidRDefault="00972EB6" w:rsidP="004A2B31">
            <w:pPr>
              <w:pStyle w:val="a3"/>
              <w:numPr>
                <w:ilvl w:val="0"/>
                <w:numId w:val="7"/>
              </w:numPr>
              <w:spacing w:line="276" w:lineRule="auto"/>
              <w:ind w:left="34" w:firstLine="425"/>
              <w:jc w:val="both"/>
              <w:rPr>
                <w:rFonts w:eastAsia="Calibri"/>
                <w:color w:val="000000"/>
                <w:lang w:eastAsia="en-US"/>
              </w:rPr>
            </w:pPr>
            <w:r w:rsidRPr="00582C7B">
              <w:rPr>
                <w:rFonts w:eastAsia="Calibri"/>
                <w:color w:val="000000"/>
                <w:lang w:eastAsia="en-US"/>
              </w:rPr>
              <w:t xml:space="preserve">Нежилое здание (ангар) </w:t>
            </w:r>
            <w:r w:rsidR="00582C7B" w:rsidRPr="00582C7B">
              <w:rPr>
                <w:rFonts w:eastAsia="Calibri"/>
                <w:color w:val="000000"/>
                <w:lang w:eastAsia="en-US"/>
              </w:rPr>
              <w:t>Литера Д</w:t>
            </w:r>
            <w:r w:rsidR="00A76D2E">
              <w:rPr>
                <w:rFonts w:eastAsia="Calibri"/>
                <w:color w:val="000000"/>
                <w:lang w:eastAsia="en-US"/>
              </w:rPr>
              <w:t>, инв.№</w:t>
            </w:r>
            <w:r w:rsidR="00A76D2E">
              <w:t xml:space="preserve"> </w:t>
            </w:r>
            <w:r w:rsidR="00A76D2E" w:rsidRPr="00A76D2E">
              <w:rPr>
                <w:rFonts w:eastAsia="Calibri"/>
                <w:color w:val="000000"/>
                <w:lang w:eastAsia="en-US"/>
              </w:rPr>
              <w:t>1325_0000595</w:t>
            </w:r>
            <w:r w:rsidR="00582C7B">
              <w:rPr>
                <w:rFonts w:eastAsia="Calibri"/>
                <w:color w:val="000000"/>
                <w:lang w:eastAsia="en-US"/>
              </w:rPr>
              <w:t>6</w:t>
            </w:r>
            <w:r w:rsidR="00A76D2E">
              <w:rPr>
                <w:rFonts w:eastAsia="Calibri"/>
                <w:color w:val="000000"/>
                <w:lang w:eastAsia="en-US"/>
              </w:rPr>
              <w:t>, кадастровый №</w:t>
            </w:r>
            <w:r w:rsidR="00A76D2E" w:rsidRPr="00A76D2E">
              <w:rPr>
                <w:rFonts w:eastAsia="Calibri"/>
                <w:color w:val="000000"/>
                <w:lang w:eastAsia="en-US"/>
              </w:rPr>
              <w:t>63:27:0704002:544</w:t>
            </w:r>
            <w:r w:rsidR="00A76D2E">
              <w:rPr>
                <w:rFonts w:eastAsia="Calibri"/>
                <w:color w:val="000000"/>
                <w:lang w:eastAsia="en-US"/>
              </w:rPr>
              <w:t xml:space="preserve">, площадью </w:t>
            </w:r>
            <w:r w:rsidR="00582C7B">
              <w:rPr>
                <w:rFonts w:eastAsia="Calibri"/>
                <w:color w:val="000000"/>
                <w:lang w:eastAsia="en-US"/>
              </w:rPr>
              <w:t>318,20</w:t>
            </w:r>
            <w:r w:rsidR="00A76D2E">
              <w:rPr>
                <w:rFonts w:eastAsia="Calibri"/>
                <w:color w:val="000000"/>
                <w:lang w:eastAsia="en-US"/>
              </w:rPr>
              <w:t xml:space="preserve"> кв.м.;</w:t>
            </w:r>
          </w:p>
          <w:p w:rsidR="00A76D2E" w:rsidRPr="00DC3EFE" w:rsidRDefault="00A76D2E" w:rsidP="004A2B31">
            <w:pPr>
              <w:pStyle w:val="a3"/>
              <w:numPr>
                <w:ilvl w:val="0"/>
                <w:numId w:val="7"/>
              </w:numPr>
              <w:spacing w:line="276" w:lineRule="auto"/>
              <w:ind w:left="0" w:firstLine="425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Асфальтированная площадка (</w:t>
            </w:r>
            <w:r w:rsidR="00972EB6" w:rsidRPr="00A76D2E">
              <w:rPr>
                <w:rFonts w:eastAsia="Calibri"/>
                <w:color w:val="000000"/>
                <w:lang w:eastAsia="en-US"/>
              </w:rPr>
              <w:t>благоустройство</w:t>
            </w:r>
            <w:r>
              <w:rPr>
                <w:rFonts w:eastAsia="Calibri"/>
                <w:color w:val="000000"/>
                <w:lang w:eastAsia="en-US"/>
              </w:rPr>
              <w:t>), инв.№</w:t>
            </w:r>
            <w:r>
              <w:t xml:space="preserve"> </w:t>
            </w:r>
            <w:r w:rsidRPr="00A76D2E">
              <w:rPr>
                <w:rFonts w:eastAsia="Calibri"/>
                <w:color w:val="000000"/>
                <w:lang w:eastAsia="en-US"/>
              </w:rPr>
              <w:t>1325_00005961</w:t>
            </w:r>
            <w:r>
              <w:rPr>
                <w:rFonts w:eastAsia="Calibri"/>
                <w:color w:val="000000"/>
                <w:lang w:eastAsia="en-US"/>
              </w:rPr>
              <w:t>, кадастровый №</w:t>
            </w:r>
            <w:r w:rsidRPr="00A76D2E">
              <w:rPr>
                <w:rFonts w:eastAsia="Calibri"/>
                <w:color w:val="000000"/>
                <w:lang w:eastAsia="en-US"/>
              </w:rPr>
              <w:t>63:27:0704002:572</w:t>
            </w:r>
            <w:r>
              <w:rPr>
                <w:rFonts w:eastAsia="Calibri"/>
                <w:color w:val="000000"/>
                <w:lang w:eastAsia="en-US"/>
              </w:rPr>
              <w:t xml:space="preserve">, площадью </w:t>
            </w:r>
            <w:r w:rsidR="00582C7B">
              <w:rPr>
                <w:rFonts w:eastAsia="Calibri"/>
                <w:color w:val="000000"/>
                <w:lang w:eastAsia="en-US"/>
              </w:rPr>
              <w:t>3</w:t>
            </w:r>
            <w:r>
              <w:rPr>
                <w:rFonts w:eastAsia="Calibri"/>
                <w:color w:val="000000"/>
                <w:lang w:eastAsia="en-US"/>
              </w:rPr>
              <w:t xml:space="preserve">00,00 кв.м. </w:t>
            </w:r>
          </w:p>
        </w:tc>
      </w:tr>
      <w:tr w:rsidR="00156F86" w:rsidRPr="00DC3EFE" w:rsidTr="00A76D2E">
        <w:trPr>
          <w:trHeight w:val="8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2F1153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D43D2E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Местонахождение имущества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555E" w:rsidRDefault="0065555E" w:rsidP="0065555E">
            <w:pPr>
              <w:pStyle w:val="aa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Объект №1 - </w:t>
            </w:r>
            <w:r w:rsidR="00582C7B" w:rsidRPr="00582C7B">
              <w:rPr>
                <w:rFonts w:eastAsia="Calibri"/>
                <w:lang w:eastAsia="en-US"/>
              </w:rPr>
              <w:t>Самарская область, г.Нефтегорск, ул.Промышленности, д.25, строение № 26</w:t>
            </w:r>
            <w:r w:rsidR="00A76D2E">
              <w:rPr>
                <w:rFonts w:eastAsia="Calibri"/>
                <w:lang w:eastAsia="en-US"/>
              </w:rPr>
              <w:t>;</w:t>
            </w:r>
          </w:p>
          <w:p w:rsidR="00A76D2E" w:rsidRDefault="00A76D2E" w:rsidP="0065555E">
            <w:pPr>
              <w:pStyle w:val="aa"/>
              <w:jc w:val="both"/>
              <w:rPr>
                <w:rFonts w:eastAsia="Calibri"/>
                <w:lang w:eastAsia="en-US"/>
              </w:rPr>
            </w:pPr>
          </w:p>
          <w:p w:rsidR="00A76D2E" w:rsidRDefault="0065555E" w:rsidP="00A76D2E">
            <w:pPr>
              <w:pStyle w:val="aa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Объект №2 </w:t>
            </w:r>
            <w:r w:rsidR="00A76D2E">
              <w:rPr>
                <w:rFonts w:eastAsia="Calibri"/>
                <w:lang w:eastAsia="en-US"/>
              </w:rPr>
              <w:t>–</w:t>
            </w:r>
            <w:r>
              <w:rPr>
                <w:rFonts w:eastAsia="Calibri"/>
                <w:lang w:eastAsia="en-US"/>
              </w:rPr>
              <w:t xml:space="preserve"> </w:t>
            </w:r>
            <w:r w:rsidR="00A76D2E" w:rsidRPr="00A76D2E">
              <w:rPr>
                <w:rFonts w:eastAsia="Calibri"/>
                <w:lang w:eastAsia="en-US"/>
              </w:rPr>
              <w:t>Самарская область, Нефтегорский район, г.</w:t>
            </w:r>
            <w:r w:rsidR="00A76D2E">
              <w:rPr>
                <w:rFonts w:eastAsia="Calibri"/>
                <w:lang w:eastAsia="en-US"/>
              </w:rPr>
              <w:t xml:space="preserve"> </w:t>
            </w:r>
            <w:r w:rsidR="00A76D2E" w:rsidRPr="00A76D2E">
              <w:rPr>
                <w:rFonts w:eastAsia="Calibri"/>
                <w:lang w:eastAsia="en-US"/>
              </w:rPr>
              <w:t>Нефтегорск, ул.</w:t>
            </w:r>
            <w:r w:rsidR="00A76D2E">
              <w:rPr>
                <w:rFonts w:eastAsia="Calibri"/>
                <w:lang w:eastAsia="en-US"/>
              </w:rPr>
              <w:t xml:space="preserve"> </w:t>
            </w:r>
            <w:r w:rsidR="00A76D2E" w:rsidRPr="00A76D2E">
              <w:rPr>
                <w:rFonts w:eastAsia="Calibri"/>
                <w:lang w:eastAsia="en-US"/>
              </w:rPr>
              <w:t>Промышленности, д.25</w:t>
            </w:r>
            <w:r w:rsidR="00A76D2E">
              <w:rPr>
                <w:rFonts w:eastAsia="Calibri"/>
                <w:lang w:eastAsia="en-US"/>
              </w:rPr>
              <w:t>.</w:t>
            </w:r>
          </w:p>
          <w:p w:rsidR="00A76D2E" w:rsidRDefault="00A76D2E" w:rsidP="00A76D2E">
            <w:pPr>
              <w:pStyle w:val="aa"/>
              <w:jc w:val="both"/>
              <w:rPr>
                <w:rFonts w:eastAsia="Calibri"/>
                <w:lang w:eastAsia="en-US"/>
              </w:rPr>
            </w:pPr>
          </w:p>
          <w:p w:rsidR="00D74B0C" w:rsidRPr="00A76D2E" w:rsidRDefault="00D74B0C" w:rsidP="00A76D2E">
            <w:pPr>
              <w:pStyle w:val="aa"/>
              <w:jc w:val="both"/>
              <w:rPr>
                <w:rFonts w:eastAsia="Calibri"/>
                <w:lang w:eastAsia="en-US"/>
              </w:rPr>
            </w:pPr>
            <w:r w:rsidRPr="00A76D2E">
              <w:rPr>
                <w:rFonts w:eastAsia="Calibri"/>
                <w:lang w:eastAsia="en-US"/>
              </w:rPr>
              <w:t xml:space="preserve">Координаты </w:t>
            </w:r>
            <w:r w:rsidR="003B498B" w:rsidRPr="00A76D2E">
              <w:rPr>
                <w:rFonts w:eastAsia="Calibri"/>
                <w:lang w:eastAsia="en-US"/>
              </w:rPr>
              <w:t xml:space="preserve">объектов </w:t>
            </w:r>
            <w:r w:rsidRPr="00A76D2E">
              <w:rPr>
                <w:rFonts w:eastAsia="Calibri"/>
                <w:lang w:eastAsia="en-US"/>
              </w:rPr>
              <w:t>на карте:</w:t>
            </w:r>
            <w:r w:rsidR="0065555E" w:rsidRPr="00A76D2E">
              <w:rPr>
                <w:rFonts w:eastAsia="Calibri"/>
                <w:lang w:eastAsia="en-US"/>
              </w:rPr>
              <w:t xml:space="preserve">                    </w:t>
            </w:r>
            <w:r w:rsidRPr="00A76D2E">
              <w:rPr>
                <w:rFonts w:eastAsia="Calibri"/>
                <w:lang w:eastAsia="en-US"/>
              </w:rPr>
              <w:t xml:space="preserve"> </w:t>
            </w:r>
          </w:p>
          <w:p w:rsidR="00726D10" w:rsidRDefault="007B622C" w:rsidP="00726D10">
            <w:pPr>
              <w:pStyle w:val="aa"/>
              <w:jc w:val="both"/>
              <w:rPr>
                <w:rFonts w:eastAsia="Calibri"/>
                <w:lang w:eastAsia="en-US"/>
              </w:rPr>
            </w:pPr>
            <w:r w:rsidRPr="007B622C">
              <w:rPr>
                <w:rFonts w:eastAsia="Calibri"/>
                <w:lang w:eastAsia="en-US"/>
              </w:rPr>
              <w:t>52.810313, 51.171924</w:t>
            </w:r>
          </w:p>
          <w:p w:rsidR="00D05B74" w:rsidRDefault="00D05B74" w:rsidP="00726D10">
            <w:pPr>
              <w:pStyle w:val="aa"/>
              <w:jc w:val="both"/>
              <w:rPr>
                <w:rFonts w:eastAsia="Calibri"/>
                <w:lang w:eastAsia="en-US"/>
              </w:rPr>
            </w:pPr>
          </w:p>
          <w:p w:rsidR="00D05B74" w:rsidRPr="00DC3EFE" w:rsidRDefault="00D05B74" w:rsidP="00D05B74">
            <w:pPr>
              <w:pStyle w:val="aa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Имущество находится на огороженной территории производственной базы с въездом через КПП и пост охраны.</w:t>
            </w:r>
          </w:p>
        </w:tc>
      </w:tr>
      <w:tr w:rsidR="00156F86" w:rsidRPr="00DC3EFE" w:rsidTr="00A76D2E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2F1153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726D10" w:rsidP="00664F4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Начальная цена Тендера</w:t>
            </w:r>
            <w:r w:rsidR="00664F47" w:rsidRPr="00DC3EFE">
              <w:rPr>
                <w:rFonts w:eastAsia="Calibri"/>
                <w:color w:val="000000"/>
                <w:lang w:eastAsia="en-US"/>
              </w:rPr>
              <w:t>/Минимальная арендная плата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0A6F8D" w:rsidRDefault="005E2611" w:rsidP="00A76D2E">
            <w:pPr>
              <w:spacing w:line="276" w:lineRule="auto"/>
              <w:jc w:val="both"/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133 355,64</w:t>
            </w:r>
            <w:r w:rsidR="006C16C7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руб. с НДС за 11 месяцев /</w:t>
            </w:r>
            <w:r w:rsidR="00492631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6C16C7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              </w:t>
            </w:r>
            <w:r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12 123,24</w:t>
            </w:r>
            <w:r w:rsidR="000C54C3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1E2FF3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руб. с НДС в месяц</w:t>
            </w:r>
            <w:r w:rsidR="00492631" w:rsidRPr="00105A94">
              <w:rPr>
                <w:rFonts w:eastAsia="Calibri"/>
                <w:b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156F86" w:rsidRPr="00DC3EFE" w:rsidTr="00A76D2E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2F1153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Минимальный шаг повышения ценовых предложений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A422C5">
            <w:pPr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>-</w:t>
            </w:r>
          </w:p>
        </w:tc>
      </w:tr>
      <w:tr w:rsidR="00156F86" w:rsidRPr="00DC3EFE" w:rsidTr="00A76D2E">
        <w:trPr>
          <w:trHeight w:val="47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 w:rsidP="002F1153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3015C4" w:rsidP="000040FC">
            <w:pPr>
              <w:rPr>
                <w:rFonts w:eastAsia="Calibri"/>
                <w:color w:val="000000"/>
                <w:lang w:eastAsia="en-US"/>
              </w:rPr>
            </w:pPr>
            <w:r w:rsidRPr="00DC3EFE">
              <w:rPr>
                <w:rFonts w:eastAsia="Calibri"/>
                <w:color w:val="000000"/>
                <w:lang w:eastAsia="en-US"/>
              </w:rPr>
              <w:t xml:space="preserve">Основные </w:t>
            </w:r>
            <w:r w:rsidR="007C165C" w:rsidRPr="00DC3EFE">
              <w:rPr>
                <w:rFonts w:eastAsia="Calibri"/>
                <w:color w:val="000000"/>
                <w:lang w:eastAsia="en-US"/>
              </w:rPr>
              <w:t>у</w:t>
            </w:r>
            <w:r w:rsidR="00156F86" w:rsidRPr="00DC3EFE">
              <w:rPr>
                <w:rFonts w:eastAsia="Calibri"/>
                <w:color w:val="000000"/>
                <w:lang w:eastAsia="en-US"/>
              </w:rPr>
              <w:t xml:space="preserve">словия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015C4" w:rsidRPr="00DC3EFE" w:rsidRDefault="003015C4" w:rsidP="003015C4">
            <w:pPr>
              <w:pStyle w:val="a3"/>
              <w:numPr>
                <w:ilvl w:val="0"/>
                <w:numId w:val="9"/>
              </w:numPr>
              <w:ind w:left="0" w:firstLine="34"/>
              <w:jc w:val="both"/>
            </w:pPr>
            <w:r w:rsidRPr="00DC3EFE">
              <w:t>Для визуального осмотра имущества требуется направление запроса на эл.</w:t>
            </w:r>
            <w:r w:rsidR="007E376D">
              <w:t xml:space="preserve"> </w:t>
            </w:r>
            <w:r w:rsidRPr="00DC3EFE">
              <w:t>адрес контактных лиц  филиала ООО «РН-Сервис» в г. Самара с указанием следующей информации:</w:t>
            </w:r>
          </w:p>
          <w:p w:rsidR="003015C4" w:rsidRPr="00DC3EFE" w:rsidRDefault="003015C4" w:rsidP="003015C4">
            <w:r w:rsidRPr="00DC3EFE">
              <w:t>- номер лота (ов),</w:t>
            </w:r>
          </w:p>
          <w:p w:rsidR="003015C4" w:rsidRPr="00DC3EFE" w:rsidRDefault="003015C4" w:rsidP="003015C4">
            <w:r w:rsidRPr="00DC3EFE">
              <w:t xml:space="preserve">- местонахождение объектов осмотра, </w:t>
            </w:r>
          </w:p>
          <w:p w:rsidR="003015C4" w:rsidRPr="00DC3EFE" w:rsidRDefault="003015C4" w:rsidP="003015C4">
            <w:r w:rsidRPr="00DC3EFE">
              <w:t>- контактные данные лиц, участвующих в осмотре,</w:t>
            </w:r>
          </w:p>
          <w:p w:rsidR="003015C4" w:rsidRPr="00DC3EFE" w:rsidRDefault="003015C4" w:rsidP="003015C4">
            <w:r w:rsidRPr="00DC3EFE">
              <w:t>- дата осмотра.</w:t>
            </w:r>
          </w:p>
          <w:p w:rsidR="00492631" w:rsidRPr="00DC3EFE" w:rsidRDefault="007C165C" w:rsidP="007C165C">
            <w:pPr>
              <w:pStyle w:val="ConsNormal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Арендатор осуществляет оплату арендной </w:t>
            </w:r>
            <w:r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платы на расчетный счет Арендодателя в срок до 10 числа текущего месяца в размере 100% от ежемесячной суммы арендного платежа</w:t>
            </w:r>
            <w:r w:rsidR="00551CF2"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C165C" w:rsidRPr="00DC3EFE" w:rsidRDefault="007C165C" w:rsidP="007C165C">
            <w:pPr>
              <w:pStyle w:val="ConsNormal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Арендатор обязан своевременно за счет собственных средств производить текущий и капитальный ремонт Имущества</w:t>
            </w:r>
            <w:r w:rsidR="00551CF2"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7C165C" w:rsidRPr="00DC3EFE" w:rsidRDefault="007C165C" w:rsidP="007C165C">
            <w:pPr>
              <w:pStyle w:val="ConsNormal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Размер арендной платы может быть изменен в одностороннем порядке Арендодателем, путем направления Арендатору соответствующего уведомления, но не чаще одного раза в год</w:t>
            </w:r>
            <w:r w:rsidR="00551CF2"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386ECF" w:rsidRPr="00DC3EFE" w:rsidRDefault="00551CF2" w:rsidP="007C165C">
            <w:pPr>
              <w:pStyle w:val="ConsNormal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C3EF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 аренды имущества заключается на срок 11 месяцев;</w:t>
            </w:r>
          </w:p>
          <w:p w:rsidR="00551CF2" w:rsidRPr="00DC3EFE" w:rsidRDefault="003015C4" w:rsidP="00551CF2">
            <w:pPr>
              <w:ind w:firstLine="34"/>
              <w:jc w:val="both"/>
              <w:rPr>
                <w:b/>
              </w:rPr>
            </w:pPr>
            <w:r w:rsidRPr="00DC3EFE">
              <w:t>6</w:t>
            </w:r>
            <w:r w:rsidR="00551CF2" w:rsidRPr="00DC3EFE">
              <w:t>. Арендатор обязан  нести все расходы, связанные с эксплуатацией Имущества</w:t>
            </w:r>
            <w:r w:rsidR="00C267C3">
              <w:t>,</w:t>
            </w:r>
            <w:r w:rsidR="00551CF2" w:rsidRPr="00DC3EFE">
              <w:t xml:space="preserve"> в том числе следующие расходы на содержание Имущества:</w:t>
            </w:r>
          </w:p>
          <w:p w:rsidR="00551CF2" w:rsidRPr="00DC3EFE" w:rsidRDefault="00551CF2" w:rsidP="00551CF2">
            <w:pPr>
              <w:ind w:firstLine="34"/>
              <w:jc w:val="both"/>
              <w:rPr>
                <w:b/>
              </w:rPr>
            </w:pPr>
            <w:r w:rsidRPr="00DC3EFE">
              <w:t>- холодного и горячего водоснабжения;</w:t>
            </w:r>
          </w:p>
          <w:p w:rsidR="00551CF2" w:rsidRPr="00DC3EFE" w:rsidRDefault="00551CF2" w:rsidP="00551CF2">
            <w:pPr>
              <w:ind w:firstLine="34"/>
              <w:jc w:val="both"/>
              <w:rPr>
                <w:b/>
              </w:rPr>
            </w:pPr>
            <w:r w:rsidRPr="00DC3EFE">
              <w:t>- водоотведения;</w:t>
            </w:r>
          </w:p>
          <w:p w:rsidR="00551CF2" w:rsidRPr="00DC3EFE" w:rsidRDefault="00551CF2" w:rsidP="00551CF2">
            <w:pPr>
              <w:ind w:firstLine="34"/>
              <w:jc w:val="both"/>
              <w:rPr>
                <w:b/>
              </w:rPr>
            </w:pPr>
            <w:r w:rsidRPr="00DC3EFE">
              <w:t>- электроснабжения;</w:t>
            </w:r>
          </w:p>
          <w:p w:rsidR="00551CF2" w:rsidRPr="00DC3EFE" w:rsidRDefault="00551CF2" w:rsidP="00551CF2">
            <w:pPr>
              <w:ind w:firstLine="34"/>
              <w:jc w:val="both"/>
              <w:rPr>
                <w:b/>
              </w:rPr>
            </w:pPr>
            <w:r w:rsidRPr="00DC3EFE">
              <w:t>- газоснабжения;</w:t>
            </w:r>
          </w:p>
          <w:p w:rsidR="00551CF2" w:rsidRPr="00DC3EFE" w:rsidRDefault="00551CF2" w:rsidP="00551CF2">
            <w:pPr>
              <w:ind w:firstLine="34"/>
              <w:jc w:val="both"/>
              <w:rPr>
                <w:b/>
              </w:rPr>
            </w:pPr>
            <w:r w:rsidRPr="00DC3EFE">
              <w:t>- теплоснабжения (отопления);</w:t>
            </w:r>
          </w:p>
          <w:p w:rsidR="00551CF2" w:rsidRPr="00DC3EFE" w:rsidRDefault="00A72BEF" w:rsidP="00551CF2">
            <w:pPr>
              <w:ind w:firstLine="34"/>
              <w:jc w:val="both"/>
              <w:rPr>
                <w:b/>
              </w:rPr>
            </w:pPr>
            <w:r w:rsidRPr="00DC3EFE">
              <w:t xml:space="preserve">- </w:t>
            </w:r>
            <w:r w:rsidR="00551CF2" w:rsidRPr="00DC3EFE">
              <w:t>услуг по охране Имущества;</w:t>
            </w:r>
          </w:p>
          <w:p w:rsidR="00551CF2" w:rsidRPr="00DC3EFE" w:rsidRDefault="00A72BEF" w:rsidP="00551CF2">
            <w:pPr>
              <w:ind w:firstLine="34"/>
              <w:jc w:val="both"/>
            </w:pPr>
            <w:r w:rsidRPr="00DC3EFE">
              <w:t xml:space="preserve">- </w:t>
            </w:r>
            <w:r w:rsidR="00551CF2" w:rsidRPr="00DC3EFE">
              <w:t xml:space="preserve">услуг по уборке помещений и прочее. </w:t>
            </w:r>
          </w:p>
          <w:p w:rsidR="00551CF2" w:rsidRDefault="00A72BEF" w:rsidP="00551CF2">
            <w:pPr>
              <w:ind w:firstLine="34"/>
              <w:jc w:val="both"/>
            </w:pPr>
            <w:r w:rsidRPr="00DC3EFE">
              <w:t>Оплата ресурсов и услуг</w:t>
            </w:r>
            <w:r w:rsidR="00551CF2" w:rsidRPr="00DC3EFE">
              <w:t xml:space="preserve"> производится Арендатором по договорам с ресурсоснабжающими организациями и организациями, оказывающими соответствующие услуги, которые Арендатор заключает самостоятельно.</w:t>
            </w:r>
          </w:p>
          <w:p w:rsidR="00726D10" w:rsidRPr="007952CB" w:rsidRDefault="00726D10" w:rsidP="00726D10">
            <w:pPr>
              <w:ind w:firstLine="34"/>
              <w:jc w:val="both"/>
            </w:pPr>
            <w:r w:rsidRPr="007952CB">
              <w:t>Присоединение к сетям (электроснабжения, теплоснабжения, водоснабжения и водоотведения осуществляется и оплачивается Арендатором самостоятельно по прямым договорам с поставщиками данных услуг.</w:t>
            </w:r>
          </w:p>
          <w:p w:rsidR="00156F86" w:rsidRDefault="00C267C3" w:rsidP="00C267C3">
            <w:pPr>
              <w:spacing w:line="276" w:lineRule="auto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7.</w:t>
            </w:r>
            <w:r w:rsidR="00156F86" w:rsidRPr="00C267C3">
              <w:rPr>
                <w:rFonts w:eastAsiaTheme="minorHAnsi"/>
                <w:color w:val="000000"/>
                <w:lang w:eastAsia="en-US"/>
              </w:rPr>
              <w:t>Организатор вправе по собственному усмотрению отказаться от вс</w:t>
            </w:r>
            <w:r w:rsidR="009D2055">
              <w:rPr>
                <w:rFonts w:eastAsiaTheme="minorHAnsi"/>
                <w:color w:val="000000"/>
                <w:lang w:eastAsia="en-US"/>
              </w:rPr>
              <w:t>ех предложений Участников Тендера</w:t>
            </w:r>
            <w:r w:rsidR="00156F86" w:rsidRPr="00C267C3">
              <w:rPr>
                <w:rFonts w:eastAsiaTheme="minorHAnsi"/>
                <w:color w:val="000000"/>
                <w:lang w:eastAsia="en-US"/>
              </w:rPr>
              <w:t xml:space="preserve"> (оферентов), а также отказаться от </w:t>
            </w:r>
            <w:r w:rsidR="000040FC" w:rsidRPr="00C267C3">
              <w:rPr>
                <w:rFonts w:eastAsiaTheme="minorHAnsi"/>
                <w:color w:val="000000"/>
                <w:lang w:eastAsia="en-US"/>
              </w:rPr>
              <w:t xml:space="preserve">заключения договора аренды </w:t>
            </w:r>
            <w:r w:rsidR="009D2055">
              <w:rPr>
                <w:rFonts w:eastAsiaTheme="minorHAnsi"/>
                <w:color w:val="000000"/>
                <w:lang w:eastAsia="en-US"/>
              </w:rPr>
              <w:t>предмета Тендера</w:t>
            </w:r>
            <w:r w:rsidR="00156F86" w:rsidRPr="00C267C3">
              <w:rPr>
                <w:rFonts w:eastAsiaTheme="minorHAnsi"/>
                <w:color w:val="000000"/>
                <w:lang w:eastAsia="en-US"/>
              </w:rPr>
              <w:t xml:space="preserve"> на любом этапе, в </w:t>
            </w:r>
            <w:r w:rsidR="009D2055">
              <w:rPr>
                <w:rFonts w:eastAsiaTheme="minorHAnsi"/>
                <w:color w:val="000000"/>
                <w:lang w:eastAsia="en-US"/>
              </w:rPr>
              <w:t>том числе после окончания Тендера</w:t>
            </w:r>
            <w:r w:rsidR="00156F86" w:rsidRPr="00C267C3">
              <w:rPr>
                <w:rFonts w:eastAsiaTheme="minorHAnsi"/>
                <w:color w:val="000000"/>
                <w:lang w:eastAsia="en-US"/>
              </w:rPr>
              <w:t>.</w:t>
            </w:r>
          </w:p>
          <w:p w:rsidR="00C267C3" w:rsidRPr="00C267C3" w:rsidRDefault="00C267C3" w:rsidP="00C267C3">
            <w:pPr>
              <w:spacing w:line="276" w:lineRule="auto"/>
              <w:jc w:val="both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8. </w:t>
            </w:r>
            <w:r>
              <w:t>С</w:t>
            </w:r>
            <w:r w:rsidRPr="000303DC">
              <w:t>огласие с условиями и формой договора</w:t>
            </w:r>
            <w:r>
              <w:t xml:space="preserve"> аренды недвижимого имущества</w:t>
            </w:r>
            <w:r w:rsidRPr="000303DC">
              <w:t>, размещенного в составе документации по процедуре,</w:t>
            </w:r>
            <w:r>
              <w:t xml:space="preserve"> а также сроками его подписания.</w:t>
            </w:r>
          </w:p>
        </w:tc>
      </w:tr>
      <w:tr w:rsidR="001228CA" w:rsidRPr="00DC3EFE" w:rsidTr="00A76D2E">
        <w:trPr>
          <w:trHeight w:val="6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8D5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10.</w:t>
            </w:r>
          </w:p>
          <w:p w:rsidR="007B3205" w:rsidRDefault="007B3205" w:rsidP="007B3205">
            <w:pPr>
              <w:rPr>
                <w:rFonts w:eastAsia="Calibri"/>
                <w:lang w:eastAsia="en-US"/>
              </w:rPr>
            </w:pPr>
          </w:p>
          <w:p w:rsidR="00156F86" w:rsidRPr="007B3205" w:rsidRDefault="00156F86" w:rsidP="007B3205">
            <w:pPr>
              <w:rPr>
                <w:rFonts w:eastAsia="Calibr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9D205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Требования к участникам Тендера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298" w:rsidRPr="00DC3EFE" w:rsidRDefault="00156F86" w:rsidP="00DC3EFE">
            <w:pPr>
              <w:jc w:val="both"/>
            </w:pPr>
            <w:r w:rsidRPr="00DC3EFE">
              <w:t xml:space="preserve"> </w:t>
            </w:r>
            <w:r w:rsidR="00DC3EFE" w:rsidRPr="00DC3EFE">
              <w:t xml:space="preserve">    </w:t>
            </w:r>
            <w:r w:rsidR="00DC3EFE">
              <w:t>К</w:t>
            </w:r>
            <w:r w:rsidR="00B21298" w:rsidRPr="00DC3EFE">
              <w:t xml:space="preserve"> участию в процедуре допускается претендент, который сформировал комплект документов, соответствующий порядку и срокам подачи, составу, содержанию, оформлению по </w:t>
            </w:r>
            <w:r w:rsidR="00DC3EFE">
              <w:t xml:space="preserve">формам </w:t>
            </w:r>
            <w:r w:rsidR="004578E4" w:rsidRPr="004578E4">
              <w:t xml:space="preserve">Приложений №3,4,5,6,7 </w:t>
            </w:r>
            <w:r w:rsidR="00DC3EFE">
              <w:t>к настоящему информационному сообщению.</w:t>
            </w:r>
          </w:p>
          <w:p w:rsidR="00B21298" w:rsidRPr="00DC3EFE" w:rsidRDefault="00B21298" w:rsidP="000F6769">
            <w:pPr>
              <w:jc w:val="both"/>
            </w:pPr>
          </w:p>
          <w:p w:rsidR="00156F86" w:rsidRPr="00DC3EFE" w:rsidRDefault="00DC3EFE" w:rsidP="000F6769">
            <w:pPr>
              <w:jc w:val="both"/>
            </w:pPr>
            <w:r>
              <w:t xml:space="preserve">      </w:t>
            </w:r>
            <w:r w:rsidR="009D2055">
              <w:t>К участию в Тендере</w:t>
            </w:r>
            <w:r w:rsidR="00156F86" w:rsidRPr="00DC3EFE">
              <w:t xml:space="preserve"> допускается претендент, </w:t>
            </w:r>
            <w:r w:rsidR="00156F86" w:rsidRPr="00DC3EFE">
              <w:lastRenderedPageBreak/>
              <w:t>соответствующий на момент подачи заявки следующим требованиям:</w:t>
            </w:r>
          </w:p>
          <w:p w:rsidR="00156F86" w:rsidRPr="00DC3EFE" w:rsidRDefault="00156F86" w:rsidP="00D9155C">
            <w:pPr>
              <w:numPr>
                <w:ilvl w:val="0"/>
                <w:numId w:val="2"/>
              </w:numPr>
              <w:spacing w:line="276" w:lineRule="auto"/>
              <w:ind w:left="34" w:firstLine="0"/>
              <w:contextualSpacing/>
              <w:jc w:val="both"/>
            </w:pPr>
            <w:r w:rsidRPr="00DC3EFE">
              <w:t>непроведение ликвидации претендента – юридического лица, непроведение в отношении претендента процедур, применяемых, в делах о банкротстве, отсутствие решения арбитражного суда о признании претендента несостоятельным (банкротом) и об открытии конкурсного производства;</w:t>
            </w:r>
          </w:p>
          <w:p w:rsidR="00156F86" w:rsidRPr="00DC3EFE" w:rsidRDefault="00156F86" w:rsidP="00D9155C">
            <w:pPr>
              <w:numPr>
                <w:ilvl w:val="0"/>
                <w:numId w:val="2"/>
              </w:numPr>
              <w:spacing w:line="276" w:lineRule="auto"/>
              <w:ind w:left="34" w:firstLine="0"/>
              <w:contextualSpacing/>
              <w:jc w:val="both"/>
            </w:pPr>
            <w:r w:rsidRPr="00DC3EFE">
              <w:t>деятельность претендента не приостановлена в порядке, предусмотренном Кодексом Российской Федерации об административных правонарушениях;</w:t>
            </w:r>
          </w:p>
          <w:p w:rsidR="00156F86" w:rsidRPr="00DC3EFE" w:rsidRDefault="00156F86" w:rsidP="00D9155C">
            <w:pPr>
              <w:numPr>
                <w:ilvl w:val="0"/>
                <w:numId w:val="2"/>
              </w:numPr>
              <w:spacing w:line="276" w:lineRule="auto"/>
              <w:ind w:left="34" w:firstLine="0"/>
              <w:contextualSpacing/>
              <w:jc w:val="both"/>
            </w:pPr>
            <w:r w:rsidRPr="00DC3EFE">
              <w:t>отсутствует вступившее в законную силу решение суда о дисквалификации руководителя претендента – юридического лица, о лишении права заниматься предпринимательской деятельностью – в отношении претендента - физического лица.</w:t>
            </w:r>
          </w:p>
          <w:p w:rsidR="00156F86" w:rsidRPr="00DC3EFE" w:rsidRDefault="00156F86" w:rsidP="000F6769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C3EFE">
              <w:t>Статус Участника Торгов приобретает претендент, допущенный к участию в Торгах.</w:t>
            </w:r>
          </w:p>
        </w:tc>
      </w:tr>
      <w:tr w:rsidR="001228CA" w:rsidRPr="00DC3EFE" w:rsidTr="00A76D2E">
        <w:trPr>
          <w:trHeight w:val="69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>
            <w:pPr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>Порядок п</w:t>
            </w:r>
            <w:r w:rsidR="009D2055">
              <w:rPr>
                <w:rFonts w:eastAsia="Calibri"/>
                <w:lang w:eastAsia="en-US"/>
              </w:rPr>
              <w:t>одачи заявки на участие в Тендере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 w:rsidRPr="00DC3EFE">
              <w:t>Заявка подается оператору ЭТП путем заполнения специализированной формы на ЭТП с возможностью загрузки дополнительных файлов.</w:t>
            </w:r>
          </w:p>
        </w:tc>
      </w:tr>
      <w:tr w:rsidR="001228CA" w:rsidRPr="00DC3EFE" w:rsidTr="00A76D2E">
        <w:trPr>
          <w:trHeight w:val="70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>
            <w:pPr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>Информ</w:t>
            </w:r>
            <w:r w:rsidR="009D2055">
              <w:rPr>
                <w:rFonts w:eastAsia="Calibri"/>
                <w:lang w:eastAsia="en-US"/>
              </w:rPr>
              <w:t>ация о порядке проведения Тендера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 w:rsidP="007E3B19">
            <w:pPr>
              <w:spacing w:line="276" w:lineRule="auto"/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 xml:space="preserve"> </w:t>
            </w:r>
            <w:r w:rsidRPr="00DC3EFE">
              <w:t xml:space="preserve">Подробная информация размещена на ЭТП АО «ТЭК-Торг» по ссылке </w:t>
            </w:r>
            <w:r w:rsidRPr="00DC3EFE">
              <w:rPr>
                <w:u w:val="single"/>
              </w:rPr>
              <w:t>http://sale.tektorg.ru</w:t>
            </w:r>
          </w:p>
        </w:tc>
      </w:tr>
      <w:tr w:rsidR="001228CA" w:rsidRPr="00DC3EFE" w:rsidTr="00A76D2E">
        <w:trPr>
          <w:trHeight w:val="4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>
            <w:pPr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>Срок подачи заявок</w:t>
            </w:r>
            <w:r w:rsidR="00B22CE1" w:rsidRPr="00DC3EFE">
              <w:rPr>
                <w:rFonts w:eastAsia="Calibri"/>
                <w:lang w:eastAsia="en-US"/>
              </w:rPr>
              <w:t xml:space="preserve"> квалификационной</w:t>
            </w:r>
            <w:r w:rsidR="00B21298" w:rsidRPr="00DC3EFE">
              <w:rPr>
                <w:rFonts w:eastAsia="Calibri"/>
                <w:lang w:eastAsia="en-US"/>
              </w:rPr>
              <w:t xml:space="preserve"> (технической)</w:t>
            </w:r>
            <w:r w:rsidR="00B22CE1" w:rsidRPr="00DC3EFE">
              <w:rPr>
                <w:rFonts w:eastAsia="Calibri"/>
                <w:lang w:eastAsia="en-US"/>
              </w:rPr>
              <w:t xml:space="preserve"> и коммерческой стадии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298" w:rsidRPr="00DC3EFE" w:rsidRDefault="00DC3EFE" w:rsidP="00B21298">
            <w:pPr>
              <w:tabs>
                <w:tab w:val="left" w:pos="851"/>
              </w:tabs>
              <w:suppressAutoHyphens/>
              <w:autoSpaceDE w:val="0"/>
              <w:autoSpaceDN w:val="0"/>
              <w:adjustRightInd w:val="0"/>
              <w:spacing w:before="240" w:after="120"/>
              <w:jc w:val="both"/>
            </w:pPr>
            <w:r w:rsidRPr="00DC3EFE">
              <w:rPr>
                <w:rFonts w:eastAsia="Calibri"/>
                <w:lang w:eastAsia="en-US"/>
              </w:rPr>
              <w:t>Заявки квалификационной (технической) и коммерческой стадии</w:t>
            </w:r>
            <w:r w:rsidR="00C34968">
              <w:rPr>
                <w:rFonts w:eastAsia="Calibri"/>
                <w:lang w:eastAsia="en-US"/>
              </w:rPr>
              <w:t xml:space="preserve"> (оферту)</w:t>
            </w:r>
            <w:r w:rsidRPr="00DC3EFE">
              <w:t xml:space="preserve"> </w:t>
            </w:r>
            <w:r w:rsidR="00B21298" w:rsidRPr="00DC3EFE">
              <w:t>необходимо предоставить в электронном виде на электронную т</w:t>
            </w:r>
            <w:r w:rsidRPr="00DC3EFE">
              <w:t>орговую площадку АО «ТЭК-ТОРГ» в следующие сроки:</w:t>
            </w:r>
          </w:p>
          <w:p w:rsidR="00B21298" w:rsidRPr="00DC3EFE" w:rsidRDefault="00DC3EFE" w:rsidP="00863501">
            <w:pPr>
              <w:jc w:val="both"/>
            </w:pPr>
            <w:r w:rsidRPr="00DC3EFE">
              <w:t xml:space="preserve">- </w:t>
            </w:r>
            <w:r w:rsidR="00B21298" w:rsidRPr="00DC3EFE">
              <w:t>Дата начала подачи заявок - с момента размещения информационного сообщения о проведении Торгов на ЭТП</w:t>
            </w:r>
            <w:r w:rsidRPr="00DC3EFE">
              <w:t>.</w:t>
            </w:r>
          </w:p>
          <w:p w:rsidR="00B21298" w:rsidRPr="00DC3EFE" w:rsidRDefault="00DC3EFE" w:rsidP="0072370B">
            <w:pPr>
              <w:jc w:val="both"/>
              <w:rPr>
                <w:b/>
              </w:rPr>
            </w:pPr>
            <w:r w:rsidRPr="00DC3EFE">
              <w:t xml:space="preserve">- </w:t>
            </w:r>
            <w:r w:rsidR="00156F86" w:rsidRPr="00DC3EFE">
              <w:rPr>
                <w:b/>
              </w:rPr>
              <w:t>Дата о</w:t>
            </w:r>
            <w:r w:rsidR="008E3FD3" w:rsidRPr="00DC3EFE">
              <w:rPr>
                <w:b/>
              </w:rPr>
              <w:t xml:space="preserve">кончания срока подачи заявок – </w:t>
            </w:r>
            <w:r w:rsidR="00B71A8E">
              <w:rPr>
                <w:b/>
              </w:rPr>
              <w:t>2</w:t>
            </w:r>
            <w:r w:rsidR="00293599">
              <w:rPr>
                <w:b/>
              </w:rPr>
              <w:t>5.09</w:t>
            </w:r>
            <w:r w:rsidR="00156F86" w:rsidRPr="00DC3EFE">
              <w:rPr>
                <w:b/>
              </w:rPr>
              <w:t>.20</w:t>
            </w:r>
            <w:r w:rsidR="009D2055">
              <w:rPr>
                <w:b/>
              </w:rPr>
              <w:t>2</w:t>
            </w:r>
            <w:r w:rsidR="00293599">
              <w:rPr>
                <w:b/>
              </w:rPr>
              <w:t>6</w:t>
            </w:r>
            <w:r w:rsidR="00D80A5E" w:rsidRPr="00DC3EFE">
              <w:rPr>
                <w:b/>
              </w:rPr>
              <w:t>г.</w:t>
            </w:r>
            <w:r w:rsidR="00156F86" w:rsidRPr="00DC3EFE">
              <w:rPr>
                <w:b/>
              </w:rPr>
              <w:t xml:space="preserve"> </w:t>
            </w:r>
            <w:r w:rsidR="00156F86" w:rsidRPr="00DC3EFE">
              <w:rPr>
                <w:b/>
                <w:bCs/>
              </w:rPr>
              <w:t>в 1</w:t>
            </w:r>
            <w:r w:rsidR="00293599">
              <w:rPr>
                <w:b/>
                <w:bCs/>
              </w:rPr>
              <w:t>7</w:t>
            </w:r>
            <w:r w:rsidR="00156F86" w:rsidRPr="00DC3EFE">
              <w:rPr>
                <w:b/>
                <w:bCs/>
              </w:rPr>
              <w:t xml:space="preserve"> </w:t>
            </w:r>
            <w:r w:rsidR="00E615DF">
              <w:rPr>
                <w:b/>
              </w:rPr>
              <w:t xml:space="preserve"> часов 00 минут Самарского</w:t>
            </w:r>
            <w:r w:rsidR="00156F86" w:rsidRPr="00DC3EFE">
              <w:rPr>
                <w:b/>
              </w:rPr>
              <w:t xml:space="preserve"> времени. </w:t>
            </w:r>
          </w:p>
          <w:p w:rsidR="00B21298" w:rsidRPr="00DC3EFE" w:rsidRDefault="00B21298" w:rsidP="0072370B">
            <w:pPr>
              <w:jc w:val="both"/>
            </w:pPr>
          </w:p>
        </w:tc>
      </w:tr>
      <w:tr w:rsidR="001228CA" w:rsidRPr="00DC3EFE" w:rsidTr="00A76D2E">
        <w:trPr>
          <w:trHeight w:val="27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 w:rsidRPr="001718D5">
              <w:rPr>
                <w:rFonts w:eastAsia="Calibri"/>
                <w:lang w:eastAsia="en-US"/>
              </w:rP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 w:rsidP="0095489D">
            <w:pPr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>Ознакомление с документами</w:t>
            </w:r>
          </w:p>
          <w:p w:rsidR="00156F86" w:rsidRPr="00DC3EFE" w:rsidRDefault="00156F86" w:rsidP="0095489D">
            <w:pPr>
              <w:rPr>
                <w:rFonts w:eastAsia="Calibri"/>
                <w:lang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156F86">
            <w:pPr>
              <w:spacing w:line="276" w:lineRule="auto"/>
              <w:jc w:val="both"/>
            </w:pPr>
            <w:r w:rsidRPr="00DC3EFE">
              <w:t>Ознакомление с документами</w:t>
            </w:r>
            <w:r w:rsidR="009D2055">
              <w:t>, относящимися к предмету Тендера</w:t>
            </w:r>
            <w:r w:rsidRPr="00DC3EFE">
              <w:t>, осуществляется после окончания срока подачи заявок и подписания Соглашения о конфиденциальности с претендентом.</w:t>
            </w:r>
          </w:p>
        </w:tc>
      </w:tr>
      <w:tr w:rsidR="001228CA" w:rsidRPr="00DC3EFE" w:rsidTr="00A76D2E">
        <w:trPr>
          <w:trHeight w:val="47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 w:rsidRPr="001718D5">
              <w:rPr>
                <w:rFonts w:eastAsia="Calibri"/>
                <w:lang w:eastAsia="en-US"/>
              </w:rP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>
            <w:pPr>
              <w:rPr>
                <w:rFonts w:eastAsia="Calibri"/>
                <w:lang w:eastAsia="en-US"/>
              </w:rPr>
            </w:pPr>
            <w:r w:rsidRPr="00DC3EFE">
              <w:rPr>
                <w:rFonts w:eastAsia="Calibri"/>
                <w:lang w:eastAsia="en-US"/>
              </w:rPr>
              <w:t>Минималь</w:t>
            </w:r>
            <w:r w:rsidR="009D2055">
              <w:rPr>
                <w:rFonts w:eastAsia="Calibri"/>
                <w:lang w:eastAsia="en-US"/>
              </w:rPr>
              <w:t>ное количество участников Тендера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DC3EFE" w:rsidRDefault="00156F86">
            <w:pPr>
              <w:spacing w:line="276" w:lineRule="auto"/>
              <w:jc w:val="both"/>
            </w:pPr>
            <w:r w:rsidRPr="00DC3EFE">
              <w:t>Не менее одного Участника</w:t>
            </w:r>
          </w:p>
        </w:tc>
      </w:tr>
      <w:tr w:rsidR="001228CA" w:rsidRPr="00DC3EFE" w:rsidTr="00A76D2E">
        <w:trPr>
          <w:trHeight w:val="4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F86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 w:rsidRPr="001718D5">
              <w:rPr>
                <w:rFonts w:eastAsia="Calibri"/>
                <w:lang w:eastAsia="en-US"/>
              </w:rPr>
              <w:t>16.</w:t>
            </w:r>
          </w:p>
          <w:p w:rsidR="001718D5" w:rsidRPr="00DC3EFE" w:rsidRDefault="001718D5" w:rsidP="001718D5">
            <w:pPr>
              <w:pStyle w:val="a3"/>
              <w:spacing w:line="276" w:lineRule="auto"/>
              <w:ind w:left="1080"/>
              <w:rPr>
                <w:rFonts w:eastAsia="Calibri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6D1DCF" w:rsidP="006D1DCF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Срок</w:t>
            </w:r>
            <w:r w:rsidR="00156F86" w:rsidRPr="00DC3EFE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рассмотрения технико-коммерческих частей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F86" w:rsidRPr="00DC3EFE" w:rsidRDefault="00293599" w:rsidP="00286EAC">
            <w:pPr>
              <w:spacing w:line="276" w:lineRule="auto"/>
              <w:jc w:val="both"/>
            </w:pPr>
            <w:r>
              <w:rPr>
                <w:b/>
              </w:rPr>
              <w:t>28.09</w:t>
            </w:r>
            <w:r w:rsidR="00156F86" w:rsidRPr="000F12B8">
              <w:rPr>
                <w:b/>
              </w:rPr>
              <w:t>.20</w:t>
            </w:r>
            <w:r w:rsidR="00252047" w:rsidRPr="000F12B8">
              <w:rPr>
                <w:b/>
              </w:rPr>
              <w:t>2</w:t>
            </w:r>
            <w:r>
              <w:rPr>
                <w:b/>
              </w:rPr>
              <w:t>6</w:t>
            </w:r>
            <w:r w:rsidR="00D80A5E" w:rsidRPr="000F12B8">
              <w:rPr>
                <w:b/>
              </w:rPr>
              <w:t xml:space="preserve"> г.</w:t>
            </w:r>
            <w:r w:rsidR="00156F86" w:rsidRPr="000F12B8">
              <w:rPr>
                <w:b/>
              </w:rPr>
              <w:t xml:space="preserve"> в 1</w:t>
            </w:r>
            <w:r>
              <w:rPr>
                <w:b/>
              </w:rPr>
              <w:t>2</w:t>
            </w:r>
            <w:bookmarkStart w:id="0" w:name="_GoBack"/>
            <w:bookmarkEnd w:id="0"/>
            <w:r w:rsidR="00156F86" w:rsidRPr="000F12B8">
              <w:rPr>
                <w:b/>
              </w:rPr>
              <w:t xml:space="preserve"> часов </w:t>
            </w:r>
            <w:r w:rsidR="008D0C55" w:rsidRPr="000F12B8">
              <w:rPr>
                <w:b/>
              </w:rPr>
              <w:t>0</w:t>
            </w:r>
            <w:r w:rsidR="00156F86" w:rsidRPr="000F12B8">
              <w:rPr>
                <w:b/>
              </w:rPr>
              <w:t>0 минут</w:t>
            </w:r>
            <w:r w:rsidR="00E615DF">
              <w:t xml:space="preserve"> </w:t>
            </w:r>
            <w:r w:rsidR="00E615DF" w:rsidRPr="00E615DF">
              <w:rPr>
                <w:b/>
              </w:rPr>
              <w:t>Самарского</w:t>
            </w:r>
            <w:r w:rsidR="00156F86" w:rsidRPr="00DC3EFE">
              <w:t xml:space="preserve"> времени в случае отказа от переторжки</w:t>
            </w:r>
            <w:r w:rsidR="00376DC6" w:rsidRPr="00DC3EFE">
              <w:t>.</w:t>
            </w:r>
          </w:p>
        </w:tc>
      </w:tr>
      <w:tr w:rsidR="001228CA" w:rsidRPr="00DC3EFE" w:rsidTr="00A76D2E">
        <w:trPr>
          <w:trHeight w:val="9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D3" w:rsidRPr="001718D5" w:rsidRDefault="001718D5" w:rsidP="001718D5">
            <w:pPr>
              <w:spacing w:line="276" w:lineRule="auto"/>
              <w:rPr>
                <w:rFonts w:eastAsia="Calibri"/>
                <w:lang w:eastAsia="en-US"/>
              </w:rPr>
            </w:pPr>
            <w:r w:rsidRPr="001718D5">
              <w:rPr>
                <w:rFonts w:eastAsia="Calibri"/>
                <w:lang w:eastAsia="en-US"/>
              </w:rPr>
              <w:lastRenderedPageBreak/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06D3" w:rsidRPr="00DC3EFE" w:rsidRDefault="005A06D3" w:rsidP="00E20D36">
            <w:pPr>
              <w:rPr>
                <w:rFonts w:eastAsia="Calibri"/>
                <w:lang w:eastAsia="en-US"/>
              </w:rPr>
            </w:pPr>
            <w:r w:rsidRPr="00DC3EFE">
              <w:t>Контактные данные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3FD3" w:rsidRPr="00DC3EFE" w:rsidRDefault="008E3FD3" w:rsidP="008E3FD3">
            <w:pPr>
              <w:spacing w:line="276" w:lineRule="auto"/>
              <w:jc w:val="both"/>
            </w:pPr>
            <w:r w:rsidRPr="00DC3EFE">
              <w:t xml:space="preserve">Контактное лицо: </w:t>
            </w:r>
          </w:p>
          <w:p w:rsidR="00376DC6" w:rsidRPr="00DC3EFE" w:rsidRDefault="00376DC6" w:rsidP="00376DC6">
            <w:r w:rsidRPr="00DC3EFE">
              <w:t xml:space="preserve">Контактные лица: </w:t>
            </w:r>
          </w:p>
          <w:p w:rsidR="00376DC6" w:rsidRPr="00DC3EFE" w:rsidRDefault="00376DC6" w:rsidP="00376DC6">
            <w:pPr>
              <w:jc w:val="both"/>
            </w:pPr>
            <w:r w:rsidRPr="00DC3EFE">
              <w:t xml:space="preserve">Менеджер отдела корпоративной собственности Сигунов Константин Сергеевич: </w:t>
            </w:r>
          </w:p>
          <w:p w:rsidR="00376DC6" w:rsidRPr="00DC3EFE" w:rsidRDefault="00376DC6" w:rsidP="00376DC6">
            <w:pPr>
              <w:jc w:val="both"/>
            </w:pPr>
            <w:r w:rsidRPr="00DC3EFE">
              <w:t>тел. 8 927 018 96 18</w:t>
            </w:r>
          </w:p>
          <w:p w:rsidR="00376DC6" w:rsidRPr="00DC3EFE" w:rsidRDefault="00376DC6" w:rsidP="00376DC6">
            <w:pPr>
              <w:jc w:val="both"/>
            </w:pPr>
          </w:p>
          <w:p w:rsidR="000A6F8D" w:rsidRDefault="000A6F8D" w:rsidP="00376DC6">
            <w:pPr>
              <w:jc w:val="both"/>
            </w:pPr>
            <w:r>
              <w:t>Главный специалист отдела корпоративной собственности Пушкин Василий Юрьевич</w:t>
            </w:r>
          </w:p>
          <w:p w:rsidR="00376DC6" w:rsidRPr="00DC3EFE" w:rsidRDefault="000A6F8D" w:rsidP="00376DC6">
            <w:pPr>
              <w:jc w:val="both"/>
            </w:pPr>
            <w:r>
              <w:t>тел. 8 927 710 08 04</w:t>
            </w:r>
          </w:p>
          <w:p w:rsidR="00376DC6" w:rsidRPr="00DC3EFE" w:rsidRDefault="00376DC6" w:rsidP="00376DC6">
            <w:pPr>
              <w:jc w:val="both"/>
            </w:pPr>
          </w:p>
          <w:p w:rsidR="00376DC6" w:rsidRPr="00DC3EFE" w:rsidRDefault="00376DC6" w:rsidP="00376DC6">
            <w:r w:rsidRPr="00DC3EFE">
              <w:t>Время для связи с контактными лицами:</w:t>
            </w:r>
          </w:p>
          <w:p w:rsidR="007E3B19" w:rsidRPr="00DC3EFE" w:rsidRDefault="00376DC6" w:rsidP="00376DC6">
            <w:pPr>
              <w:rPr>
                <w:rFonts w:eastAsia="Calibri"/>
                <w:lang w:eastAsia="en-US"/>
              </w:rPr>
            </w:pPr>
            <w:r w:rsidRPr="00DC3EFE">
              <w:t>- с 8-00 до 17-00 московского времени.</w:t>
            </w:r>
          </w:p>
        </w:tc>
      </w:tr>
      <w:tr w:rsidR="001228CA" w:rsidRPr="00DC3EFE" w:rsidTr="001718D5">
        <w:trPr>
          <w:trHeight w:val="9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6D3" w:rsidRPr="001718D5" w:rsidRDefault="001718D5" w:rsidP="001718D5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18.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6DC6" w:rsidRPr="00DC3EFE" w:rsidRDefault="00376DC6" w:rsidP="00376DC6">
            <w:pPr>
              <w:jc w:val="both"/>
              <w:rPr>
                <w:color w:val="000000"/>
              </w:rPr>
            </w:pPr>
            <w:r w:rsidRPr="00DC3EFE">
              <w:rPr>
                <w:color w:val="000000"/>
              </w:rPr>
              <w:t>Настоящее информационное сообщение не является офертой или публичной офертой.</w:t>
            </w:r>
          </w:p>
          <w:p w:rsidR="00376DC6" w:rsidRPr="00DC3EFE" w:rsidRDefault="00376DC6" w:rsidP="00376DC6">
            <w:pPr>
              <w:jc w:val="both"/>
              <w:rPr>
                <w:color w:val="000000"/>
              </w:rPr>
            </w:pPr>
            <w:r w:rsidRPr="00DC3EFE">
              <w:rPr>
                <w:color w:val="000000"/>
              </w:rPr>
              <w:t>Организатор вправе вносить изменения в условия проведения тендера, отказаться от проведения тендера в любое время со дня его объявления, в том числе после окончания срока приема заявок оферентов.</w:t>
            </w:r>
          </w:p>
          <w:p w:rsidR="00376DC6" w:rsidRPr="00DC3EFE" w:rsidRDefault="00376DC6" w:rsidP="00376DC6">
            <w:pPr>
              <w:jc w:val="both"/>
              <w:rPr>
                <w:color w:val="000000"/>
              </w:rPr>
            </w:pPr>
            <w:r w:rsidRPr="00DC3EFE">
              <w:rPr>
                <w:color w:val="000000"/>
              </w:rPr>
              <w:t>В случае, если участник тендера (оферент), чье предложение по результатам тендера будет принято организатором, уклоняется от подписания договора аренды имущества в течение 5 (пяти) рабочих дней с момента получения от организатора уведомления о возможности заключить договор, организатор вправе отказаться от предложения указанного оферента и направить уведомление о возможности заключить договор другому оференту.</w:t>
            </w:r>
          </w:p>
          <w:p w:rsidR="005A06D3" w:rsidRPr="00DC3EFE" w:rsidRDefault="00376DC6" w:rsidP="007471C9">
            <w:pPr>
              <w:spacing w:line="360" w:lineRule="exact"/>
              <w:jc w:val="both"/>
            </w:pPr>
            <w:r w:rsidRPr="00DC3EFE">
              <w:rPr>
                <w:color w:val="000000"/>
              </w:rPr>
              <w:t>Организатор вправе по собственному усмотрению отказаться от всех предложений участников тендера (оферентов), а также отказаться от заключения договора аренды имущества на любом этапе, в том числе после окончания тендера, вправе заключить договор с любым лицом, в том числе, не принимавшим участия в тендере.</w:t>
            </w:r>
          </w:p>
        </w:tc>
      </w:tr>
    </w:tbl>
    <w:p w:rsidR="007471C9" w:rsidRPr="00DC3EFE" w:rsidRDefault="007471C9" w:rsidP="007471C9">
      <w:pPr>
        <w:ind w:left="-709"/>
        <w:jc w:val="both"/>
        <w:rPr>
          <w:rFonts w:eastAsia="Calibri"/>
          <w:lang w:eastAsia="en-US"/>
        </w:rPr>
      </w:pPr>
      <w:r w:rsidRPr="00DC3EFE">
        <w:rPr>
          <w:rFonts w:eastAsia="Calibri"/>
          <w:lang w:eastAsia="en-US"/>
        </w:rPr>
        <w:t xml:space="preserve"> </w:t>
      </w:r>
    </w:p>
    <w:p w:rsidR="007471C9" w:rsidRPr="00DC3EFE" w:rsidRDefault="007471C9" w:rsidP="007471C9">
      <w:pPr>
        <w:ind w:left="-709"/>
        <w:jc w:val="both"/>
        <w:rPr>
          <w:rFonts w:eastAsiaTheme="minorEastAsia"/>
        </w:rPr>
      </w:pPr>
      <w:r w:rsidRPr="00DC3EFE">
        <w:rPr>
          <w:rFonts w:eastAsia="Calibri"/>
          <w:lang w:eastAsia="en-US"/>
        </w:rPr>
        <w:t xml:space="preserve">          </w:t>
      </w:r>
      <w:r w:rsidR="00A72051" w:rsidRPr="00DC3EFE">
        <w:rPr>
          <w:rFonts w:eastAsia="Calibri"/>
          <w:lang w:eastAsia="en-US"/>
        </w:rPr>
        <w:t xml:space="preserve"> </w:t>
      </w:r>
      <w:r w:rsidRPr="00DC3EFE">
        <w:rPr>
          <w:rFonts w:eastAsiaTheme="minorEastAsia"/>
        </w:rPr>
        <w:t>Настоящий открытый запрос предложений не является торгами (конкурсом, аукционом) или публичным конкурсом в соответствии со статьями 447, 449 части первой и статьями 1057, 1061 части второй Гражданского кодекса Российской Федерации, и не накладывает на Организатора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победителем.</w:t>
      </w:r>
    </w:p>
    <w:p w:rsidR="007471C9" w:rsidRPr="00DC3EFE" w:rsidRDefault="00412891" w:rsidP="007471C9">
      <w:pPr>
        <w:spacing w:after="200" w:line="276" w:lineRule="auto"/>
        <w:ind w:left="-709"/>
        <w:jc w:val="both"/>
        <w:rPr>
          <w:rFonts w:eastAsiaTheme="minorEastAsia"/>
        </w:rPr>
      </w:pPr>
      <w:r>
        <w:rPr>
          <w:rFonts w:eastAsiaTheme="minorEastAsia"/>
        </w:rPr>
        <w:t xml:space="preserve">           </w:t>
      </w:r>
      <w:r w:rsidR="007471C9" w:rsidRPr="00DC3EFE">
        <w:rPr>
          <w:rFonts w:eastAsiaTheme="minorEastAsia"/>
        </w:rPr>
        <w:t xml:space="preserve">Организатор будет рассматривать заявки тех участников, которые будут соответствовать требованиям тендера, и при необходимости может перенести любые объявленные настоящим извещением даты, известив об этом участников, чьи заявки не были отклонены. </w:t>
      </w:r>
    </w:p>
    <w:p w:rsidR="007471C9" w:rsidRPr="00DC3EFE" w:rsidRDefault="007471C9" w:rsidP="007471C9">
      <w:pPr>
        <w:spacing w:after="120" w:line="360" w:lineRule="exact"/>
        <w:rPr>
          <w:rFonts w:eastAsiaTheme="minorEastAsia"/>
        </w:rPr>
      </w:pPr>
      <w:r w:rsidRPr="00DC3EFE">
        <w:rPr>
          <w:rFonts w:eastAsiaTheme="minorEastAsia"/>
        </w:rPr>
        <w:t>Приложения:</w:t>
      </w:r>
    </w:p>
    <w:p w:rsidR="007471C9" w:rsidRPr="00DC3EFE" w:rsidRDefault="007471C9" w:rsidP="007471C9">
      <w:pPr>
        <w:spacing w:line="360" w:lineRule="exact"/>
        <w:rPr>
          <w:rFonts w:eastAsiaTheme="minorEastAsia"/>
        </w:rPr>
      </w:pPr>
      <w:r w:rsidRPr="00DC3EFE">
        <w:rPr>
          <w:rFonts w:eastAsiaTheme="minorEastAsia"/>
        </w:rPr>
        <w:t>1. Фотоматериал</w:t>
      </w:r>
      <w:r w:rsidR="00FA4C18" w:rsidRPr="00DC3EFE">
        <w:rPr>
          <w:rFonts w:eastAsiaTheme="minorEastAsia"/>
        </w:rPr>
        <w:t>ы</w:t>
      </w:r>
      <w:r w:rsidRPr="00DC3EFE">
        <w:rPr>
          <w:rFonts w:eastAsiaTheme="minorEastAsia"/>
        </w:rPr>
        <w:t xml:space="preserve"> на предмет аренды</w:t>
      </w:r>
      <w:r w:rsidR="00412891">
        <w:rPr>
          <w:rFonts w:eastAsiaTheme="minorEastAsia"/>
        </w:rPr>
        <w:t>.</w:t>
      </w:r>
    </w:p>
    <w:p w:rsidR="007471C9" w:rsidRPr="00DC3EFE" w:rsidRDefault="007471C9" w:rsidP="007471C9">
      <w:pPr>
        <w:spacing w:line="360" w:lineRule="exact"/>
        <w:rPr>
          <w:rFonts w:eastAsiaTheme="minorEastAsia"/>
        </w:rPr>
      </w:pPr>
      <w:r w:rsidRPr="00DC3EFE">
        <w:rPr>
          <w:rFonts w:eastAsiaTheme="minorEastAsia"/>
        </w:rPr>
        <w:t>2. Проект договора аренды недвижимости</w:t>
      </w:r>
      <w:r w:rsidR="00412891">
        <w:rPr>
          <w:rFonts w:eastAsiaTheme="minorEastAsia"/>
        </w:rPr>
        <w:t>.</w:t>
      </w:r>
    </w:p>
    <w:p w:rsidR="007471C9" w:rsidRPr="00DC3EFE" w:rsidRDefault="007471C9" w:rsidP="007471C9">
      <w:pPr>
        <w:spacing w:line="360" w:lineRule="exact"/>
        <w:rPr>
          <w:rFonts w:eastAsiaTheme="minorEastAsia"/>
        </w:rPr>
      </w:pPr>
      <w:r w:rsidRPr="00DC3EFE">
        <w:rPr>
          <w:rFonts w:eastAsiaTheme="minorEastAsia"/>
        </w:rPr>
        <w:t>3. Форма согласия на обработку персональных данных.</w:t>
      </w:r>
    </w:p>
    <w:p w:rsidR="007471C9" w:rsidRPr="00DC3EFE" w:rsidRDefault="007471C9" w:rsidP="007471C9">
      <w:pPr>
        <w:spacing w:line="360" w:lineRule="exact"/>
        <w:rPr>
          <w:rFonts w:eastAsiaTheme="minorEastAsia"/>
        </w:rPr>
      </w:pPr>
      <w:r w:rsidRPr="00DC3EFE">
        <w:rPr>
          <w:rFonts w:eastAsiaTheme="minorEastAsia"/>
        </w:rPr>
        <w:t>4. Форма информация о цепочке собственников юридического лица, включая бенефициаров.</w:t>
      </w:r>
    </w:p>
    <w:p w:rsidR="007471C9" w:rsidRPr="00DC3EFE" w:rsidRDefault="007471C9" w:rsidP="007471C9">
      <w:pPr>
        <w:rPr>
          <w:rFonts w:eastAsiaTheme="minorEastAsia"/>
        </w:rPr>
      </w:pPr>
      <w:r w:rsidRPr="00DC3EFE">
        <w:rPr>
          <w:rFonts w:eastAsiaTheme="minorEastAsia"/>
        </w:rPr>
        <w:t>5. Форма заявки.</w:t>
      </w:r>
    </w:p>
    <w:p w:rsidR="00610D88" w:rsidRPr="00DC3EFE" w:rsidRDefault="007471C9" w:rsidP="007471C9">
      <w:pPr>
        <w:rPr>
          <w:rFonts w:eastAsiaTheme="minorEastAsia"/>
        </w:rPr>
      </w:pPr>
      <w:r w:rsidRPr="00DC3EFE">
        <w:rPr>
          <w:rFonts w:eastAsiaTheme="minorEastAsia"/>
        </w:rPr>
        <w:t xml:space="preserve">6. </w:t>
      </w:r>
      <w:r w:rsidR="00C34968">
        <w:rPr>
          <w:rFonts w:eastAsiaTheme="minorEastAsia"/>
        </w:rPr>
        <w:t xml:space="preserve"> Перечень предоставляемых участником документов.</w:t>
      </w:r>
    </w:p>
    <w:p w:rsidR="007471C9" w:rsidRPr="00DC3EFE" w:rsidRDefault="007471C9" w:rsidP="007471C9">
      <w:pPr>
        <w:rPr>
          <w:rFonts w:eastAsiaTheme="minorEastAsia"/>
        </w:rPr>
      </w:pPr>
      <w:r w:rsidRPr="00DC3EFE">
        <w:rPr>
          <w:rFonts w:eastAsiaTheme="minorEastAsia"/>
        </w:rPr>
        <w:t>7.</w:t>
      </w:r>
      <w:r w:rsidR="00C34968">
        <w:rPr>
          <w:rFonts w:eastAsiaTheme="minorEastAsia"/>
        </w:rPr>
        <w:t xml:space="preserve"> Форма коммерческого предложения (оферты)</w:t>
      </w:r>
      <w:r w:rsidRPr="00DC3EFE">
        <w:rPr>
          <w:rFonts w:eastAsiaTheme="minorEastAsia"/>
        </w:rPr>
        <w:t>.</w:t>
      </w:r>
    </w:p>
    <w:p w:rsidR="007471C9" w:rsidRDefault="007471C9" w:rsidP="007471C9">
      <w:pPr>
        <w:spacing w:line="360" w:lineRule="exact"/>
        <w:rPr>
          <w:rFonts w:eastAsiaTheme="minorEastAsia"/>
        </w:rPr>
      </w:pPr>
      <w:r w:rsidRPr="00DC3EFE">
        <w:rPr>
          <w:rFonts w:eastAsiaTheme="minorEastAsia"/>
        </w:rPr>
        <w:t xml:space="preserve">8. </w:t>
      </w:r>
      <w:r w:rsidR="00C34968">
        <w:rPr>
          <w:rFonts w:eastAsiaTheme="minorEastAsia"/>
        </w:rPr>
        <w:t>План – схема расположения объектов.</w:t>
      </w:r>
    </w:p>
    <w:p w:rsidR="00A14BCC" w:rsidRPr="00DC3EFE" w:rsidRDefault="00A14BCC" w:rsidP="007471C9">
      <w:pPr>
        <w:spacing w:line="360" w:lineRule="exact"/>
        <w:rPr>
          <w:rFonts w:eastAsiaTheme="minorEastAsia"/>
        </w:rPr>
      </w:pPr>
      <w:r>
        <w:rPr>
          <w:rFonts w:eastAsiaTheme="minorEastAsia"/>
        </w:rPr>
        <w:t>9. Форма анкета – заявка.</w:t>
      </w:r>
    </w:p>
    <w:p w:rsidR="00E31850" w:rsidRPr="0083063A" w:rsidRDefault="00E31850" w:rsidP="00E31850">
      <w:pPr>
        <w:jc w:val="both"/>
        <w:rPr>
          <w:rFonts w:eastAsia="Calibri"/>
          <w:sz w:val="28"/>
          <w:szCs w:val="28"/>
          <w:lang w:eastAsia="en-US"/>
        </w:rPr>
      </w:pPr>
    </w:p>
    <w:sectPr w:rsidR="00E31850" w:rsidRPr="0083063A" w:rsidSect="00E31850">
      <w:footerReference w:type="default" r:id="rId7"/>
      <w:pgSz w:w="11906" w:h="16838"/>
      <w:pgMar w:top="568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4BAD" w:rsidRDefault="001C4BAD" w:rsidP="00E234CE">
      <w:r>
        <w:separator/>
      </w:r>
    </w:p>
  </w:endnote>
  <w:endnote w:type="continuationSeparator" w:id="0">
    <w:p w:rsidR="001C4BAD" w:rsidRDefault="001C4BAD" w:rsidP="00E2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963272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E234CE" w:rsidRPr="00E234CE" w:rsidRDefault="00E234CE">
        <w:pPr>
          <w:pStyle w:val="a8"/>
          <w:jc w:val="right"/>
          <w:rPr>
            <w:sz w:val="16"/>
            <w:szCs w:val="16"/>
          </w:rPr>
        </w:pPr>
        <w:r w:rsidRPr="00E234CE">
          <w:rPr>
            <w:sz w:val="16"/>
            <w:szCs w:val="16"/>
          </w:rPr>
          <w:fldChar w:fldCharType="begin"/>
        </w:r>
        <w:r w:rsidRPr="00E234CE">
          <w:rPr>
            <w:sz w:val="16"/>
            <w:szCs w:val="16"/>
          </w:rPr>
          <w:instrText>PAGE   \* MERGEFORMAT</w:instrText>
        </w:r>
        <w:r w:rsidRPr="00E234CE">
          <w:rPr>
            <w:sz w:val="16"/>
            <w:szCs w:val="16"/>
          </w:rPr>
          <w:fldChar w:fldCharType="separate"/>
        </w:r>
        <w:r w:rsidR="00293599">
          <w:rPr>
            <w:noProof/>
            <w:sz w:val="16"/>
            <w:szCs w:val="16"/>
          </w:rPr>
          <w:t>4</w:t>
        </w:r>
        <w:r w:rsidRPr="00E234CE">
          <w:rPr>
            <w:sz w:val="16"/>
            <w:szCs w:val="16"/>
          </w:rPr>
          <w:fldChar w:fldCharType="end"/>
        </w:r>
      </w:p>
    </w:sdtContent>
  </w:sdt>
  <w:p w:rsidR="00E234CE" w:rsidRDefault="00E234C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4BAD" w:rsidRDefault="001C4BAD" w:rsidP="00E234CE">
      <w:r>
        <w:separator/>
      </w:r>
    </w:p>
  </w:footnote>
  <w:footnote w:type="continuationSeparator" w:id="0">
    <w:p w:rsidR="001C4BAD" w:rsidRDefault="001C4BAD" w:rsidP="00E23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17110"/>
    <w:multiLevelType w:val="hybridMultilevel"/>
    <w:tmpl w:val="49163372"/>
    <w:lvl w:ilvl="0" w:tplc="F28A3AF0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0806C2"/>
    <w:multiLevelType w:val="hybridMultilevel"/>
    <w:tmpl w:val="E500BF48"/>
    <w:lvl w:ilvl="0" w:tplc="355A14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8A32A7"/>
    <w:multiLevelType w:val="hybridMultilevel"/>
    <w:tmpl w:val="ECEA5FCA"/>
    <w:lvl w:ilvl="0" w:tplc="548E2600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92733"/>
    <w:multiLevelType w:val="hybridMultilevel"/>
    <w:tmpl w:val="90B2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AE65BC"/>
    <w:multiLevelType w:val="hybridMultilevel"/>
    <w:tmpl w:val="E4A06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23733"/>
    <w:multiLevelType w:val="multilevel"/>
    <w:tmpl w:val="A86481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C741E54"/>
    <w:multiLevelType w:val="hybridMultilevel"/>
    <w:tmpl w:val="885A5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7171CA"/>
    <w:multiLevelType w:val="hybridMultilevel"/>
    <w:tmpl w:val="5F048414"/>
    <w:lvl w:ilvl="0" w:tplc="49F21894">
      <w:start w:val="1"/>
      <w:numFmt w:val="decimal"/>
      <w:lvlText w:val="%1."/>
      <w:lvlJc w:val="left"/>
      <w:pPr>
        <w:ind w:left="39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8" w15:restartNumberingAfterBreak="0">
    <w:nsid w:val="73FE2E91"/>
    <w:multiLevelType w:val="hybridMultilevel"/>
    <w:tmpl w:val="1AE29372"/>
    <w:lvl w:ilvl="0" w:tplc="8496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99"/>
    <w:rsid w:val="000040FC"/>
    <w:rsid w:val="00006649"/>
    <w:rsid w:val="00014EFA"/>
    <w:rsid w:val="00040E6C"/>
    <w:rsid w:val="00047FF0"/>
    <w:rsid w:val="00053631"/>
    <w:rsid w:val="00054771"/>
    <w:rsid w:val="00067C73"/>
    <w:rsid w:val="00076E25"/>
    <w:rsid w:val="00096D5B"/>
    <w:rsid w:val="000A6F8D"/>
    <w:rsid w:val="000C54C3"/>
    <w:rsid w:val="000D51D0"/>
    <w:rsid w:val="000F12B8"/>
    <w:rsid w:val="000F391C"/>
    <w:rsid w:val="000F6769"/>
    <w:rsid w:val="00105A94"/>
    <w:rsid w:val="00116585"/>
    <w:rsid w:val="001228CA"/>
    <w:rsid w:val="00122E66"/>
    <w:rsid w:val="00130383"/>
    <w:rsid w:val="00130905"/>
    <w:rsid w:val="00146956"/>
    <w:rsid w:val="001527E9"/>
    <w:rsid w:val="00156F86"/>
    <w:rsid w:val="00161401"/>
    <w:rsid w:val="001718D5"/>
    <w:rsid w:val="0019245E"/>
    <w:rsid w:val="00193B15"/>
    <w:rsid w:val="0019471F"/>
    <w:rsid w:val="001C4BAD"/>
    <w:rsid w:val="001D3899"/>
    <w:rsid w:val="001E2FF3"/>
    <w:rsid w:val="0022421A"/>
    <w:rsid w:val="0023497B"/>
    <w:rsid w:val="00241FF8"/>
    <w:rsid w:val="00252047"/>
    <w:rsid w:val="00281C7B"/>
    <w:rsid w:val="00286EAC"/>
    <w:rsid w:val="00293599"/>
    <w:rsid w:val="00295BAC"/>
    <w:rsid w:val="002A0527"/>
    <w:rsid w:val="002A282C"/>
    <w:rsid w:val="002C59BC"/>
    <w:rsid w:val="002C7CF5"/>
    <w:rsid w:val="002D63C6"/>
    <w:rsid w:val="003015C4"/>
    <w:rsid w:val="003217C1"/>
    <w:rsid w:val="00321A8C"/>
    <w:rsid w:val="00323B2D"/>
    <w:rsid w:val="00327886"/>
    <w:rsid w:val="00330958"/>
    <w:rsid w:val="003365A1"/>
    <w:rsid w:val="00342210"/>
    <w:rsid w:val="00366061"/>
    <w:rsid w:val="00376DC6"/>
    <w:rsid w:val="003805B5"/>
    <w:rsid w:val="00386ECF"/>
    <w:rsid w:val="003B498B"/>
    <w:rsid w:val="003F1A42"/>
    <w:rsid w:val="00412891"/>
    <w:rsid w:val="00420E6F"/>
    <w:rsid w:val="00447BFB"/>
    <w:rsid w:val="004578E4"/>
    <w:rsid w:val="00471CF7"/>
    <w:rsid w:val="00484DC6"/>
    <w:rsid w:val="00492631"/>
    <w:rsid w:val="004A2B31"/>
    <w:rsid w:val="004A4755"/>
    <w:rsid w:val="004B41F9"/>
    <w:rsid w:val="004B4E5E"/>
    <w:rsid w:val="00527433"/>
    <w:rsid w:val="00532E5D"/>
    <w:rsid w:val="00550FEA"/>
    <w:rsid w:val="00551CF2"/>
    <w:rsid w:val="005808D5"/>
    <w:rsid w:val="00582C7B"/>
    <w:rsid w:val="00582F14"/>
    <w:rsid w:val="005A06D3"/>
    <w:rsid w:val="005A2CD4"/>
    <w:rsid w:val="005A7EEE"/>
    <w:rsid w:val="005B3661"/>
    <w:rsid w:val="005C2E69"/>
    <w:rsid w:val="005E1AE6"/>
    <w:rsid w:val="005E2611"/>
    <w:rsid w:val="0060409A"/>
    <w:rsid w:val="00604EF0"/>
    <w:rsid w:val="00610D88"/>
    <w:rsid w:val="00637025"/>
    <w:rsid w:val="00646133"/>
    <w:rsid w:val="0065555E"/>
    <w:rsid w:val="00656B8D"/>
    <w:rsid w:val="00664F47"/>
    <w:rsid w:val="006B7199"/>
    <w:rsid w:val="006C16C7"/>
    <w:rsid w:val="006C5132"/>
    <w:rsid w:val="006D1DCF"/>
    <w:rsid w:val="006D5CF6"/>
    <w:rsid w:val="00701173"/>
    <w:rsid w:val="0072370B"/>
    <w:rsid w:val="00725529"/>
    <w:rsid w:val="00726D10"/>
    <w:rsid w:val="00744474"/>
    <w:rsid w:val="007471C9"/>
    <w:rsid w:val="00764A3B"/>
    <w:rsid w:val="007656D0"/>
    <w:rsid w:val="007B3205"/>
    <w:rsid w:val="007B622C"/>
    <w:rsid w:val="007C13EF"/>
    <w:rsid w:val="007C165C"/>
    <w:rsid w:val="007D11CF"/>
    <w:rsid w:val="007D63CD"/>
    <w:rsid w:val="007E376D"/>
    <w:rsid w:val="007E3B19"/>
    <w:rsid w:val="007E6559"/>
    <w:rsid w:val="007F7E66"/>
    <w:rsid w:val="0083063A"/>
    <w:rsid w:val="00830FF7"/>
    <w:rsid w:val="00850D6B"/>
    <w:rsid w:val="00853EF6"/>
    <w:rsid w:val="00857D6D"/>
    <w:rsid w:val="00872ADE"/>
    <w:rsid w:val="008738A2"/>
    <w:rsid w:val="008A41A9"/>
    <w:rsid w:val="008C0428"/>
    <w:rsid w:val="008C1C73"/>
    <w:rsid w:val="008C4F20"/>
    <w:rsid w:val="008C595B"/>
    <w:rsid w:val="008C7CD7"/>
    <w:rsid w:val="008C7E2B"/>
    <w:rsid w:val="008D0C55"/>
    <w:rsid w:val="008E3B9A"/>
    <w:rsid w:val="008E3FD3"/>
    <w:rsid w:val="009058EE"/>
    <w:rsid w:val="00950287"/>
    <w:rsid w:val="0095489D"/>
    <w:rsid w:val="00972EB6"/>
    <w:rsid w:val="00974BF8"/>
    <w:rsid w:val="0099141F"/>
    <w:rsid w:val="009D2055"/>
    <w:rsid w:val="00A14853"/>
    <w:rsid w:val="00A14BCC"/>
    <w:rsid w:val="00A25233"/>
    <w:rsid w:val="00A422C5"/>
    <w:rsid w:val="00A72051"/>
    <w:rsid w:val="00A72BEF"/>
    <w:rsid w:val="00A76D2E"/>
    <w:rsid w:val="00AF65A7"/>
    <w:rsid w:val="00B075D5"/>
    <w:rsid w:val="00B21298"/>
    <w:rsid w:val="00B22CE1"/>
    <w:rsid w:val="00B25751"/>
    <w:rsid w:val="00B6670B"/>
    <w:rsid w:val="00B71A8E"/>
    <w:rsid w:val="00B773F7"/>
    <w:rsid w:val="00B87195"/>
    <w:rsid w:val="00B93255"/>
    <w:rsid w:val="00BA0F51"/>
    <w:rsid w:val="00BC253A"/>
    <w:rsid w:val="00C0692D"/>
    <w:rsid w:val="00C267C3"/>
    <w:rsid w:val="00C34968"/>
    <w:rsid w:val="00C547DB"/>
    <w:rsid w:val="00CA641A"/>
    <w:rsid w:val="00CB643A"/>
    <w:rsid w:val="00CB659E"/>
    <w:rsid w:val="00CE4A1F"/>
    <w:rsid w:val="00CF5C4D"/>
    <w:rsid w:val="00D00958"/>
    <w:rsid w:val="00D05B74"/>
    <w:rsid w:val="00D43D2E"/>
    <w:rsid w:val="00D67D01"/>
    <w:rsid w:val="00D70074"/>
    <w:rsid w:val="00D74B0C"/>
    <w:rsid w:val="00D80A5E"/>
    <w:rsid w:val="00D81176"/>
    <w:rsid w:val="00D9155C"/>
    <w:rsid w:val="00DA4474"/>
    <w:rsid w:val="00DB0785"/>
    <w:rsid w:val="00DB6F5A"/>
    <w:rsid w:val="00DC3EFE"/>
    <w:rsid w:val="00E163AE"/>
    <w:rsid w:val="00E20D36"/>
    <w:rsid w:val="00E234CE"/>
    <w:rsid w:val="00E30A92"/>
    <w:rsid w:val="00E31850"/>
    <w:rsid w:val="00E5669C"/>
    <w:rsid w:val="00E57A99"/>
    <w:rsid w:val="00E615DF"/>
    <w:rsid w:val="00E64840"/>
    <w:rsid w:val="00E70109"/>
    <w:rsid w:val="00EC52BB"/>
    <w:rsid w:val="00EC58FD"/>
    <w:rsid w:val="00EF01E4"/>
    <w:rsid w:val="00F05807"/>
    <w:rsid w:val="00F718B6"/>
    <w:rsid w:val="00F77021"/>
    <w:rsid w:val="00FA3684"/>
    <w:rsid w:val="00FA4C18"/>
    <w:rsid w:val="00FF1F18"/>
    <w:rsid w:val="00FF2BB7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75FF-C91B-4DD6-8A3C-42D52B97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05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720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59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59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234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23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234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234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D43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252047"/>
    <w:rPr>
      <w:color w:val="0000FF"/>
      <w:u w:val="single"/>
    </w:rPr>
  </w:style>
  <w:style w:type="paragraph" w:customStyle="1" w:styleId="ConsNormal">
    <w:name w:val="ConsNormal"/>
    <w:rsid w:val="00116585"/>
    <w:pPr>
      <w:suppressAutoHyphens/>
      <w:spacing w:after="0" w:line="240" w:lineRule="auto"/>
      <w:ind w:firstLine="720"/>
    </w:pPr>
    <w:rPr>
      <w:rFonts w:ascii="Consultant" w:eastAsia="Arial" w:hAnsi="Consultant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4</Pages>
  <Words>1215</Words>
  <Characters>6930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RN-Inform</Company>
  <LinksUpToDate>false</LinksUpToDate>
  <CharactersWithSpaces>8129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Косова Наталья Евгеньевна</dc:creator>
  <cp:lastModifiedBy>Сигунов Константин Сергеевич</cp:lastModifiedBy>
  <cp:revision>54</cp:revision>
  <cp:lastPrinted>2018-10-04T14:37:00Z</cp:lastPrinted>
  <dcterms:created xsi:type="dcterms:W3CDTF">2023-10-05T10:59:00Z</dcterms:created>
  <dcterms:modified xsi:type="dcterms:W3CDTF">2026-09-11T11:20:00Z</dcterms:modified>
</cp:coreProperties>
</file>