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583" w:rsidRPr="00936AA7" w:rsidRDefault="006C2583" w:rsidP="006C2583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FA77A8">
        <w:rPr>
          <w:color w:val="000000" w:themeColor="text1"/>
          <w:sz w:val="28"/>
          <w:szCs w:val="28"/>
        </w:rPr>
        <w:t xml:space="preserve">реализации </w:t>
      </w:r>
      <w:r w:rsidR="00FA77A8" w:rsidRPr="00FA77A8">
        <w:rPr>
          <w:color w:val="000000" w:themeColor="text1"/>
          <w:sz w:val="28"/>
          <w:szCs w:val="28"/>
        </w:rPr>
        <w:t>Оборудование водопроводно-канализационное (система вод</w:t>
      </w:r>
      <w:r w:rsidR="00636A4D">
        <w:rPr>
          <w:color w:val="000000" w:themeColor="text1"/>
          <w:sz w:val="28"/>
          <w:szCs w:val="28"/>
        </w:rPr>
        <w:t>оснабжения и канализации модуля</w:t>
      </w:r>
      <w:r w:rsidR="00FA77A8" w:rsidRPr="00FA77A8">
        <w:rPr>
          <w:color w:val="000000" w:themeColor="text1"/>
          <w:sz w:val="28"/>
          <w:szCs w:val="28"/>
        </w:rPr>
        <w:t>, комплект монтажных частей для водопровода и канализации модуля и прочее) 19 ед. (ПИ412073</w:t>
      </w:r>
      <w:r w:rsidRPr="00FA77A8">
        <w:rPr>
          <w:color w:val="000000" w:themeColor="text1"/>
          <w:sz w:val="28"/>
          <w:szCs w:val="28"/>
        </w:rPr>
        <w:t>)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636A4D" w:rsidRDefault="003D5F15" w:rsidP="00094FA0">
      <w:pPr>
        <w:jc w:val="both"/>
        <w:rPr>
          <w:b/>
          <w:bCs/>
          <w:color w:val="000000" w:themeColor="text1"/>
        </w:rPr>
      </w:pPr>
      <w:r w:rsidRPr="00F86979">
        <w:rPr>
          <w:b/>
          <w:bCs/>
        </w:rPr>
        <w:t xml:space="preserve">Срок подачи </w:t>
      </w:r>
      <w:r w:rsidRPr="00FA77A8">
        <w:rPr>
          <w:b/>
          <w:bCs/>
          <w:color w:val="000000" w:themeColor="text1"/>
        </w:rPr>
        <w:t>квалификационн</w:t>
      </w:r>
      <w:r w:rsidR="00094FA0" w:rsidRPr="00FA77A8">
        <w:rPr>
          <w:b/>
          <w:bCs/>
          <w:color w:val="000000" w:themeColor="text1"/>
        </w:rPr>
        <w:t xml:space="preserve">ых и </w:t>
      </w:r>
      <w:r w:rsidR="00094E50" w:rsidRPr="00FA77A8">
        <w:rPr>
          <w:b/>
          <w:bCs/>
          <w:color w:val="000000" w:themeColor="text1"/>
        </w:rPr>
        <w:t>технико-</w:t>
      </w:r>
      <w:r w:rsidR="00094FA0" w:rsidRPr="00FA77A8">
        <w:rPr>
          <w:b/>
          <w:bCs/>
          <w:color w:val="000000" w:themeColor="text1"/>
        </w:rPr>
        <w:t xml:space="preserve">коммерческих частей заявок: </w:t>
      </w:r>
    </w:p>
    <w:p w:rsidR="001A46E1" w:rsidRPr="00D74FDF" w:rsidRDefault="00070165" w:rsidP="00094FA0">
      <w:pPr>
        <w:jc w:val="both"/>
        <w:rPr>
          <w:bCs/>
        </w:rPr>
      </w:pPr>
      <w:r w:rsidRPr="00FA77A8">
        <w:rPr>
          <w:bCs/>
          <w:color w:val="000000" w:themeColor="text1"/>
        </w:rPr>
        <w:t>с «</w:t>
      </w:r>
      <w:r w:rsidR="00636A4D">
        <w:rPr>
          <w:bCs/>
          <w:color w:val="000000" w:themeColor="text1"/>
        </w:rPr>
        <w:t>19</w:t>
      </w:r>
      <w:r w:rsidRPr="00FA77A8">
        <w:rPr>
          <w:bCs/>
          <w:color w:val="000000" w:themeColor="text1"/>
        </w:rPr>
        <w:t xml:space="preserve">» </w:t>
      </w:r>
      <w:r w:rsidR="00636A4D">
        <w:rPr>
          <w:bCs/>
          <w:color w:val="000000" w:themeColor="text1"/>
        </w:rPr>
        <w:t>июня</w:t>
      </w:r>
      <w:r w:rsidRPr="00FA77A8">
        <w:rPr>
          <w:bCs/>
          <w:color w:val="000000" w:themeColor="text1"/>
        </w:rPr>
        <w:t xml:space="preserve"> 202</w:t>
      </w:r>
      <w:r w:rsidR="00FA77A8" w:rsidRPr="00FA77A8">
        <w:rPr>
          <w:bCs/>
          <w:color w:val="000000" w:themeColor="text1"/>
        </w:rPr>
        <w:t>6</w:t>
      </w:r>
      <w:r w:rsidRPr="00FA77A8">
        <w:rPr>
          <w:bCs/>
          <w:color w:val="000000" w:themeColor="text1"/>
        </w:rPr>
        <w:t xml:space="preserve"> </w:t>
      </w:r>
      <w:r w:rsidR="00636A4D">
        <w:rPr>
          <w:bCs/>
          <w:color w:val="000000" w:themeColor="text1"/>
        </w:rPr>
        <w:t xml:space="preserve">г. </w:t>
      </w:r>
      <w:r w:rsidRPr="00FA77A8">
        <w:rPr>
          <w:bCs/>
          <w:color w:val="000000" w:themeColor="text1"/>
        </w:rPr>
        <w:t>по «</w:t>
      </w:r>
      <w:r w:rsidR="00636A4D">
        <w:rPr>
          <w:bCs/>
          <w:color w:val="000000" w:themeColor="text1"/>
        </w:rPr>
        <w:t>17</w:t>
      </w:r>
      <w:r w:rsidR="00C64F94" w:rsidRPr="00FA77A8">
        <w:rPr>
          <w:bCs/>
          <w:color w:val="000000" w:themeColor="text1"/>
        </w:rPr>
        <w:t xml:space="preserve">» </w:t>
      </w:r>
      <w:r w:rsidR="00636A4D">
        <w:rPr>
          <w:bCs/>
          <w:color w:val="000000" w:themeColor="text1"/>
        </w:rPr>
        <w:t>июля</w:t>
      </w:r>
      <w:r w:rsidR="00C64F94" w:rsidRPr="00FA77A8">
        <w:rPr>
          <w:bCs/>
          <w:color w:val="000000" w:themeColor="text1"/>
        </w:rPr>
        <w:t xml:space="preserve"> 202</w:t>
      </w:r>
      <w:r w:rsidR="00FA77A8" w:rsidRPr="00FA77A8">
        <w:rPr>
          <w:bCs/>
          <w:color w:val="000000" w:themeColor="text1"/>
        </w:rPr>
        <w:t>6</w:t>
      </w:r>
      <w:r w:rsidR="00636A4D">
        <w:rPr>
          <w:bCs/>
          <w:color w:val="000000" w:themeColor="text1"/>
        </w:rPr>
        <w:t xml:space="preserve"> </w:t>
      </w:r>
      <w:r w:rsidR="00FA09E8" w:rsidRPr="00FA77A8">
        <w:rPr>
          <w:bCs/>
          <w:color w:val="000000" w:themeColor="text1"/>
        </w:rPr>
        <w:t xml:space="preserve">г. </w:t>
      </w:r>
    </w:p>
    <w:p w:rsidR="003D5F15" w:rsidRPr="00D74FDF" w:rsidRDefault="003D5F15" w:rsidP="00BB2DCE">
      <w:pPr>
        <w:rPr>
          <w:b/>
          <w:bCs/>
        </w:rPr>
      </w:pPr>
    </w:p>
    <w:p w:rsidR="003D5F15" w:rsidRPr="00D74FDF" w:rsidRDefault="003D5F15" w:rsidP="00BB2DCE">
      <w:pPr>
        <w:rPr>
          <w:b/>
          <w:bCs/>
        </w:rPr>
      </w:pPr>
      <w:r w:rsidRPr="00D74FDF">
        <w:rPr>
          <w:b/>
          <w:bCs/>
        </w:rPr>
        <w:t xml:space="preserve">Организатор процедуры реализации: </w:t>
      </w:r>
      <w:r w:rsidR="00FA5F55">
        <w:rPr>
          <w:b/>
          <w:bCs/>
        </w:rPr>
        <w:t>ОО</w:t>
      </w:r>
      <w:r w:rsidR="000E682C" w:rsidRPr="00D74FDF">
        <w:rPr>
          <w:b/>
          <w:bCs/>
        </w:rPr>
        <w:t>О «</w:t>
      </w:r>
      <w:r w:rsidR="00FA5F55">
        <w:rPr>
          <w:b/>
          <w:bCs/>
        </w:rPr>
        <w:t>РН-Ванкор</w:t>
      </w:r>
      <w:r w:rsidR="000E682C" w:rsidRPr="00D74FDF">
        <w:rPr>
          <w:b/>
          <w:bCs/>
        </w:rPr>
        <w:t>»</w:t>
      </w:r>
    </w:p>
    <w:p w:rsidR="003D5F15" w:rsidRPr="00D74FDF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D74FDF" w:rsidTr="003D5F15">
        <w:trPr>
          <w:trHeight w:val="619"/>
        </w:trPr>
        <w:tc>
          <w:tcPr>
            <w:tcW w:w="2376" w:type="dxa"/>
          </w:tcPr>
          <w:p w:rsidR="003D5F15" w:rsidRPr="00D74FDF" w:rsidRDefault="003D5F15" w:rsidP="00BB2DCE">
            <w:pPr>
              <w:rPr>
                <w:b/>
                <w:bCs/>
              </w:rPr>
            </w:pPr>
            <w:r w:rsidRPr="00D74FDF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D74FDF" w:rsidRDefault="003D5F15" w:rsidP="008C5325">
            <w:pPr>
              <w:rPr>
                <w:bCs/>
              </w:rPr>
            </w:pPr>
            <w:r w:rsidRPr="00D74FDF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D74FDF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D74FDF" w:rsidRDefault="003D5F15" w:rsidP="00BB2DCE">
            <w:pPr>
              <w:rPr>
                <w:b/>
                <w:bCs/>
              </w:rPr>
            </w:pPr>
            <w:r w:rsidRPr="00D74FDF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FA77A8">
            <w:pPr>
              <w:rPr>
                <w:bCs/>
              </w:rPr>
            </w:pPr>
            <w:r w:rsidRPr="00D74FDF">
              <w:rPr>
                <w:b/>
                <w:bCs/>
              </w:rPr>
              <w:t xml:space="preserve">Лот № </w:t>
            </w:r>
            <w:r w:rsidR="00FA77A8" w:rsidRPr="00FA77A8">
              <w:rPr>
                <w:b/>
                <w:bCs/>
                <w:color w:val="000000" w:themeColor="text1"/>
              </w:rPr>
              <w:t xml:space="preserve">НВЛ-2023/53 </w:t>
            </w:r>
            <w:r w:rsidR="00FA09E8" w:rsidRPr="00FA77A8">
              <w:rPr>
                <w:bCs/>
                <w:color w:val="000000" w:themeColor="text1"/>
              </w:rPr>
              <w:t xml:space="preserve">(делимый) </w:t>
            </w:r>
            <w:r w:rsidR="00FA77A8" w:rsidRPr="00FA77A8">
              <w:rPr>
                <w:bCs/>
                <w:color w:val="000000" w:themeColor="text1"/>
              </w:rPr>
              <w:t>Оборудование водопроводно-канализационное (система водоснабжения и канализации модуля , комплект монтажных частей для водопровода и канализации модуля и прочее) 19 ед.</w:t>
            </w:r>
            <w:r w:rsidR="007535BB" w:rsidRPr="00FA77A8">
              <w:rPr>
                <w:bCs/>
                <w:color w:val="000000" w:themeColor="text1"/>
              </w:rPr>
              <w:t xml:space="preserve"> </w:t>
            </w:r>
            <w:r w:rsidRPr="00D74FDF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lastRenderedPageBreak/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E15A2F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О</w:t>
      </w:r>
      <w:r w:rsidR="00FA5F55">
        <w:rPr>
          <w:b/>
          <w:i/>
          <w:color w:val="FF0000"/>
        </w:rPr>
        <w:t>ОО</w:t>
      </w:r>
      <w:r w:rsidR="000E682C">
        <w:rPr>
          <w:b/>
          <w:i/>
          <w:color w:val="FF0000"/>
        </w:rPr>
        <w:t xml:space="preserve"> «</w:t>
      </w:r>
      <w:r w:rsidR="00FA5F55">
        <w:rPr>
          <w:b/>
          <w:i/>
          <w:color w:val="FF0000"/>
        </w:rPr>
        <w:t>РН-Ванкор</w:t>
      </w:r>
      <w:r w:rsidR="000E682C">
        <w:rPr>
          <w:b/>
          <w:i/>
          <w:color w:val="FF0000"/>
        </w:rPr>
        <w:t>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857AC0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</w:t>
      </w:r>
      <w:r w:rsidR="000E682C">
        <w:rPr>
          <w:bCs/>
          <w:color w:val="000000"/>
          <w:sz w:val="24"/>
        </w:rPr>
        <w:t>О «</w:t>
      </w:r>
      <w:r>
        <w:rPr>
          <w:bCs/>
          <w:color w:val="000000"/>
          <w:sz w:val="24"/>
        </w:rPr>
        <w:t>РН-Ванкор</w:t>
      </w:r>
      <w:r w:rsidR="000E682C">
        <w:rPr>
          <w:bCs/>
          <w:color w:val="000000"/>
          <w:sz w:val="24"/>
        </w:rPr>
        <w:t>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857AC0">
        <w:rPr>
          <w:bCs/>
          <w:color w:val="000000"/>
          <w:sz w:val="24"/>
        </w:rPr>
        <w:t>ОО</w:t>
      </w:r>
      <w:r w:rsidR="000E682C">
        <w:rPr>
          <w:bCs/>
          <w:color w:val="000000"/>
          <w:sz w:val="24"/>
        </w:rPr>
        <w:t>О «</w:t>
      </w:r>
      <w:r w:rsidR="00857AC0">
        <w:rPr>
          <w:bCs/>
          <w:color w:val="000000"/>
          <w:sz w:val="24"/>
        </w:rPr>
        <w:t>РН-Ванкор</w:t>
      </w:r>
      <w:r w:rsidR="000E682C">
        <w:rPr>
          <w:bCs/>
          <w:color w:val="000000"/>
          <w:sz w:val="24"/>
        </w:rPr>
        <w:t>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="00FA77A8">
        <w:rPr>
          <w:b/>
        </w:rPr>
        <w:t xml:space="preserve">: </w:t>
      </w:r>
      <w:r w:rsidR="00636A4D">
        <w:rPr>
          <w:b/>
          <w:color w:val="FF0000"/>
        </w:rPr>
        <w:t>«17</w:t>
      </w:r>
      <w:r w:rsidR="00FA77A8" w:rsidRPr="00FA77A8">
        <w:rPr>
          <w:b/>
          <w:color w:val="FF0000"/>
        </w:rPr>
        <w:t xml:space="preserve">» </w:t>
      </w:r>
      <w:r w:rsidR="00636A4D">
        <w:rPr>
          <w:b/>
          <w:color w:val="FF0000"/>
        </w:rPr>
        <w:t>июля</w:t>
      </w:r>
      <w:r w:rsidR="00FA77A8" w:rsidRPr="00FA77A8">
        <w:rPr>
          <w:b/>
          <w:color w:val="FF0000"/>
        </w:rPr>
        <w:t xml:space="preserve"> 2026 г</w:t>
      </w:r>
      <w:r w:rsidR="00FA09E8" w:rsidRPr="00FA77A8">
        <w:rPr>
          <w:b/>
          <w:color w:val="FF0000"/>
        </w:rPr>
        <w:t>.</w:t>
      </w:r>
      <w:r w:rsidRPr="00FA77A8">
        <w:rPr>
          <w:b/>
          <w:color w:val="FF0000"/>
        </w:rPr>
        <w:t xml:space="preserve"> 14:00 МСК.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lastRenderedPageBreak/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04609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04609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636A4D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04609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B75F0F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B75F0F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B75F0F">
              <w:rPr>
                <w:b/>
                <w:bCs/>
              </w:rPr>
              <w:t>178</w:t>
            </w:r>
          </w:p>
        </w:tc>
        <w:bookmarkStart w:id="0" w:name="_GoBack"/>
        <w:bookmarkEnd w:id="0"/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E15A2F">
        <w:rPr>
          <w:rStyle w:val="a5"/>
          <w:b w:val="0"/>
          <w:i/>
          <w:sz w:val="24"/>
          <w:szCs w:val="24"/>
        </w:rPr>
        <w:t xml:space="preserve"> </w:t>
      </w:r>
      <w:r w:rsidR="008C2B45">
        <w:rPr>
          <w:rStyle w:val="a5"/>
          <w:b w:val="0"/>
          <w:i/>
          <w:sz w:val="24"/>
          <w:szCs w:val="24"/>
        </w:rPr>
        <w:t>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4609E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36A4D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2583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7F5A93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7AC0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2B45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F0F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AAE"/>
    <w:rsid w:val="00C57B55"/>
    <w:rsid w:val="00C63284"/>
    <w:rsid w:val="00C649CA"/>
    <w:rsid w:val="00C64EB0"/>
    <w:rsid w:val="00C64F94"/>
    <w:rsid w:val="00C64FCD"/>
    <w:rsid w:val="00C70EF1"/>
    <w:rsid w:val="00C718D2"/>
    <w:rsid w:val="00C74F7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5A2F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5F55"/>
    <w:rsid w:val="00FA698E"/>
    <w:rsid w:val="00FA77A8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996671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5CBF3-5560-4CE8-8BC0-F8C46BCEB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3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408</cp:revision>
  <cp:lastPrinted>2023-12-25T08:48:00Z</cp:lastPrinted>
  <dcterms:created xsi:type="dcterms:W3CDTF">2016-09-16T08:47:00Z</dcterms:created>
  <dcterms:modified xsi:type="dcterms:W3CDTF">2026-06-19T03:48:00Z</dcterms:modified>
</cp:coreProperties>
</file>