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4FA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F514FA" w:rsidRPr="00F514FA">
        <w:rPr>
          <w:sz w:val="28"/>
          <w:szCs w:val="28"/>
        </w:rPr>
        <w:t>Изделия перфорированные (</w:t>
      </w:r>
      <w:r w:rsidR="00C5190C">
        <w:rPr>
          <w:sz w:val="28"/>
          <w:szCs w:val="28"/>
        </w:rPr>
        <w:t>373</w:t>
      </w:r>
      <w:r w:rsidR="00F514FA" w:rsidRPr="00F514FA">
        <w:rPr>
          <w:sz w:val="28"/>
          <w:szCs w:val="28"/>
        </w:rPr>
        <w:t xml:space="preserve"> шт)</w:t>
      </w:r>
    </w:p>
    <w:p w:rsidR="003D5F15" w:rsidRDefault="00F514FA" w:rsidP="002F63EB">
      <w:pPr>
        <w:pStyle w:val="aa"/>
        <w:rPr>
          <w:sz w:val="28"/>
          <w:szCs w:val="28"/>
        </w:rPr>
      </w:pPr>
      <w:r w:rsidRPr="002E2C73">
        <w:rPr>
          <w:sz w:val="28"/>
          <w:szCs w:val="28"/>
        </w:rPr>
        <w:t xml:space="preserve"> </w:t>
      </w:r>
      <w:r w:rsidR="00936AA7" w:rsidRPr="002E2C73">
        <w:rPr>
          <w:sz w:val="28"/>
          <w:szCs w:val="28"/>
        </w:rPr>
        <w:t>(ПИ</w:t>
      </w:r>
      <w:r w:rsidR="002E2C73">
        <w:rPr>
          <w:sz w:val="28"/>
          <w:szCs w:val="28"/>
        </w:rPr>
        <w:t xml:space="preserve"> 4111</w:t>
      </w:r>
      <w:r w:rsidR="00C5190C">
        <w:rPr>
          <w:sz w:val="28"/>
          <w:szCs w:val="28"/>
        </w:rPr>
        <w:t>1</w:t>
      </w:r>
      <w:r>
        <w:rPr>
          <w:sz w:val="28"/>
          <w:szCs w:val="28"/>
        </w:rPr>
        <w:t>55</w:t>
      </w:r>
      <w:r w:rsidR="002E2C73">
        <w:rPr>
          <w:sz w:val="28"/>
          <w:szCs w:val="28"/>
        </w:rPr>
        <w:t>)</w:t>
      </w:r>
    </w:p>
    <w:p w:rsidR="002E2C73" w:rsidRPr="00936AA7" w:rsidRDefault="002E2C73" w:rsidP="002F63EB">
      <w:pPr>
        <w:pStyle w:val="aa"/>
        <w:rPr>
          <w:color w:val="FF0000"/>
          <w:sz w:val="28"/>
          <w:szCs w:val="28"/>
        </w:rPr>
      </w:pPr>
    </w:p>
    <w:p w:rsidR="005D7097" w:rsidRDefault="003D5F15" w:rsidP="00094FA0">
      <w:pPr>
        <w:jc w:val="both"/>
        <w:rPr>
          <w:b/>
          <w:bCs/>
          <w:highlight w:val="green"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 xml:space="preserve">коммерческих частей </w:t>
      </w:r>
      <w:r w:rsidR="00094FA0" w:rsidRPr="002E2C73">
        <w:rPr>
          <w:b/>
          <w:bCs/>
        </w:rPr>
        <w:t xml:space="preserve">заявок: </w:t>
      </w:r>
    </w:p>
    <w:p w:rsidR="00132794" w:rsidRDefault="00132794" w:rsidP="00132794">
      <w:pPr>
        <w:jc w:val="both"/>
        <w:rPr>
          <w:bCs/>
        </w:rPr>
      </w:pPr>
      <w:r>
        <w:rPr>
          <w:bCs/>
        </w:rPr>
        <w:t xml:space="preserve">с «19» июня 2026 г. по «17» июля 2026 г.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EC39AC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2E2C73">
              <w:rPr>
                <w:b/>
                <w:bCs/>
              </w:rPr>
              <w:t xml:space="preserve">№ </w:t>
            </w:r>
            <w:r w:rsidR="005D7097" w:rsidRPr="002E2C73">
              <w:rPr>
                <w:b/>
                <w:bCs/>
              </w:rPr>
              <w:t>НВЛ-2025/4</w:t>
            </w:r>
            <w:r w:rsidR="00F514FA">
              <w:rPr>
                <w:b/>
                <w:bCs/>
              </w:rPr>
              <w:t>2</w:t>
            </w:r>
            <w:r w:rsidR="005D7097" w:rsidRPr="002E2C73">
              <w:rPr>
                <w:b/>
                <w:bCs/>
              </w:rPr>
              <w:t xml:space="preserve">-В </w:t>
            </w:r>
            <w:r w:rsidR="00FA09E8" w:rsidRPr="002E2C73">
              <w:rPr>
                <w:bCs/>
              </w:rPr>
              <w:t xml:space="preserve">(делимый) </w:t>
            </w:r>
            <w:r w:rsidR="00EC39AC">
              <w:rPr>
                <w:bCs/>
              </w:rPr>
              <w:t>Изделия перфорированные (373</w:t>
            </w:r>
            <w:r w:rsidR="00F514FA" w:rsidRPr="00F514FA">
              <w:rPr>
                <w:bCs/>
              </w:rPr>
              <w:t xml:space="preserve"> шт</w:t>
            </w:r>
            <w:r w:rsidR="00132794">
              <w:rPr>
                <w:bCs/>
              </w:rPr>
              <w:t>.</w:t>
            </w:r>
            <w:r w:rsidR="00F514FA" w:rsidRPr="00F514FA">
              <w:rPr>
                <w:bCs/>
              </w:rPr>
              <w:t>)</w:t>
            </w:r>
            <w:r w:rsidR="00F514FA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2E2C73">
        <w:rPr>
          <w:b/>
        </w:rPr>
        <w:t xml:space="preserve">Окончание сбора технико-коммерческих предложений: </w:t>
      </w:r>
      <w:r w:rsidR="00132794">
        <w:rPr>
          <w:b/>
          <w:color w:val="FF0000"/>
        </w:rPr>
        <w:t>«17» июля 2026 г. 14:00 МСК</w:t>
      </w:r>
      <w:r w:rsidR="00132794">
        <w:rPr>
          <w:b/>
        </w:rPr>
        <w:t>.</w:t>
      </w:r>
      <w:bookmarkStart w:id="0" w:name="_GoBack"/>
      <w:bookmarkEnd w:id="0"/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5C5F87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A04900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A0490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A04900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2794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2C73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6A12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5F87"/>
    <w:rsid w:val="005C659E"/>
    <w:rsid w:val="005D266B"/>
    <w:rsid w:val="005D7097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14AE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41D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04900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190C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DF6D9F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531D"/>
    <w:rsid w:val="00EB7364"/>
    <w:rsid w:val="00EC0FFD"/>
    <w:rsid w:val="00EC1D22"/>
    <w:rsid w:val="00EC39AC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14FA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4DF57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2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0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5449-B541-427B-83CE-1BC8241CB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1886</TotalTime>
  <Pages>3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419</cp:revision>
  <cp:lastPrinted>2023-12-25T08:48:00Z</cp:lastPrinted>
  <dcterms:created xsi:type="dcterms:W3CDTF">2016-09-16T08:47:00Z</dcterms:created>
  <dcterms:modified xsi:type="dcterms:W3CDTF">2026-06-19T04:46:00Z</dcterms:modified>
</cp:coreProperties>
</file>