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6453C6">
        <w:rPr>
          <w:color w:val="000000" w:themeColor="text1"/>
          <w:sz w:val="28"/>
          <w:szCs w:val="28"/>
        </w:rPr>
        <w:t xml:space="preserve">реализации </w:t>
      </w:r>
      <w:r w:rsidR="006453C6" w:rsidRPr="006453C6">
        <w:rPr>
          <w:color w:val="000000" w:themeColor="text1"/>
          <w:sz w:val="28"/>
          <w:szCs w:val="28"/>
        </w:rPr>
        <w:t xml:space="preserve">Блок преобразования и обработки сигналов деформации БПОД-001 (5 шт.) </w:t>
      </w:r>
      <w:r w:rsidR="00094823" w:rsidRPr="006453C6">
        <w:rPr>
          <w:color w:val="000000" w:themeColor="text1"/>
          <w:sz w:val="28"/>
          <w:szCs w:val="28"/>
        </w:rPr>
        <w:t>(</w:t>
      </w:r>
      <w:r w:rsidR="006453C6" w:rsidRPr="006453C6">
        <w:rPr>
          <w:color w:val="000000" w:themeColor="text1"/>
          <w:sz w:val="28"/>
          <w:szCs w:val="28"/>
        </w:rPr>
        <w:t>ПИ4111290</w:t>
      </w:r>
      <w:r w:rsidR="00094823" w:rsidRPr="006453C6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Pr="006453C6" w:rsidRDefault="003D5F15" w:rsidP="00094FA0">
      <w:pPr>
        <w:jc w:val="both"/>
        <w:rPr>
          <w:bCs/>
          <w:color w:val="000000" w:themeColor="text1"/>
        </w:rPr>
      </w:pPr>
      <w:r w:rsidRPr="006453C6">
        <w:rPr>
          <w:b/>
          <w:bCs/>
        </w:rPr>
        <w:t xml:space="preserve">Срок подачи </w:t>
      </w:r>
      <w:r w:rsidRPr="006453C6">
        <w:rPr>
          <w:b/>
          <w:bCs/>
          <w:color w:val="000000" w:themeColor="text1"/>
        </w:rPr>
        <w:t>квалификационн</w:t>
      </w:r>
      <w:r w:rsidR="00094FA0" w:rsidRPr="006453C6">
        <w:rPr>
          <w:b/>
          <w:bCs/>
          <w:color w:val="000000" w:themeColor="text1"/>
        </w:rPr>
        <w:t xml:space="preserve">ых и </w:t>
      </w:r>
      <w:r w:rsidR="00094E50" w:rsidRPr="006453C6">
        <w:rPr>
          <w:b/>
          <w:bCs/>
          <w:color w:val="000000" w:themeColor="text1"/>
        </w:rPr>
        <w:t>технико-</w:t>
      </w:r>
      <w:r w:rsidR="00094FA0" w:rsidRPr="006453C6">
        <w:rPr>
          <w:b/>
          <w:bCs/>
          <w:color w:val="000000" w:themeColor="text1"/>
        </w:rPr>
        <w:t xml:space="preserve">коммерческих частей заявок: </w:t>
      </w:r>
      <w:r w:rsidR="00E66EE5" w:rsidRPr="006453C6">
        <w:rPr>
          <w:bCs/>
          <w:color w:val="000000" w:themeColor="text1"/>
        </w:rPr>
        <w:t>с «</w:t>
      </w:r>
      <w:r w:rsidR="006453C6" w:rsidRPr="006453C6">
        <w:rPr>
          <w:bCs/>
          <w:color w:val="000000" w:themeColor="text1"/>
        </w:rPr>
        <w:t>18</w:t>
      </w:r>
      <w:r w:rsidR="00E66EE5" w:rsidRPr="006453C6">
        <w:rPr>
          <w:bCs/>
          <w:color w:val="000000" w:themeColor="text1"/>
        </w:rPr>
        <w:t xml:space="preserve">» </w:t>
      </w:r>
      <w:r w:rsidR="006453C6" w:rsidRPr="006453C6">
        <w:rPr>
          <w:bCs/>
          <w:color w:val="000000" w:themeColor="text1"/>
        </w:rPr>
        <w:t>июня</w:t>
      </w:r>
      <w:r w:rsidR="00AB16B6" w:rsidRPr="006453C6">
        <w:rPr>
          <w:bCs/>
          <w:color w:val="000000" w:themeColor="text1"/>
        </w:rPr>
        <w:t xml:space="preserve"> </w:t>
      </w:r>
      <w:r w:rsidR="00E66EE5" w:rsidRPr="006453C6">
        <w:rPr>
          <w:bCs/>
          <w:color w:val="000000" w:themeColor="text1"/>
        </w:rPr>
        <w:t>202</w:t>
      </w:r>
      <w:r w:rsidR="000E0013" w:rsidRPr="006453C6">
        <w:rPr>
          <w:bCs/>
          <w:color w:val="000000" w:themeColor="text1"/>
        </w:rPr>
        <w:t>6</w:t>
      </w:r>
      <w:r w:rsidR="00E66EE5" w:rsidRPr="006453C6">
        <w:rPr>
          <w:bCs/>
          <w:color w:val="000000" w:themeColor="text1"/>
        </w:rPr>
        <w:t xml:space="preserve"> по </w:t>
      </w:r>
      <w:r w:rsidR="00880C32" w:rsidRPr="006453C6">
        <w:rPr>
          <w:bCs/>
          <w:color w:val="000000" w:themeColor="text1"/>
        </w:rPr>
        <w:t>«</w:t>
      </w:r>
      <w:r w:rsidR="006453C6" w:rsidRPr="006453C6">
        <w:rPr>
          <w:bCs/>
          <w:color w:val="000000" w:themeColor="text1"/>
        </w:rPr>
        <w:t>16</w:t>
      </w:r>
      <w:r w:rsidR="00E66EE5" w:rsidRPr="006453C6">
        <w:rPr>
          <w:bCs/>
          <w:color w:val="000000" w:themeColor="text1"/>
        </w:rPr>
        <w:t xml:space="preserve">» </w:t>
      </w:r>
      <w:r w:rsidR="006453C6" w:rsidRPr="006453C6">
        <w:rPr>
          <w:bCs/>
          <w:color w:val="000000" w:themeColor="text1"/>
        </w:rPr>
        <w:t>июля</w:t>
      </w:r>
      <w:r w:rsidR="00AB16B6" w:rsidRPr="006453C6">
        <w:rPr>
          <w:bCs/>
          <w:color w:val="000000" w:themeColor="text1"/>
        </w:rPr>
        <w:t xml:space="preserve"> </w:t>
      </w:r>
      <w:r w:rsidR="00E66EE5" w:rsidRPr="006453C6">
        <w:rPr>
          <w:bCs/>
          <w:color w:val="000000" w:themeColor="text1"/>
        </w:rPr>
        <w:t>202</w:t>
      </w:r>
      <w:r w:rsidR="000E0013" w:rsidRPr="006453C6">
        <w:rPr>
          <w:bCs/>
          <w:color w:val="000000" w:themeColor="text1"/>
        </w:rPr>
        <w:t>6</w:t>
      </w:r>
      <w:r w:rsidR="00E66EE5" w:rsidRPr="006453C6">
        <w:rPr>
          <w:bCs/>
          <w:color w:val="000000" w:themeColor="text1"/>
        </w:rPr>
        <w:t>.</w:t>
      </w:r>
    </w:p>
    <w:p w:rsidR="003D5F15" w:rsidRPr="006453C6" w:rsidRDefault="003D5F15" w:rsidP="00BB2DCE">
      <w:pPr>
        <w:rPr>
          <w:b/>
          <w:bCs/>
          <w:color w:val="000000" w:themeColor="text1"/>
        </w:rPr>
      </w:pPr>
    </w:p>
    <w:p w:rsidR="003D5F15" w:rsidRPr="006453C6" w:rsidRDefault="003D5F15" w:rsidP="00BB2DCE">
      <w:pPr>
        <w:rPr>
          <w:b/>
          <w:bCs/>
          <w:color w:val="000000" w:themeColor="text1"/>
        </w:rPr>
      </w:pPr>
      <w:r w:rsidRPr="006453C6">
        <w:rPr>
          <w:b/>
          <w:bCs/>
          <w:color w:val="000000" w:themeColor="text1"/>
        </w:rPr>
        <w:t xml:space="preserve">Организатор процедуры реализации: </w:t>
      </w:r>
      <w:r w:rsidR="008C5325" w:rsidRPr="006453C6">
        <w:rPr>
          <w:b/>
          <w:bCs/>
          <w:color w:val="000000" w:themeColor="text1"/>
        </w:rPr>
        <w:t>ОО</w:t>
      </w:r>
      <w:r w:rsidRPr="006453C6">
        <w:rPr>
          <w:b/>
          <w:bCs/>
          <w:color w:val="000000" w:themeColor="text1"/>
        </w:rPr>
        <w:t>О «</w:t>
      </w:r>
      <w:r w:rsidR="008C5325" w:rsidRPr="006453C6">
        <w:rPr>
          <w:b/>
          <w:bCs/>
          <w:color w:val="000000" w:themeColor="text1"/>
        </w:rPr>
        <w:t>РН-Ванкор</w:t>
      </w:r>
      <w:r w:rsidRPr="006453C6">
        <w:rPr>
          <w:b/>
          <w:bCs/>
          <w:color w:val="000000" w:themeColor="text1"/>
        </w:rPr>
        <w:t>»</w:t>
      </w:r>
    </w:p>
    <w:p w:rsidR="003D5F15" w:rsidRPr="006453C6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6453C6" w:rsidRPr="006453C6" w:rsidTr="003D5F15">
        <w:trPr>
          <w:trHeight w:val="619"/>
        </w:trPr>
        <w:tc>
          <w:tcPr>
            <w:tcW w:w="2376" w:type="dxa"/>
          </w:tcPr>
          <w:p w:rsidR="003D5F15" w:rsidRPr="006453C6" w:rsidRDefault="003D5F15" w:rsidP="00BB2DCE">
            <w:pPr>
              <w:rPr>
                <w:b/>
                <w:bCs/>
                <w:color w:val="000000" w:themeColor="text1"/>
              </w:rPr>
            </w:pPr>
            <w:r w:rsidRPr="006453C6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6453C6" w:rsidRDefault="007F1D9D" w:rsidP="00B35831">
            <w:pPr>
              <w:rPr>
                <w:bCs/>
                <w:color w:val="000000" w:themeColor="text1"/>
              </w:rPr>
            </w:pPr>
            <w:r w:rsidRPr="006453C6">
              <w:rPr>
                <w:bCs/>
                <w:color w:val="000000" w:themeColor="text1"/>
              </w:rPr>
              <w:t xml:space="preserve">Соответствие участников требованиям процедуры реализации </w:t>
            </w:r>
            <w:r w:rsidR="00670B29" w:rsidRPr="006453C6">
              <w:rPr>
                <w:bCs/>
                <w:color w:val="000000" w:themeColor="text1"/>
              </w:rPr>
              <w:t xml:space="preserve">невостребованных </w:t>
            </w:r>
            <w:r w:rsidRPr="006453C6">
              <w:rPr>
                <w:bCs/>
                <w:color w:val="000000" w:themeColor="text1"/>
              </w:rPr>
              <w:t>ликвидных материально-технических ресурсов</w:t>
            </w:r>
          </w:p>
        </w:tc>
      </w:tr>
      <w:tr w:rsidR="006453C6" w:rsidRPr="006453C6" w:rsidTr="003D5F15">
        <w:tc>
          <w:tcPr>
            <w:tcW w:w="2376" w:type="dxa"/>
          </w:tcPr>
          <w:p w:rsidR="003D5F15" w:rsidRPr="006453C6" w:rsidRDefault="003D5F15" w:rsidP="00BB2DCE">
            <w:pPr>
              <w:rPr>
                <w:b/>
                <w:bCs/>
                <w:color w:val="000000" w:themeColor="text1"/>
              </w:rPr>
            </w:pPr>
            <w:r w:rsidRPr="006453C6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6453C6" w:rsidRDefault="004B7C98" w:rsidP="006453C6">
            <w:pPr>
              <w:rPr>
                <w:bCs/>
                <w:color w:val="000000" w:themeColor="text1"/>
              </w:rPr>
            </w:pPr>
            <w:r w:rsidRPr="006453C6">
              <w:rPr>
                <w:b/>
                <w:bCs/>
                <w:color w:val="000000" w:themeColor="text1"/>
              </w:rPr>
              <w:t xml:space="preserve">Лот № </w:t>
            </w:r>
            <w:r w:rsidR="006453C6" w:rsidRPr="006453C6">
              <w:rPr>
                <w:b/>
                <w:bCs/>
                <w:color w:val="000000" w:themeColor="text1"/>
              </w:rPr>
              <w:t xml:space="preserve">НВЛ-2024/80 </w:t>
            </w:r>
            <w:r w:rsidRPr="006453C6">
              <w:rPr>
                <w:bCs/>
                <w:color w:val="000000" w:themeColor="text1"/>
              </w:rPr>
              <w:t xml:space="preserve">(делимый) </w:t>
            </w:r>
            <w:r w:rsidR="006453C6" w:rsidRPr="006453C6">
              <w:rPr>
                <w:bCs/>
                <w:color w:val="000000" w:themeColor="text1"/>
              </w:rPr>
              <w:t xml:space="preserve">Блок преобразования и обработки сигналов деформации БПОД-001 (5 шт.) </w:t>
            </w:r>
            <w:r w:rsidRPr="006453C6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6453C6" w:rsidRPr="006453C6">
        <w:rPr>
          <w:b/>
          <w:color w:val="FF0000"/>
        </w:rPr>
        <w:t>«16» июля 2026</w:t>
      </w:r>
      <w:r w:rsidR="006453C6">
        <w:rPr>
          <w:b/>
          <w:color w:val="FF0000"/>
        </w:rPr>
        <w:t xml:space="preserve">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3C6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EBB17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C47AA-3E2B-4956-9898-3CAFEEF9D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510</cp:revision>
  <cp:lastPrinted>2024-11-08T07:10:00Z</cp:lastPrinted>
  <dcterms:created xsi:type="dcterms:W3CDTF">2016-09-16T08:47:00Z</dcterms:created>
  <dcterms:modified xsi:type="dcterms:W3CDTF">2026-06-18T02:47:00Z</dcterms:modified>
</cp:coreProperties>
</file>