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D010AD">
        <w:rPr>
          <w:color w:val="000000" w:themeColor="text1"/>
          <w:sz w:val="28"/>
          <w:szCs w:val="28"/>
        </w:rPr>
        <w:t xml:space="preserve">реализации </w:t>
      </w:r>
      <w:r w:rsidR="00D010AD" w:rsidRPr="00D010AD">
        <w:rPr>
          <w:color w:val="000000" w:themeColor="text1"/>
          <w:sz w:val="28"/>
          <w:szCs w:val="28"/>
        </w:rPr>
        <w:t>Блок дверной ДГ 21-7, Блок дверной ДГ 21-9 левый, Спички термитные (ПИ603266</w:t>
      </w:r>
      <w:r w:rsidRPr="00D010AD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D010AD">
        <w:rPr>
          <w:b/>
          <w:bCs/>
        </w:rPr>
        <w:t>квалификационн</w:t>
      </w:r>
      <w:r w:rsidR="00094FA0" w:rsidRPr="00D010AD">
        <w:rPr>
          <w:b/>
          <w:bCs/>
        </w:rPr>
        <w:t xml:space="preserve">ых и </w:t>
      </w:r>
      <w:r w:rsidR="00094E50" w:rsidRPr="00D010AD">
        <w:rPr>
          <w:b/>
          <w:bCs/>
        </w:rPr>
        <w:t>технико-</w:t>
      </w:r>
      <w:r w:rsidR="00094FA0" w:rsidRPr="00D010AD">
        <w:rPr>
          <w:b/>
          <w:bCs/>
        </w:rPr>
        <w:t xml:space="preserve">коммерческих частей заявок: </w:t>
      </w:r>
      <w:r w:rsidR="00070165" w:rsidRPr="00D010AD">
        <w:rPr>
          <w:bCs/>
        </w:rPr>
        <w:t>с «</w:t>
      </w:r>
      <w:r w:rsidR="00D010AD" w:rsidRPr="00D010AD">
        <w:rPr>
          <w:bCs/>
        </w:rPr>
        <w:t>17</w:t>
      </w:r>
      <w:r w:rsidR="00070165" w:rsidRPr="00D010AD">
        <w:rPr>
          <w:bCs/>
        </w:rPr>
        <w:t xml:space="preserve">» </w:t>
      </w:r>
      <w:r w:rsidR="00D010AD" w:rsidRPr="00D010AD">
        <w:rPr>
          <w:bCs/>
        </w:rPr>
        <w:t>июня</w:t>
      </w:r>
      <w:r w:rsidR="00070165" w:rsidRPr="00D010AD">
        <w:rPr>
          <w:bCs/>
        </w:rPr>
        <w:t xml:space="preserve"> 202</w:t>
      </w:r>
      <w:r w:rsidR="00D010AD" w:rsidRPr="00D010AD">
        <w:rPr>
          <w:bCs/>
        </w:rPr>
        <w:t>6</w:t>
      </w:r>
      <w:r w:rsidR="00070165" w:rsidRPr="00D010AD">
        <w:rPr>
          <w:bCs/>
        </w:rPr>
        <w:t xml:space="preserve"> по «</w:t>
      </w:r>
      <w:r w:rsidR="00D010AD" w:rsidRPr="00D010AD">
        <w:rPr>
          <w:bCs/>
        </w:rPr>
        <w:t>18</w:t>
      </w:r>
      <w:r w:rsidR="00C64F94" w:rsidRPr="00D010AD">
        <w:rPr>
          <w:bCs/>
        </w:rPr>
        <w:t xml:space="preserve">» </w:t>
      </w:r>
      <w:r w:rsidR="00D010AD" w:rsidRPr="00D010AD">
        <w:rPr>
          <w:bCs/>
        </w:rPr>
        <w:t>июля</w:t>
      </w:r>
      <w:r w:rsidR="00C64F94" w:rsidRPr="00D010AD">
        <w:rPr>
          <w:bCs/>
        </w:rPr>
        <w:t xml:space="preserve"> 202</w:t>
      </w:r>
      <w:r w:rsidR="00D010AD" w:rsidRPr="00D010AD">
        <w:rPr>
          <w:bCs/>
        </w:rPr>
        <w:t>6</w:t>
      </w:r>
      <w:r w:rsidR="00FA09E8" w:rsidRPr="00D010AD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D010AD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D010AD" w:rsidRPr="00D010AD">
              <w:rPr>
                <w:b/>
                <w:bCs/>
                <w:color w:val="000000" w:themeColor="text1"/>
              </w:rPr>
              <w:t xml:space="preserve">НВЛ-2026/22 </w:t>
            </w:r>
            <w:r w:rsidR="00FA09E8" w:rsidRPr="00D010AD">
              <w:rPr>
                <w:bCs/>
                <w:color w:val="000000" w:themeColor="text1"/>
              </w:rPr>
              <w:t xml:space="preserve">(делимый) </w:t>
            </w:r>
            <w:r w:rsidR="00D010AD" w:rsidRPr="00D010AD">
              <w:rPr>
                <w:bCs/>
                <w:color w:val="000000" w:themeColor="text1"/>
              </w:rPr>
              <w:t xml:space="preserve">Блок дверной </w:t>
            </w:r>
            <w:r w:rsidR="00D010AD" w:rsidRPr="00D010AD">
              <w:rPr>
                <w:bCs/>
              </w:rPr>
              <w:t>ДГ 21-7, Блок дверной ДГ 21-9 левый, Спички термитные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D010AD">
        <w:rPr>
          <w:b/>
        </w:rPr>
        <w:t xml:space="preserve">Окончание сбора технико-коммерческих предложений: </w:t>
      </w:r>
      <w:r w:rsidR="00D010AD" w:rsidRPr="00D010AD">
        <w:rPr>
          <w:b/>
          <w:color w:val="FF0000"/>
        </w:rPr>
        <w:t>«18» июля 2026</w:t>
      </w:r>
      <w:r w:rsidR="00FA09E8" w:rsidRPr="00D010AD">
        <w:rPr>
          <w:b/>
          <w:color w:val="FF0000"/>
        </w:rPr>
        <w:t>г.</w:t>
      </w:r>
      <w:r w:rsidRPr="00D010AD">
        <w:rPr>
          <w:b/>
          <w:color w:val="FF0000"/>
        </w:rPr>
        <w:t xml:space="preserve"> 14:00 МСК</w:t>
      </w:r>
      <w:r w:rsidRPr="00D010A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0AD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F274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D0DE6-F028-4B1F-8C34-1870ADE0B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2026-06-17T06:38:00Z</dcterms:modified>
</cp:coreProperties>
</file>