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225" w:rsidRPr="003E1F0C" w:rsidRDefault="000A792B" w:rsidP="00C25E4B">
      <w:pPr>
        <w:pStyle w:val="1"/>
        <w:suppressAutoHyphens/>
        <w:spacing w:before="120" w:beforeAutospacing="0"/>
        <w:ind w:left="-181" w:right="-187"/>
        <w:jc w:val="center"/>
        <w:rPr>
          <w:rFonts w:ascii="Times New Roman" w:hAnsi="Times New Roman" w:cs="Times New Roman"/>
          <w:color w:val="auto"/>
          <w:sz w:val="28"/>
          <w:szCs w:val="28"/>
          <w:lang w:val="en-US"/>
        </w:rPr>
      </w:pPr>
      <w:r w:rsidRPr="003E1F0C">
        <w:rPr>
          <w:rFonts w:ascii="Times New Roman" w:hAnsi="Times New Roman" w:cs="Times New Roman"/>
          <w:color w:val="auto"/>
          <w:sz w:val="28"/>
          <w:szCs w:val="28"/>
          <w:lang w:val="en-US"/>
        </w:rPr>
        <w:t>Announcement on the Sale of Unclaimed Material and Technical Resources</w:t>
      </w:r>
    </w:p>
    <w:p w:rsidR="00355E7E" w:rsidRPr="003E1F0C" w:rsidRDefault="00355E7E" w:rsidP="00B73463">
      <w:pPr>
        <w:pStyle w:val="Default"/>
        <w:jc w:val="center"/>
        <w:rPr>
          <w:b/>
          <w:color w:val="auto"/>
          <w:kern w:val="36"/>
          <w:sz w:val="28"/>
          <w:szCs w:val="28"/>
          <w:lang w:val="en-US"/>
        </w:rPr>
      </w:pPr>
      <w:r w:rsidRPr="008E76EB">
        <w:rPr>
          <w:b/>
          <w:color w:val="auto"/>
          <w:kern w:val="36"/>
          <w:sz w:val="28"/>
          <w:szCs w:val="28"/>
          <w:lang w:val="en-US"/>
        </w:rPr>
        <w:t xml:space="preserve">RN ANGOCHE PTE. LTD. </w:t>
      </w:r>
    </w:p>
    <w:p w:rsidR="002D5443" w:rsidRPr="003E1F0C" w:rsidRDefault="00B73463" w:rsidP="00B73463">
      <w:pPr>
        <w:pStyle w:val="Default"/>
        <w:jc w:val="center"/>
        <w:rPr>
          <w:color w:val="auto"/>
          <w:sz w:val="28"/>
          <w:szCs w:val="28"/>
          <w:lang w:val="en-US"/>
        </w:rPr>
      </w:pPr>
      <w:r w:rsidRPr="003E1F0C">
        <w:rPr>
          <w:color w:val="auto"/>
          <w:kern w:val="36"/>
          <w:sz w:val="28"/>
          <w:szCs w:val="28"/>
          <w:lang w:val="en-US"/>
        </w:rPr>
        <w:t>(Branch of RN ANGOCHE PTE. LTD. in Maputo, Republic of Mozambique)</w:t>
      </w:r>
    </w:p>
    <w:p w:rsidR="00F968D6" w:rsidRPr="003E1F0C" w:rsidRDefault="00355E7E" w:rsidP="00B249B9">
      <w:pPr>
        <w:suppressAutoHyphens/>
        <w:spacing w:before="120" w:after="120"/>
        <w:rPr>
          <w:sz w:val="20"/>
          <w:szCs w:val="20"/>
          <w:lang w:val="en-US"/>
        </w:rPr>
      </w:pPr>
      <w:r w:rsidRPr="003E1F0C">
        <w:rPr>
          <w:sz w:val="20"/>
          <w:szCs w:val="20"/>
          <w:lang w:val="en-US"/>
        </w:rPr>
        <w:t xml:space="preserve"> [document submission period: from 08 June 2026 to </w:t>
      </w:r>
      <w:r w:rsidR="006D06D5" w:rsidRPr="006D06D5">
        <w:rPr>
          <w:sz w:val="20"/>
          <w:szCs w:val="20"/>
          <w:lang w:val="en-US"/>
        </w:rPr>
        <w:t>07</w:t>
      </w:r>
      <w:r w:rsidRPr="003E1F0C">
        <w:rPr>
          <w:sz w:val="20"/>
          <w:szCs w:val="20"/>
          <w:lang w:val="en-US"/>
        </w:rPr>
        <w:t xml:space="preserve"> </w:t>
      </w:r>
      <w:bookmarkStart w:id="0" w:name="_GoBack"/>
      <w:r w:rsidRPr="003E1F0C">
        <w:rPr>
          <w:sz w:val="20"/>
          <w:szCs w:val="20"/>
          <w:lang w:val="en-US"/>
        </w:rPr>
        <w:t>Ju</w:t>
      </w:r>
      <w:r w:rsidR="006D06D5">
        <w:rPr>
          <w:sz w:val="20"/>
          <w:szCs w:val="20"/>
          <w:lang w:val="en-US"/>
        </w:rPr>
        <w:t>ly</w:t>
      </w:r>
      <w:r w:rsidRPr="003E1F0C">
        <w:rPr>
          <w:sz w:val="20"/>
          <w:szCs w:val="20"/>
          <w:lang w:val="en-US"/>
        </w:rPr>
        <w:t xml:space="preserve"> </w:t>
      </w:r>
      <w:bookmarkEnd w:id="0"/>
      <w:r w:rsidRPr="003E1F0C">
        <w:rPr>
          <w:sz w:val="20"/>
          <w:szCs w:val="20"/>
          <w:lang w:val="en-US"/>
        </w:rPr>
        <w:t>2026, 17:00 (Moscow time) / 16:00 (Republic of Mozambique time)]</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7192"/>
      </w:tblGrid>
      <w:tr w:rsidR="00D50B53" w:rsidRPr="006D06D5" w:rsidTr="00B249B9">
        <w:tc>
          <w:tcPr>
            <w:tcW w:w="10207" w:type="dxa"/>
            <w:gridSpan w:val="2"/>
            <w:shd w:val="clear" w:color="auto" w:fill="auto"/>
          </w:tcPr>
          <w:p w:rsidR="00D50B53" w:rsidRPr="003E1F0C" w:rsidRDefault="00D50B53" w:rsidP="00355E7E">
            <w:pPr>
              <w:pStyle w:val="Default"/>
              <w:rPr>
                <w:color w:val="auto"/>
                <w:kern w:val="36"/>
                <w:sz w:val="28"/>
                <w:szCs w:val="28"/>
                <w:lang w:val="en-US"/>
              </w:rPr>
            </w:pPr>
            <w:r w:rsidRPr="003E1F0C">
              <w:rPr>
                <w:b/>
                <w:bCs/>
                <w:color w:val="auto"/>
                <w:lang w:val="en-US"/>
              </w:rPr>
              <w:t xml:space="preserve">Company name: RN ANGOCHE PTE. LTD. </w:t>
            </w:r>
          </w:p>
        </w:tc>
      </w:tr>
      <w:tr w:rsidR="004A65B6" w:rsidRPr="006D06D5" w:rsidTr="00B249B9">
        <w:tc>
          <w:tcPr>
            <w:tcW w:w="3015" w:type="dxa"/>
            <w:shd w:val="clear" w:color="auto" w:fill="auto"/>
          </w:tcPr>
          <w:p w:rsidR="004A65B6" w:rsidRPr="008E76EB" w:rsidRDefault="004A65B6" w:rsidP="008E76EB">
            <w:pPr>
              <w:pStyle w:val="1"/>
              <w:suppressAutoHyphens/>
              <w:ind w:right="-185"/>
              <w:rPr>
                <w:rFonts w:ascii="Times New Roman" w:hAnsi="Times New Roman" w:cs="Times New Roman"/>
                <w:b/>
                <w:bCs/>
                <w:color w:val="auto"/>
                <w:sz w:val="24"/>
                <w:szCs w:val="24"/>
              </w:rPr>
            </w:pPr>
            <w:r w:rsidRPr="008204E5">
              <w:rPr>
                <w:rFonts w:ascii="Times New Roman" w:hAnsi="Times New Roman" w:cs="Times New Roman"/>
                <w:b/>
                <w:bCs/>
                <w:color w:val="auto"/>
                <w:sz w:val="24"/>
                <w:szCs w:val="24"/>
              </w:rPr>
              <w:t>Lot item:</w:t>
            </w:r>
          </w:p>
        </w:tc>
        <w:tc>
          <w:tcPr>
            <w:tcW w:w="7192" w:type="dxa"/>
            <w:tcBorders>
              <w:bottom w:val="single" w:sz="4" w:space="0" w:color="auto"/>
            </w:tcBorders>
            <w:shd w:val="clear" w:color="auto" w:fill="auto"/>
            <w:vAlign w:val="center"/>
          </w:tcPr>
          <w:p w:rsidR="004A65B6" w:rsidRPr="00F1459A" w:rsidRDefault="008E76EB" w:rsidP="008E76EB">
            <w:pPr>
              <w:jc w:val="center"/>
              <w:rPr>
                <w:b/>
                <w:lang w:val="en-US"/>
              </w:rPr>
            </w:pPr>
            <w:r w:rsidRPr="008E76EB">
              <w:rPr>
                <w:b/>
                <w:noProof/>
                <w:sz w:val="36"/>
              </w:rPr>
              <w:drawing>
                <wp:anchor distT="0" distB="0" distL="114300" distR="114300" simplePos="0" relativeHeight="251659264" behindDoc="1" locked="0" layoutInCell="1" allowOverlap="1" wp14:anchorId="21686704" wp14:editId="3D44D17B">
                  <wp:simplePos x="0" y="0"/>
                  <wp:positionH relativeFrom="column">
                    <wp:posOffset>874395</wp:posOffset>
                  </wp:positionH>
                  <wp:positionV relativeFrom="paragraph">
                    <wp:posOffset>335915</wp:posOffset>
                  </wp:positionV>
                  <wp:extent cx="2346960" cy="2391410"/>
                  <wp:effectExtent l="0" t="0" r="0" b="8890"/>
                  <wp:wrapSquare wrapText="bothSides"/>
                  <wp:docPr id="1" name="Рисунок 1" descr="C:\Users\User\Downloads\График и порядок отъезда из РМ\Продажа МФУ\Приложение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График и порядок отъезда из РМ\Продажа МФУ\Приложение 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346960" cy="2391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1F0C">
              <w:rPr>
                <w:b/>
                <w:sz w:val="28"/>
                <w:lang w:val="en-US"/>
              </w:rPr>
              <w:t>Canon i-SENSYS MF744Cdw multifunction device</w:t>
            </w:r>
          </w:p>
        </w:tc>
      </w:tr>
      <w:tr w:rsidR="00B86961" w:rsidRPr="008204E5" w:rsidTr="00B249B9">
        <w:trPr>
          <w:trHeight w:val="1266"/>
        </w:trPr>
        <w:tc>
          <w:tcPr>
            <w:tcW w:w="3015" w:type="dxa"/>
            <w:shd w:val="clear" w:color="auto" w:fill="auto"/>
          </w:tcPr>
          <w:p w:rsidR="00B86961" w:rsidRPr="003E1F0C" w:rsidRDefault="00B86961" w:rsidP="008861ED">
            <w:pPr>
              <w:pStyle w:val="1"/>
              <w:suppressAutoHyphens/>
              <w:ind w:right="-185"/>
              <w:rPr>
                <w:rFonts w:ascii="Times New Roman" w:hAnsi="Times New Roman" w:cs="Times New Roman"/>
                <w:b/>
                <w:bCs/>
                <w:color w:val="auto"/>
                <w:sz w:val="24"/>
                <w:szCs w:val="24"/>
                <w:lang w:val="en-US"/>
              </w:rPr>
            </w:pPr>
            <w:r w:rsidRPr="003E1F0C">
              <w:rPr>
                <w:rFonts w:ascii="Times New Roman" w:hAnsi="Times New Roman" w:cs="Times New Roman"/>
                <w:b/>
                <w:bCs/>
                <w:color w:val="auto"/>
                <w:sz w:val="24"/>
                <w:szCs w:val="24"/>
                <w:lang w:val="en-US"/>
              </w:rPr>
              <w:t>Technical specifications</w:t>
            </w:r>
            <w:r w:rsidRPr="003E1F0C">
              <w:rPr>
                <w:rFonts w:ascii="Times New Roman" w:hAnsi="Times New Roman" w:cs="Times New Roman"/>
                <w:b/>
                <w:bCs/>
                <w:color w:val="auto"/>
                <w:sz w:val="24"/>
                <w:szCs w:val="24"/>
                <w:lang w:val="en-US"/>
              </w:rPr>
              <w:br/>
              <w:t>and condition</w:t>
            </w:r>
            <w:r w:rsidRPr="003E1F0C">
              <w:rPr>
                <w:rFonts w:ascii="Times New Roman" w:hAnsi="Times New Roman" w:cs="Times New Roman"/>
                <w:b/>
                <w:bCs/>
                <w:color w:val="auto"/>
                <w:sz w:val="24"/>
                <w:szCs w:val="24"/>
                <w:lang w:val="en-US"/>
              </w:rPr>
              <w:br/>
              <w:t>of the item for sale:</w:t>
            </w:r>
          </w:p>
        </w:tc>
        <w:tc>
          <w:tcPr>
            <w:tcW w:w="7192" w:type="dxa"/>
            <w:shd w:val="clear" w:color="auto" w:fill="auto"/>
          </w:tcPr>
          <w:p w:rsidR="00554847" w:rsidRPr="003E1F0C" w:rsidRDefault="008E76EB" w:rsidP="00554847">
            <w:pPr>
              <w:suppressAutoHyphens/>
              <w:spacing w:after="120"/>
              <w:jc w:val="both"/>
              <w:rPr>
                <w:bCs/>
                <w:spacing w:val="-2"/>
                <w:lang w:val="en-US"/>
              </w:rPr>
            </w:pPr>
            <w:r w:rsidRPr="003E1F0C">
              <w:rPr>
                <w:bCs/>
                <w:spacing w:val="-2"/>
                <w:lang w:val="en-US"/>
              </w:rPr>
              <w:t>Canon i-SENSYS MF744Cdw multifunction device in good condition and fully operational.</w:t>
            </w:r>
          </w:p>
          <w:p w:rsidR="00554847" w:rsidRPr="003E1F0C" w:rsidRDefault="00554847" w:rsidP="00554847">
            <w:pPr>
              <w:suppressAutoHyphens/>
              <w:spacing w:after="120"/>
              <w:jc w:val="both"/>
              <w:rPr>
                <w:bCs/>
                <w:spacing w:val="-2"/>
                <w:lang w:val="en-US"/>
              </w:rPr>
            </w:pPr>
            <w:r w:rsidRPr="003E1F0C">
              <w:rPr>
                <w:bCs/>
                <w:spacing w:val="-2"/>
                <w:lang w:val="en-US"/>
              </w:rPr>
              <w:t>Functions: printing, copying, scanning, fax.</w:t>
            </w:r>
          </w:p>
          <w:p w:rsidR="00554847" w:rsidRPr="003E1F0C" w:rsidRDefault="00554847" w:rsidP="00554847">
            <w:pPr>
              <w:suppressAutoHyphens/>
              <w:spacing w:after="120"/>
              <w:jc w:val="both"/>
              <w:rPr>
                <w:bCs/>
                <w:spacing w:val="-2"/>
                <w:lang w:val="en-US"/>
              </w:rPr>
            </w:pPr>
            <w:r w:rsidRPr="003E1F0C">
              <w:rPr>
                <w:bCs/>
                <w:spacing w:val="-2"/>
                <w:lang w:val="en-US"/>
              </w:rPr>
              <w:t>Specifications: colour laser printing, Wi-Fi, USB, two-sided printing (duplex), automatic document feeder (ADF).</w:t>
            </w:r>
          </w:p>
          <w:p w:rsidR="00554847" w:rsidRPr="003E1F0C" w:rsidRDefault="00554847" w:rsidP="00554847">
            <w:pPr>
              <w:suppressAutoHyphens/>
              <w:spacing w:after="120"/>
              <w:jc w:val="both"/>
              <w:rPr>
                <w:bCs/>
                <w:spacing w:val="-2"/>
                <w:lang w:val="en-US"/>
              </w:rPr>
            </w:pPr>
            <w:r w:rsidRPr="003E1F0C">
              <w:rPr>
                <w:bCs/>
                <w:spacing w:val="-2"/>
                <w:lang w:val="en-US"/>
              </w:rPr>
              <w:t>Cable and box are included.</w:t>
            </w:r>
          </w:p>
          <w:p w:rsidR="00B86961" w:rsidRPr="00B86961" w:rsidRDefault="008E76EB" w:rsidP="008E76EB">
            <w:pPr>
              <w:suppressAutoHyphens/>
              <w:spacing w:after="120"/>
              <w:jc w:val="both"/>
              <w:rPr>
                <w:bCs/>
                <w:spacing w:val="-2"/>
              </w:rPr>
            </w:pPr>
            <w:r>
              <w:rPr>
                <w:bCs/>
                <w:spacing w:val="-2"/>
              </w:rPr>
              <w:t xml:space="preserve">Period of use: 4 years. </w:t>
            </w:r>
          </w:p>
        </w:tc>
      </w:tr>
      <w:tr w:rsidR="001750C5" w:rsidRPr="006D06D5" w:rsidTr="00B249B9">
        <w:trPr>
          <w:trHeight w:val="1266"/>
        </w:trPr>
        <w:tc>
          <w:tcPr>
            <w:tcW w:w="3015" w:type="dxa"/>
            <w:shd w:val="clear" w:color="auto" w:fill="auto"/>
          </w:tcPr>
          <w:p w:rsidR="00C73C70" w:rsidRPr="003E1F0C" w:rsidRDefault="00C73C70" w:rsidP="008861ED">
            <w:pPr>
              <w:pStyle w:val="1"/>
              <w:suppressAutoHyphens/>
              <w:ind w:right="-185"/>
              <w:rPr>
                <w:rFonts w:ascii="Times New Roman" w:hAnsi="Times New Roman" w:cs="Times New Roman"/>
                <w:b/>
                <w:bCs/>
                <w:color w:val="auto"/>
                <w:sz w:val="24"/>
                <w:szCs w:val="24"/>
                <w:lang w:val="en-US"/>
              </w:rPr>
            </w:pPr>
            <w:r w:rsidRPr="003E1F0C">
              <w:rPr>
                <w:rFonts w:ascii="Times New Roman" w:hAnsi="Times New Roman" w:cs="Times New Roman"/>
                <w:b/>
                <w:bCs/>
                <w:color w:val="auto"/>
                <w:sz w:val="24"/>
                <w:szCs w:val="24"/>
                <w:lang w:val="en-US"/>
              </w:rPr>
              <w:t xml:space="preserve">Sale of unclaimed saleable material and technical resources </w:t>
            </w:r>
          </w:p>
          <w:p w:rsidR="001750C5" w:rsidRPr="003E1F0C" w:rsidRDefault="001750C5" w:rsidP="008861ED">
            <w:pPr>
              <w:suppressAutoHyphens/>
              <w:rPr>
                <w:i/>
                <w:iCs/>
                <w:lang w:val="en-US"/>
              </w:rPr>
            </w:pPr>
          </w:p>
        </w:tc>
        <w:tc>
          <w:tcPr>
            <w:tcW w:w="7192" w:type="dxa"/>
            <w:shd w:val="clear" w:color="auto" w:fill="auto"/>
          </w:tcPr>
          <w:p w:rsidR="00B9040F" w:rsidRPr="00B9040F" w:rsidRDefault="00B9040F" w:rsidP="00B9040F">
            <w:pPr>
              <w:pStyle w:val="af0"/>
              <w:numPr>
                <w:ilvl w:val="0"/>
                <w:numId w:val="22"/>
              </w:numPr>
              <w:suppressAutoHyphens/>
              <w:spacing w:after="120"/>
              <w:jc w:val="both"/>
              <w:rPr>
                <w:bCs/>
                <w:spacing w:val="-2"/>
                <w:lang w:val="en-US"/>
              </w:rPr>
            </w:pPr>
            <w:r>
              <w:rPr>
                <w:bCs/>
                <w:spacing w:val="-2"/>
                <w:lang w:val="en-US"/>
              </w:rPr>
              <w:t>I</w:t>
            </w:r>
            <w:r w:rsidRPr="00B9040F">
              <w:rPr>
                <w:bCs/>
                <w:spacing w:val="-2"/>
                <w:lang w:val="en-US"/>
              </w:rPr>
              <w:t>tem for sale / minimum starting price / quantity of goods to be sold:</w:t>
            </w:r>
          </w:p>
          <w:p w:rsidR="00B9040F" w:rsidRDefault="00B9040F" w:rsidP="00B9040F">
            <w:pPr>
              <w:pStyle w:val="af0"/>
              <w:suppressAutoHyphens/>
              <w:spacing w:before="120"/>
              <w:ind w:left="394"/>
              <w:jc w:val="both"/>
              <w:rPr>
                <w:bCs/>
                <w:spacing w:val="-2"/>
                <w:lang w:val="en-US"/>
              </w:rPr>
            </w:pPr>
            <w:r w:rsidRPr="00B9040F">
              <w:rPr>
                <w:bCs/>
                <w:spacing w:val="-2"/>
                <w:lang w:val="en-US"/>
              </w:rPr>
              <w:t>MFP Canon i-SENSYS MF744Cdw / 13,920 Mozambican meticals including 16% VAT / 1 unit</w:t>
            </w:r>
          </w:p>
          <w:p w:rsidR="00114D24" w:rsidRPr="00B9040F" w:rsidRDefault="006C3F99" w:rsidP="00B9040F">
            <w:pPr>
              <w:pStyle w:val="af0"/>
              <w:numPr>
                <w:ilvl w:val="0"/>
                <w:numId w:val="22"/>
              </w:numPr>
              <w:suppressAutoHyphens/>
              <w:spacing w:before="120"/>
              <w:jc w:val="both"/>
              <w:rPr>
                <w:bCs/>
                <w:spacing w:val="-2"/>
                <w:lang w:val="en-US"/>
              </w:rPr>
            </w:pPr>
            <w:r w:rsidRPr="00B9040F">
              <w:rPr>
                <w:bCs/>
                <w:spacing w:val="-2"/>
                <w:lang w:val="en-US"/>
              </w:rPr>
              <w:t>Storage location: Maputo, Torres Rani, Tower 2, Apartment 531</w:t>
            </w:r>
          </w:p>
          <w:p w:rsidR="00C11DF3" w:rsidRPr="003E1F0C" w:rsidRDefault="00131953" w:rsidP="00643A9C">
            <w:pPr>
              <w:tabs>
                <w:tab w:val="left" w:pos="34"/>
                <w:tab w:val="left" w:pos="318"/>
              </w:tabs>
              <w:suppressAutoHyphens/>
              <w:spacing w:before="120" w:after="120"/>
              <w:jc w:val="both"/>
              <w:rPr>
                <w:bCs/>
                <w:spacing w:val="-2"/>
                <w:lang w:val="en-US"/>
              </w:rPr>
            </w:pPr>
            <w:r w:rsidRPr="003E1F0C">
              <w:rPr>
                <w:lang w:val="en-US"/>
              </w:rPr>
              <w:t>Removal of the property shall be carried out by and at the expense of the Buyer.</w:t>
            </w:r>
          </w:p>
          <w:p w:rsidR="00C11DF3" w:rsidRPr="003E1F0C" w:rsidRDefault="00B9040F" w:rsidP="00E3053D">
            <w:pPr>
              <w:numPr>
                <w:ilvl w:val="0"/>
                <w:numId w:val="18"/>
              </w:numPr>
              <w:tabs>
                <w:tab w:val="left" w:pos="34"/>
                <w:tab w:val="left" w:pos="318"/>
              </w:tabs>
              <w:suppressAutoHyphens/>
              <w:spacing w:after="120"/>
              <w:ind w:left="34"/>
              <w:jc w:val="both"/>
              <w:rPr>
                <w:bCs/>
                <w:spacing w:val="-2"/>
                <w:lang w:val="en-US"/>
              </w:rPr>
            </w:pPr>
            <w:r>
              <w:rPr>
                <w:bCs/>
                <w:spacing w:val="-2"/>
                <w:lang w:val="en-US"/>
              </w:rPr>
              <w:t xml:space="preserve">3. </w:t>
            </w:r>
            <w:r w:rsidR="00A96E71" w:rsidRPr="003E1F0C">
              <w:rPr>
                <w:bCs/>
                <w:spacing w:val="-2"/>
                <w:lang w:val="en-US"/>
              </w:rPr>
              <w:t>Transfer terms: within 5 calendar days, but not later than 15 calendar days from receipt of payment in the amount of 100% of the total value of the inventory items.</w:t>
            </w:r>
          </w:p>
          <w:p w:rsidR="00131953" w:rsidRPr="003E1F0C" w:rsidRDefault="007B028F" w:rsidP="00D2456F">
            <w:pPr>
              <w:numPr>
                <w:ilvl w:val="0"/>
                <w:numId w:val="18"/>
              </w:numPr>
              <w:tabs>
                <w:tab w:val="left" w:pos="34"/>
                <w:tab w:val="left" w:pos="318"/>
              </w:tabs>
              <w:suppressAutoHyphens/>
              <w:spacing w:after="120"/>
              <w:ind w:left="63" w:hanging="29"/>
              <w:jc w:val="both"/>
              <w:rPr>
                <w:bCs/>
                <w:spacing w:val="-2"/>
                <w:lang w:val="en-US"/>
              </w:rPr>
            </w:pPr>
            <w:r w:rsidRPr="003E1F0C">
              <w:rPr>
                <w:bCs/>
                <w:spacing w:val="-2"/>
                <w:lang w:val="en-US"/>
              </w:rPr>
              <w:t>Payment terms: the Buyer shall pay the Seller the value of the Property by advance payment through transfer of funds to the Seller’s current account within 10 banking days from the date of receipt from the Seller of the invoice for advance payment.</w:t>
            </w:r>
          </w:p>
          <w:p w:rsidR="00E3053D" w:rsidRPr="003E1F0C" w:rsidRDefault="00E3053D" w:rsidP="00E3053D">
            <w:pPr>
              <w:numPr>
                <w:ilvl w:val="0"/>
                <w:numId w:val="18"/>
              </w:numPr>
              <w:suppressAutoHyphens/>
              <w:spacing w:after="120"/>
              <w:ind w:left="34" w:firstLine="0"/>
              <w:jc w:val="both"/>
              <w:rPr>
                <w:bCs/>
                <w:spacing w:val="-2"/>
                <w:lang w:val="en-US"/>
              </w:rPr>
            </w:pPr>
            <w:r w:rsidRPr="003E1F0C">
              <w:rPr>
                <w:bCs/>
                <w:spacing w:val="-2"/>
                <w:lang w:val="en-US"/>
              </w:rPr>
              <w:t>Advance payment amount provided for:</w:t>
            </w:r>
            <w:r w:rsidRPr="003E1F0C">
              <w:rPr>
                <w:bCs/>
                <w:spacing w:val="-2"/>
                <w:lang w:val="en-US"/>
              </w:rPr>
              <w:tab/>
              <w:t xml:space="preserve"> 100% advance payment is provided for.</w:t>
            </w:r>
          </w:p>
          <w:p w:rsidR="00C4738B" w:rsidRPr="003E1F0C" w:rsidRDefault="00C4738B" w:rsidP="00C4738B">
            <w:pPr>
              <w:numPr>
                <w:ilvl w:val="0"/>
                <w:numId w:val="18"/>
              </w:numPr>
              <w:suppressAutoHyphens/>
              <w:spacing w:after="120"/>
              <w:ind w:left="34" w:firstLine="0"/>
              <w:jc w:val="both"/>
              <w:rPr>
                <w:bCs/>
                <w:spacing w:val="-2"/>
                <w:lang w:val="en-US"/>
              </w:rPr>
            </w:pPr>
            <w:r w:rsidRPr="003E1F0C">
              <w:rPr>
                <w:bCs/>
                <w:spacing w:val="-2"/>
                <w:lang w:val="en-US"/>
              </w:rPr>
              <w:t xml:space="preserve">Place of submission and consideration of applications: </w:t>
            </w:r>
          </w:p>
          <w:p w:rsidR="00114D24" w:rsidRPr="003E1F0C" w:rsidRDefault="00114D24" w:rsidP="00355E7E">
            <w:pPr>
              <w:pStyle w:val="af0"/>
              <w:numPr>
                <w:ilvl w:val="0"/>
                <w:numId w:val="25"/>
              </w:numPr>
              <w:suppressAutoHyphens/>
              <w:spacing w:after="120"/>
              <w:jc w:val="both"/>
              <w:rPr>
                <w:bCs/>
                <w:spacing w:val="-2"/>
                <w:lang w:val="en-US"/>
              </w:rPr>
            </w:pPr>
            <w:r w:rsidRPr="003E1F0C">
              <w:rPr>
                <w:bCs/>
                <w:spacing w:val="-2"/>
                <w:lang w:val="en-US"/>
              </w:rPr>
              <w:t xml:space="preserve">Applications shall be submitted to the corporate e-mail address: </w:t>
            </w:r>
            <w:hyperlink r:id="rId9" w:history="1">
              <w:r w:rsidR="00355E7E" w:rsidRPr="003E1F0C">
                <w:rPr>
                  <w:rStyle w:val="a3"/>
                  <w:lang w:val="en-US"/>
                </w:rPr>
                <w:t>Tender_Moz@rn-exp.rosneft.ru</w:t>
              </w:r>
            </w:hyperlink>
            <w:r w:rsidR="00355E7E" w:rsidRPr="003E1F0C">
              <w:rPr>
                <w:lang w:val="en-US"/>
              </w:rPr>
              <w:t xml:space="preserve"> in a password-protected archive file with the name of the lot separately in .rar or .zip format.</w:t>
            </w:r>
          </w:p>
          <w:p w:rsidR="00A96E71" w:rsidRPr="003E1F0C" w:rsidRDefault="00114D24" w:rsidP="00A96E71">
            <w:pPr>
              <w:pStyle w:val="af0"/>
              <w:numPr>
                <w:ilvl w:val="0"/>
                <w:numId w:val="25"/>
              </w:numPr>
              <w:suppressAutoHyphens/>
              <w:spacing w:after="120"/>
              <w:jc w:val="both"/>
              <w:rPr>
                <w:bCs/>
                <w:color w:val="FF0000"/>
                <w:spacing w:val="-2"/>
                <w:lang w:val="en-US"/>
              </w:rPr>
            </w:pPr>
            <w:r w:rsidRPr="003E1F0C">
              <w:rPr>
                <w:bCs/>
                <w:color w:val="FF0000"/>
                <w:spacing w:val="-2"/>
                <w:lang w:val="en-US"/>
              </w:rPr>
              <w:lastRenderedPageBreak/>
              <w:t xml:space="preserve">The password for opening the files must be sent to the e-mail address: </w:t>
            </w:r>
            <w:hyperlink r:id="rId10" w:history="1">
              <w:r w:rsidR="00322775" w:rsidRPr="00322775">
                <w:rPr>
                  <w:rStyle w:val="a3"/>
                  <w:lang w:val="en-US"/>
                </w:rPr>
                <w:t>f_vasiliy@moz.rosneft.ru</w:t>
              </w:r>
            </w:hyperlink>
            <w:r w:rsidRPr="003E1F0C">
              <w:rPr>
                <w:bCs/>
                <w:color w:val="FF0000"/>
                <w:spacing w:val="-2"/>
                <w:lang w:val="en-US"/>
              </w:rPr>
              <w:t>.</w:t>
            </w:r>
          </w:p>
          <w:p w:rsidR="00114D24" w:rsidRPr="000066C0" w:rsidRDefault="00114D24" w:rsidP="00A96E71">
            <w:pPr>
              <w:pStyle w:val="af0"/>
              <w:numPr>
                <w:ilvl w:val="0"/>
                <w:numId w:val="25"/>
              </w:numPr>
              <w:suppressAutoHyphens/>
              <w:spacing w:after="120"/>
              <w:jc w:val="both"/>
              <w:rPr>
                <w:bCs/>
                <w:spacing w:val="-2"/>
                <w:lang w:val="pt-PT"/>
              </w:rPr>
            </w:pPr>
            <w:r w:rsidRPr="009A268C">
              <w:rPr>
                <w:bCs/>
                <w:spacing w:val="-2"/>
                <w:lang w:val="en-US"/>
              </w:rPr>
              <w:t>Place of consideration of applications: Rua António Simbine, No. 114, Bairro da Sommerschield, Distrito de Kamavota, City of Maputo, Mozambique.</w:t>
            </w:r>
          </w:p>
          <w:p w:rsidR="00C4738B" w:rsidRPr="003E1F0C" w:rsidRDefault="00C4738B" w:rsidP="00C4738B">
            <w:pPr>
              <w:numPr>
                <w:ilvl w:val="0"/>
                <w:numId w:val="18"/>
              </w:numPr>
              <w:suppressAutoHyphens/>
              <w:spacing w:after="120"/>
              <w:jc w:val="both"/>
              <w:rPr>
                <w:bCs/>
                <w:spacing w:val="-2"/>
                <w:lang w:val="en-US"/>
              </w:rPr>
            </w:pPr>
            <w:r w:rsidRPr="003E1F0C">
              <w:rPr>
                <w:bCs/>
                <w:spacing w:val="-2"/>
                <w:lang w:val="en-US"/>
              </w:rPr>
              <w:t xml:space="preserve">Place of provision of documentation: </w:t>
            </w:r>
          </w:p>
          <w:p w:rsidR="009F45E0" w:rsidRPr="009A268C" w:rsidRDefault="009A268C" w:rsidP="009A268C">
            <w:pPr>
              <w:pStyle w:val="af0"/>
              <w:numPr>
                <w:ilvl w:val="0"/>
                <w:numId w:val="28"/>
              </w:numPr>
              <w:suppressAutoHyphens/>
              <w:spacing w:after="120"/>
              <w:ind w:left="700"/>
              <w:jc w:val="both"/>
              <w:rPr>
                <w:bCs/>
                <w:color w:val="FF0000"/>
                <w:spacing w:val="-2"/>
                <w:lang w:val="en-US"/>
              </w:rPr>
            </w:pPr>
            <w:r w:rsidRPr="009A268C">
              <w:rPr>
                <w:spacing w:val="-2"/>
                <w:lang w:val="en-US"/>
              </w:rPr>
              <w:t>It is posted electronically on the Internet on the website of PJSC Rosneft Oil Company at </w:t>
            </w:r>
            <w:hyperlink r:id="rId11" w:history="1">
              <w:r w:rsidRPr="009A268C">
                <w:rPr>
                  <w:rStyle w:val="a3"/>
                  <w:bCs/>
                  <w:lang w:val="en-US"/>
                </w:rPr>
                <w:t>https://sale.tender.rosneft.ru/</w:t>
              </w:r>
            </w:hyperlink>
            <w:r w:rsidRPr="009A268C">
              <w:rPr>
                <w:spacing w:val="-2"/>
                <w:lang w:val="en-US"/>
              </w:rPr>
              <w:t> in the section 'Sale of Unclaimed MTR'</w:t>
            </w:r>
            <w:r>
              <w:rPr>
                <w:spacing w:val="-2"/>
                <w:lang w:val="en-US"/>
              </w:rPr>
              <w:t>;</w:t>
            </w:r>
          </w:p>
          <w:p w:rsidR="00977FB1" w:rsidRPr="003E1F0C" w:rsidRDefault="00977FB1" w:rsidP="009856E9">
            <w:pPr>
              <w:pStyle w:val="af0"/>
              <w:numPr>
                <w:ilvl w:val="0"/>
                <w:numId w:val="18"/>
              </w:numPr>
              <w:suppressAutoHyphens/>
              <w:spacing w:after="120"/>
              <w:jc w:val="both"/>
              <w:rPr>
                <w:bCs/>
                <w:spacing w:val="-2"/>
                <w:lang w:val="en-US"/>
              </w:rPr>
            </w:pPr>
            <w:r w:rsidRPr="003E1F0C">
              <w:rPr>
                <w:bCs/>
                <w:spacing w:val="-2"/>
                <w:lang w:val="en-US"/>
              </w:rPr>
              <w:t xml:space="preserve">Procedure for provision of documentation: </w:t>
            </w:r>
          </w:p>
          <w:p w:rsidR="00977FB1" w:rsidRPr="003E1F0C" w:rsidRDefault="00977FB1" w:rsidP="00977FB1">
            <w:pPr>
              <w:pStyle w:val="af0"/>
              <w:numPr>
                <w:ilvl w:val="0"/>
                <w:numId w:val="21"/>
              </w:numPr>
              <w:suppressAutoHyphens/>
              <w:spacing w:after="120"/>
              <w:ind w:left="743"/>
              <w:jc w:val="both"/>
              <w:rPr>
                <w:bCs/>
                <w:spacing w:val="-2"/>
                <w:lang w:val="en-US"/>
              </w:rPr>
            </w:pPr>
            <w:r w:rsidRPr="003E1F0C">
              <w:rPr>
                <w:bCs/>
                <w:spacing w:val="-2"/>
                <w:lang w:val="en-US"/>
              </w:rPr>
              <w:t>Providing Participants with a printed copy of the Documentation is not envisaged;</w:t>
            </w:r>
          </w:p>
          <w:p w:rsidR="009A268C" w:rsidRDefault="009A268C" w:rsidP="009A268C">
            <w:pPr>
              <w:pStyle w:val="af0"/>
              <w:numPr>
                <w:ilvl w:val="0"/>
                <w:numId w:val="18"/>
              </w:numPr>
              <w:suppressAutoHyphens/>
              <w:spacing w:after="120"/>
              <w:jc w:val="both"/>
              <w:rPr>
                <w:bCs/>
                <w:spacing w:val="-2"/>
                <w:lang w:val="en-US"/>
              </w:rPr>
            </w:pPr>
            <w:r w:rsidRPr="009A268C">
              <w:rPr>
                <w:bCs/>
                <w:spacing w:val="-2"/>
                <w:lang w:val="en-US"/>
              </w:rPr>
              <w:t>Language of documentation submission:</w:t>
            </w:r>
          </w:p>
          <w:p w:rsidR="009A268C" w:rsidRDefault="009A268C" w:rsidP="009A268C">
            <w:pPr>
              <w:pStyle w:val="af0"/>
              <w:numPr>
                <w:ilvl w:val="0"/>
                <w:numId w:val="21"/>
              </w:numPr>
              <w:suppressAutoHyphens/>
              <w:spacing w:after="120"/>
              <w:ind w:left="700" w:hanging="283"/>
              <w:jc w:val="both"/>
              <w:rPr>
                <w:bCs/>
                <w:spacing w:val="-2"/>
                <w:lang w:val="en-US"/>
              </w:rPr>
            </w:pPr>
            <w:r w:rsidRPr="009A268C">
              <w:rPr>
                <w:bCs/>
                <w:spacing w:val="-2"/>
                <w:lang w:val="en-US"/>
              </w:rPr>
              <w:t>The set of documents shall be submitted in Portuguese or English, or in another language accompanied by a mandatory translation into Portuguese or English;</w:t>
            </w:r>
          </w:p>
          <w:p w:rsidR="00131953" w:rsidRPr="003E1F0C" w:rsidRDefault="00131953" w:rsidP="00977FB1">
            <w:pPr>
              <w:pStyle w:val="af0"/>
              <w:numPr>
                <w:ilvl w:val="0"/>
                <w:numId w:val="18"/>
              </w:numPr>
              <w:suppressAutoHyphens/>
              <w:spacing w:after="120"/>
              <w:ind w:left="34" w:firstLine="0"/>
              <w:jc w:val="both"/>
              <w:rPr>
                <w:bCs/>
                <w:spacing w:val="-2"/>
                <w:lang w:val="en-US"/>
              </w:rPr>
            </w:pPr>
            <w:r w:rsidRPr="003E1F0C">
              <w:rPr>
                <w:bCs/>
                <w:spacing w:val="-2"/>
                <w:lang w:val="en-US"/>
              </w:rPr>
              <w:t xml:space="preserve">Mandatory conditions for participation in the offer collection procedure are: </w:t>
            </w:r>
          </w:p>
          <w:p w:rsidR="00131953" w:rsidRPr="003E1F0C" w:rsidRDefault="00131953" w:rsidP="00E3053D">
            <w:pPr>
              <w:pStyle w:val="af0"/>
              <w:numPr>
                <w:ilvl w:val="0"/>
                <w:numId w:val="20"/>
              </w:numPr>
              <w:tabs>
                <w:tab w:val="left" w:pos="34"/>
                <w:tab w:val="left" w:pos="318"/>
              </w:tabs>
              <w:suppressAutoHyphens/>
              <w:spacing w:after="120"/>
              <w:jc w:val="both"/>
              <w:rPr>
                <w:bCs/>
                <w:spacing w:val="-2"/>
                <w:lang w:val="en-US"/>
              </w:rPr>
            </w:pPr>
            <w:r w:rsidRPr="003E1F0C">
              <w:rPr>
                <w:bCs/>
                <w:spacing w:val="-2"/>
                <w:lang w:val="en-US"/>
              </w:rPr>
              <w:t xml:space="preserve">Offer compliance with the attached form in Excel and PDF formats (Appendix No. 1); </w:t>
            </w:r>
          </w:p>
          <w:p w:rsidR="00DE10CA" w:rsidRPr="003E1F0C" w:rsidRDefault="00DE10CA" w:rsidP="00DE10CA">
            <w:pPr>
              <w:pStyle w:val="af0"/>
              <w:numPr>
                <w:ilvl w:val="0"/>
                <w:numId w:val="20"/>
              </w:numPr>
              <w:tabs>
                <w:tab w:val="left" w:pos="34"/>
                <w:tab w:val="left" w:pos="318"/>
              </w:tabs>
              <w:suppressAutoHyphens/>
              <w:spacing w:after="120"/>
              <w:jc w:val="both"/>
              <w:rPr>
                <w:bCs/>
                <w:spacing w:val="-2"/>
                <w:lang w:val="en-US"/>
              </w:rPr>
            </w:pPr>
            <w:r w:rsidRPr="003E1F0C">
              <w:rPr>
                <w:bCs/>
                <w:spacing w:val="-2"/>
                <w:lang w:val="en-US"/>
              </w:rPr>
              <w:t xml:space="preserve">Compliance with the criteria and requirements (Appendix No. 2.1, Appendix No. 2.2); </w:t>
            </w:r>
          </w:p>
          <w:p w:rsidR="00DE10CA" w:rsidRPr="003E1F0C" w:rsidRDefault="00DE10CA" w:rsidP="00DE10CA">
            <w:pPr>
              <w:pStyle w:val="af0"/>
              <w:numPr>
                <w:ilvl w:val="0"/>
                <w:numId w:val="20"/>
              </w:numPr>
              <w:tabs>
                <w:tab w:val="left" w:pos="34"/>
                <w:tab w:val="left" w:pos="318"/>
              </w:tabs>
              <w:suppressAutoHyphens/>
              <w:spacing w:after="120"/>
              <w:jc w:val="both"/>
              <w:rPr>
                <w:bCs/>
                <w:spacing w:val="-2"/>
                <w:lang w:val="en-US"/>
              </w:rPr>
            </w:pPr>
            <w:r w:rsidRPr="003E1F0C">
              <w:rPr>
                <w:bCs/>
                <w:spacing w:val="-2"/>
                <w:lang w:val="en-US"/>
              </w:rPr>
              <w:t xml:space="preserve">Availability of a completed Questionnaire (Appendix No. 3); </w:t>
            </w:r>
          </w:p>
          <w:p w:rsidR="00D9235A" w:rsidRPr="003E1F0C" w:rsidRDefault="00D9235A" w:rsidP="00DE10CA">
            <w:pPr>
              <w:pStyle w:val="af0"/>
              <w:numPr>
                <w:ilvl w:val="0"/>
                <w:numId w:val="20"/>
              </w:numPr>
              <w:tabs>
                <w:tab w:val="left" w:pos="34"/>
                <w:tab w:val="left" w:pos="318"/>
              </w:tabs>
              <w:suppressAutoHyphens/>
              <w:spacing w:after="120"/>
              <w:jc w:val="both"/>
              <w:rPr>
                <w:bCs/>
                <w:spacing w:val="-2"/>
                <w:lang w:val="en-US"/>
              </w:rPr>
            </w:pPr>
            <w:r w:rsidRPr="003E1F0C">
              <w:rPr>
                <w:bCs/>
                <w:spacing w:val="-2"/>
                <w:lang w:val="en-US"/>
              </w:rPr>
              <w:t>Provision of documents confirming compliance with the minimum requirements for a participant that is a legal entity (Appendix No. 4);</w:t>
            </w:r>
          </w:p>
          <w:p w:rsidR="00F77048" w:rsidRPr="003E1F0C" w:rsidRDefault="00F77048" w:rsidP="00F77048">
            <w:pPr>
              <w:pStyle w:val="af0"/>
              <w:numPr>
                <w:ilvl w:val="0"/>
                <w:numId w:val="20"/>
              </w:numPr>
              <w:spacing w:after="120"/>
              <w:ind w:left="748" w:hanging="357"/>
              <w:rPr>
                <w:bCs/>
                <w:spacing w:val="-2"/>
                <w:lang w:val="en-US"/>
              </w:rPr>
            </w:pPr>
            <w:r w:rsidRPr="003E1F0C">
              <w:rPr>
                <w:bCs/>
                <w:spacing w:val="-2"/>
                <w:lang w:val="en-US"/>
              </w:rPr>
              <w:t>Provision of the contract signed and completed by the participant (Appendix No. 5);</w:t>
            </w:r>
          </w:p>
          <w:p w:rsidR="003F0BBE" w:rsidRPr="003E1F0C" w:rsidRDefault="003F0BBE" w:rsidP="00DE10CA">
            <w:pPr>
              <w:pStyle w:val="af0"/>
              <w:numPr>
                <w:ilvl w:val="0"/>
                <w:numId w:val="20"/>
              </w:numPr>
              <w:tabs>
                <w:tab w:val="left" w:pos="34"/>
                <w:tab w:val="left" w:pos="318"/>
              </w:tabs>
              <w:suppressAutoHyphens/>
              <w:spacing w:after="120"/>
              <w:jc w:val="both"/>
              <w:rPr>
                <w:bCs/>
                <w:spacing w:val="-2"/>
                <w:lang w:val="en-US"/>
              </w:rPr>
            </w:pPr>
            <w:r w:rsidRPr="003E1F0C">
              <w:rPr>
                <w:bCs/>
                <w:spacing w:val="-2"/>
                <w:lang w:val="en-US"/>
              </w:rPr>
              <w:t>Availability of a completed Application for Participation (Appendix No. 6);</w:t>
            </w:r>
          </w:p>
          <w:p w:rsidR="00131953" w:rsidRPr="003E1F0C" w:rsidRDefault="00131953" w:rsidP="00114D24">
            <w:pPr>
              <w:pStyle w:val="af0"/>
              <w:numPr>
                <w:ilvl w:val="0"/>
                <w:numId w:val="20"/>
              </w:numPr>
              <w:tabs>
                <w:tab w:val="left" w:pos="34"/>
                <w:tab w:val="left" w:pos="318"/>
              </w:tabs>
              <w:suppressAutoHyphens/>
              <w:spacing w:after="120"/>
              <w:jc w:val="both"/>
              <w:rPr>
                <w:bCs/>
                <w:spacing w:val="-2"/>
                <w:lang w:val="en-US"/>
              </w:rPr>
            </w:pPr>
            <w:r w:rsidRPr="003E1F0C">
              <w:rPr>
                <w:bCs/>
                <w:spacing w:val="-2"/>
                <w:lang w:val="en-US"/>
              </w:rPr>
              <w:t>Full and unconditional consent of the Tender Participant to the draft contract included in the Documentation (letter on official letterhead for legal entities) (Appendix No. 7);</w:t>
            </w:r>
          </w:p>
          <w:p w:rsidR="00131953" w:rsidRPr="003E1F0C" w:rsidRDefault="00131953" w:rsidP="00E3053D">
            <w:pPr>
              <w:pStyle w:val="af0"/>
              <w:numPr>
                <w:ilvl w:val="0"/>
                <w:numId w:val="20"/>
              </w:numPr>
              <w:tabs>
                <w:tab w:val="left" w:pos="34"/>
                <w:tab w:val="left" w:pos="318"/>
              </w:tabs>
              <w:suppressAutoHyphens/>
              <w:spacing w:after="120"/>
              <w:jc w:val="both"/>
              <w:rPr>
                <w:bCs/>
                <w:spacing w:val="-2"/>
                <w:lang w:val="en-US"/>
              </w:rPr>
            </w:pPr>
            <w:r w:rsidRPr="003E1F0C">
              <w:rPr>
                <w:bCs/>
                <w:spacing w:val="-2"/>
                <w:lang w:val="en-US"/>
              </w:rPr>
              <w:t>Timely submission of the document package.</w:t>
            </w:r>
          </w:p>
        </w:tc>
      </w:tr>
    </w:tbl>
    <w:p w:rsidR="00695361" w:rsidRPr="008204E5" w:rsidRDefault="00521BB9" w:rsidP="003A4CF2">
      <w:pPr>
        <w:suppressAutoHyphens/>
        <w:spacing w:before="240" w:after="120"/>
        <w:rPr>
          <w:color w:val="AB0404"/>
          <w:sz w:val="26"/>
          <w:szCs w:val="26"/>
        </w:rPr>
      </w:pPr>
      <w:r w:rsidRPr="008204E5">
        <w:rPr>
          <w:color w:val="AB0404"/>
          <w:sz w:val="26"/>
          <w:szCs w:val="26"/>
        </w:rPr>
        <w:lastRenderedPageBreak/>
        <w:t>Important information:</w:t>
      </w:r>
    </w:p>
    <w:p w:rsidR="00AD3C0E" w:rsidRPr="003E1F0C" w:rsidRDefault="00AD3C0E" w:rsidP="00697B0C">
      <w:pPr>
        <w:numPr>
          <w:ilvl w:val="0"/>
          <w:numId w:val="10"/>
        </w:numPr>
        <w:tabs>
          <w:tab w:val="num" w:pos="426"/>
        </w:tabs>
        <w:suppressAutoHyphens/>
        <w:spacing w:before="240" w:after="120" w:line="300" w:lineRule="atLeast"/>
        <w:ind w:left="0" w:firstLine="0"/>
        <w:jc w:val="both"/>
        <w:rPr>
          <w:bCs/>
          <w:sz w:val="20"/>
          <w:szCs w:val="20"/>
          <w:lang w:val="en-US"/>
        </w:rPr>
      </w:pPr>
      <w:r w:rsidRPr="003E1F0C">
        <w:rPr>
          <w:bCs/>
          <w:sz w:val="20"/>
          <w:szCs w:val="20"/>
          <w:lang w:val="en-US"/>
        </w:rPr>
        <w:t xml:space="preserve">Applications shall be submitted to the corporate e-mail address: </w:t>
      </w:r>
      <w:hyperlink r:id="rId12" w:history="1">
        <w:r w:rsidR="009F45E0" w:rsidRPr="003E1F0C">
          <w:rPr>
            <w:rStyle w:val="a3"/>
            <w:lang w:val="en-US"/>
          </w:rPr>
          <w:t>Tender_Moz@rn-exp.rosneft.ru</w:t>
        </w:r>
      </w:hyperlink>
      <w:r w:rsidRPr="003E1F0C">
        <w:rPr>
          <w:bCs/>
          <w:sz w:val="20"/>
          <w:szCs w:val="20"/>
          <w:lang w:val="en-US"/>
        </w:rPr>
        <w:t xml:space="preserve"> in a password-protected archive file with the name of each lot separately in .rar or .zip format.</w:t>
      </w:r>
    </w:p>
    <w:p w:rsidR="00C4738B" w:rsidRPr="003E1F0C" w:rsidRDefault="00AD3C0E" w:rsidP="00697B0C">
      <w:pPr>
        <w:numPr>
          <w:ilvl w:val="0"/>
          <w:numId w:val="10"/>
        </w:numPr>
        <w:tabs>
          <w:tab w:val="num" w:pos="426"/>
        </w:tabs>
        <w:suppressAutoHyphens/>
        <w:spacing w:before="240" w:after="120" w:line="300" w:lineRule="atLeast"/>
        <w:ind w:left="0" w:firstLine="0"/>
        <w:jc w:val="both"/>
        <w:rPr>
          <w:sz w:val="20"/>
          <w:szCs w:val="20"/>
          <w:lang w:val="en-US"/>
        </w:rPr>
      </w:pPr>
      <w:r w:rsidRPr="003E1F0C">
        <w:rPr>
          <w:bCs/>
          <w:sz w:val="20"/>
          <w:szCs w:val="20"/>
          <w:lang w:val="en-US"/>
        </w:rPr>
        <w:t xml:space="preserve">The password for opening the files must be sent to the e-mail address: </w:t>
      </w:r>
      <w:hyperlink r:id="rId13" w:history="1">
        <w:r w:rsidR="00322775" w:rsidRPr="00322775">
          <w:rPr>
            <w:rStyle w:val="a3"/>
            <w:lang w:val="en-US"/>
          </w:rPr>
          <w:t>f_vasiliy@moz.rosneft.ru</w:t>
        </w:r>
      </w:hyperlink>
      <w:r w:rsidRPr="003E1F0C">
        <w:rPr>
          <w:bCs/>
          <w:sz w:val="20"/>
          <w:szCs w:val="20"/>
          <w:lang w:val="en-US"/>
        </w:rPr>
        <w:t>.</w:t>
      </w:r>
    </w:p>
    <w:p w:rsidR="00773A39" w:rsidRPr="008204E5" w:rsidRDefault="00773A39" w:rsidP="00697B0C">
      <w:pPr>
        <w:numPr>
          <w:ilvl w:val="0"/>
          <w:numId w:val="10"/>
        </w:numPr>
        <w:tabs>
          <w:tab w:val="num" w:pos="360"/>
          <w:tab w:val="num" w:pos="426"/>
        </w:tabs>
        <w:suppressAutoHyphens/>
        <w:spacing w:before="240" w:after="120" w:line="300" w:lineRule="atLeast"/>
        <w:ind w:left="0" w:firstLine="0"/>
        <w:jc w:val="both"/>
        <w:rPr>
          <w:sz w:val="20"/>
          <w:szCs w:val="20"/>
        </w:rPr>
      </w:pPr>
      <w:r w:rsidRPr="003E1F0C">
        <w:rPr>
          <w:sz w:val="20"/>
          <w:szCs w:val="20"/>
          <w:lang w:val="en-US"/>
        </w:rPr>
        <w:t xml:space="preserve">The commercial offer, prepared on the Buyer’s letterhead in accordance with the attached form and certified by the signature of the manager and the seal, shall specify the unit price of the goods and the total price of the offer, and shall confirm agreement with the Seller’s sale terms. </w:t>
      </w:r>
      <w:r w:rsidRPr="008204E5">
        <w:rPr>
          <w:sz w:val="20"/>
          <w:szCs w:val="20"/>
        </w:rPr>
        <w:t xml:space="preserve">Incomplete commercial offers shall not be accepted for consideration. </w:t>
      </w:r>
    </w:p>
    <w:p w:rsidR="0036336E" w:rsidRPr="003E1F0C" w:rsidRDefault="0036336E" w:rsidP="00697B0C">
      <w:pPr>
        <w:numPr>
          <w:ilvl w:val="0"/>
          <w:numId w:val="10"/>
        </w:numPr>
        <w:tabs>
          <w:tab w:val="num" w:pos="426"/>
        </w:tabs>
        <w:suppressAutoHyphens/>
        <w:spacing w:before="240" w:after="120" w:line="300" w:lineRule="atLeast"/>
        <w:ind w:left="0" w:firstLine="0"/>
        <w:jc w:val="both"/>
        <w:rPr>
          <w:sz w:val="20"/>
          <w:szCs w:val="20"/>
          <w:lang w:val="en-US"/>
        </w:rPr>
      </w:pPr>
      <w:r w:rsidRPr="003E1F0C">
        <w:rPr>
          <w:sz w:val="20"/>
          <w:szCs w:val="20"/>
          <w:lang w:val="en-US"/>
        </w:rPr>
        <w:t xml:space="preserve">RN ANGOCHE PTE. LTD. reserves the right to send you a repeated invitation to submit an offer with improved price indicators or to clarify the parameters of the submitted offer. </w:t>
      </w:r>
    </w:p>
    <w:p w:rsidR="00446F4C" w:rsidRPr="003E1F0C" w:rsidRDefault="00DF632B" w:rsidP="00697B0C">
      <w:pPr>
        <w:numPr>
          <w:ilvl w:val="0"/>
          <w:numId w:val="10"/>
        </w:numPr>
        <w:tabs>
          <w:tab w:val="num" w:pos="360"/>
        </w:tabs>
        <w:suppressAutoHyphens/>
        <w:spacing w:before="240" w:after="120" w:line="300" w:lineRule="atLeast"/>
        <w:ind w:left="0" w:firstLine="0"/>
        <w:jc w:val="both"/>
        <w:rPr>
          <w:sz w:val="20"/>
          <w:szCs w:val="20"/>
          <w:lang w:val="en-US"/>
        </w:rPr>
      </w:pPr>
      <w:r w:rsidRPr="003E1F0C">
        <w:rPr>
          <w:sz w:val="20"/>
          <w:szCs w:val="20"/>
          <w:lang w:val="en-US"/>
        </w:rPr>
        <w:lastRenderedPageBreak/>
        <w:t>The document package shall be submitted from 08 June 2026 to 23 June 2026, 17:00 (Moscow time) / 16:00 (Republic of Mozambique time);</w:t>
      </w:r>
    </w:p>
    <w:p w:rsidR="00773A39" w:rsidRDefault="00773A39" w:rsidP="00697B0C">
      <w:pPr>
        <w:numPr>
          <w:ilvl w:val="0"/>
          <w:numId w:val="10"/>
        </w:numPr>
        <w:tabs>
          <w:tab w:val="num" w:pos="360"/>
          <w:tab w:val="num" w:pos="540"/>
        </w:tabs>
        <w:suppressAutoHyphens/>
        <w:spacing w:before="240" w:after="120" w:line="300" w:lineRule="atLeast"/>
        <w:ind w:left="0" w:firstLine="0"/>
        <w:jc w:val="both"/>
        <w:rPr>
          <w:sz w:val="20"/>
          <w:szCs w:val="20"/>
        </w:rPr>
      </w:pPr>
      <w:r w:rsidRPr="003E1F0C">
        <w:rPr>
          <w:sz w:val="20"/>
          <w:szCs w:val="20"/>
          <w:lang w:val="en-US"/>
        </w:rPr>
        <w:t xml:space="preserve">Documents received after the specified deadline shall not be accepted for consideration. </w:t>
      </w:r>
      <w:r w:rsidRPr="008204E5">
        <w:rPr>
          <w:sz w:val="20"/>
          <w:szCs w:val="20"/>
        </w:rPr>
        <w:t xml:space="preserve">This invitation does not constitute an offer. </w:t>
      </w:r>
    </w:p>
    <w:p w:rsidR="00F02DBF" w:rsidRDefault="00F02DBF" w:rsidP="00697B0C">
      <w:pPr>
        <w:numPr>
          <w:ilvl w:val="0"/>
          <w:numId w:val="10"/>
        </w:numPr>
        <w:tabs>
          <w:tab w:val="num" w:pos="284"/>
        </w:tabs>
        <w:suppressAutoHyphens/>
        <w:spacing w:before="240" w:after="120" w:line="300" w:lineRule="atLeast"/>
        <w:ind w:left="0" w:firstLine="0"/>
        <w:jc w:val="both"/>
        <w:rPr>
          <w:sz w:val="20"/>
          <w:szCs w:val="20"/>
          <w:lang w:val="en-US"/>
        </w:rPr>
      </w:pPr>
      <w:r w:rsidRPr="003E1F0C">
        <w:rPr>
          <w:sz w:val="20"/>
          <w:szCs w:val="20"/>
          <w:lang w:val="en-US"/>
        </w:rPr>
        <w:t>Applications submitted by Buyers who have not provided documents for prequalification for admission to the sale procedure and/or have not passed prequalification for admission to the sale procedure shall not be considered.</w:t>
      </w:r>
    </w:p>
    <w:p w:rsidR="009A268C" w:rsidRPr="003E1F0C" w:rsidRDefault="009A268C" w:rsidP="009A268C">
      <w:pPr>
        <w:numPr>
          <w:ilvl w:val="0"/>
          <w:numId w:val="10"/>
        </w:numPr>
        <w:tabs>
          <w:tab w:val="clear" w:pos="2487"/>
          <w:tab w:val="left" w:pos="426"/>
        </w:tabs>
        <w:suppressAutoHyphens/>
        <w:spacing w:before="240" w:after="120" w:line="300" w:lineRule="atLeast"/>
        <w:ind w:left="0" w:firstLine="0"/>
        <w:jc w:val="both"/>
        <w:rPr>
          <w:sz w:val="20"/>
          <w:szCs w:val="20"/>
          <w:lang w:val="en-US"/>
        </w:rPr>
      </w:pPr>
      <w:r w:rsidRPr="009A268C">
        <w:rPr>
          <w:sz w:val="20"/>
          <w:szCs w:val="20"/>
          <w:lang w:val="en-US"/>
        </w:rPr>
        <w:t>The selection of the winner will be made on the basis of the price proposals received, according to the highest price for each lot, inclusive of all taxes and duties.</w:t>
      </w:r>
    </w:p>
    <w:p w:rsidR="00773A39" w:rsidRPr="008204E5" w:rsidRDefault="00773A39" w:rsidP="00697B0C">
      <w:pPr>
        <w:suppressAutoHyphens/>
        <w:spacing w:before="120" w:after="120" w:line="300" w:lineRule="atLeast"/>
        <w:jc w:val="both"/>
        <w:rPr>
          <w:color w:val="AB0404"/>
          <w:sz w:val="22"/>
          <w:szCs w:val="22"/>
        </w:rPr>
      </w:pPr>
      <w:r w:rsidRPr="008204E5">
        <w:rPr>
          <w:color w:val="AB0404"/>
          <w:sz w:val="22"/>
          <w:szCs w:val="22"/>
        </w:rPr>
        <w:t>Notes:</w:t>
      </w:r>
    </w:p>
    <w:p w:rsidR="00773A39" w:rsidRPr="003E1F0C" w:rsidRDefault="00773A39" w:rsidP="00697B0C">
      <w:pPr>
        <w:numPr>
          <w:ilvl w:val="0"/>
          <w:numId w:val="10"/>
        </w:numPr>
        <w:tabs>
          <w:tab w:val="num" w:pos="540"/>
        </w:tabs>
        <w:suppressAutoHyphens/>
        <w:spacing w:before="120" w:after="120" w:line="300" w:lineRule="atLeast"/>
        <w:ind w:left="0" w:firstLine="0"/>
        <w:jc w:val="both"/>
        <w:rPr>
          <w:sz w:val="20"/>
          <w:szCs w:val="20"/>
          <w:lang w:val="en-US"/>
        </w:rPr>
      </w:pPr>
      <w:r w:rsidRPr="003E1F0C">
        <w:rPr>
          <w:sz w:val="20"/>
          <w:szCs w:val="20"/>
          <w:lang w:val="en-US"/>
        </w:rPr>
        <w:t>No interlineations, erasures or additions shall have effect unless initialed by the person or persons signing the documentation.</w:t>
      </w:r>
    </w:p>
    <w:p w:rsidR="00773A39" w:rsidRPr="003E1F0C" w:rsidRDefault="00773A39" w:rsidP="00697B0C">
      <w:pPr>
        <w:numPr>
          <w:ilvl w:val="0"/>
          <w:numId w:val="10"/>
        </w:numPr>
        <w:tabs>
          <w:tab w:val="num" w:pos="540"/>
        </w:tabs>
        <w:suppressAutoHyphens/>
        <w:spacing w:before="120" w:after="120" w:line="300" w:lineRule="atLeast"/>
        <w:ind w:left="0" w:firstLine="0"/>
        <w:jc w:val="both"/>
        <w:rPr>
          <w:sz w:val="20"/>
          <w:szCs w:val="20"/>
          <w:lang w:val="en-US"/>
        </w:rPr>
      </w:pPr>
      <w:r w:rsidRPr="003E1F0C">
        <w:rPr>
          <w:sz w:val="20"/>
          <w:szCs w:val="20"/>
          <w:lang w:val="en-US"/>
        </w:rPr>
        <w:t>No amendments to the commercial offer shall be accepted after the document submission deadline.</w:t>
      </w:r>
    </w:p>
    <w:p w:rsidR="00A56502" w:rsidRPr="003E1F0C" w:rsidRDefault="00A56502" w:rsidP="00A56502">
      <w:pPr>
        <w:suppressAutoHyphens/>
        <w:spacing w:after="80" w:line="300" w:lineRule="atLeast"/>
        <w:jc w:val="both"/>
        <w:rPr>
          <w:sz w:val="20"/>
          <w:szCs w:val="20"/>
          <w:lang w:val="en-US"/>
        </w:rPr>
      </w:pPr>
    </w:p>
    <w:tbl>
      <w:tblPr>
        <w:tblW w:w="5000" w:type="pct"/>
        <w:tblCellSpacing w:w="15" w:type="dxa"/>
        <w:tblInd w:w="-150" w:type="dxa"/>
        <w:tblCellMar>
          <w:left w:w="0" w:type="dxa"/>
          <w:right w:w="0" w:type="dxa"/>
        </w:tblCellMar>
        <w:tblLook w:val="0000" w:firstRow="0" w:lastRow="0" w:firstColumn="0" w:lastColumn="0" w:noHBand="0" w:noVBand="0"/>
      </w:tblPr>
      <w:tblGrid>
        <w:gridCol w:w="5594"/>
        <w:gridCol w:w="4327"/>
      </w:tblGrid>
      <w:tr w:rsidR="00264512" w:rsidRPr="006D06D5" w:rsidTr="004814A5">
        <w:trPr>
          <w:trHeight w:val="300"/>
          <w:tblCellSpacing w:w="15" w:type="dxa"/>
        </w:trPr>
        <w:tc>
          <w:tcPr>
            <w:tcW w:w="4970" w:type="pct"/>
            <w:gridSpan w:val="2"/>
            <w:tcBorders>
              <w:top w:val="single" w:sz="4" w:space="0" w:color="auto"/>
              <w:bottom w:val="single" w:sz="4" w:space="0" w:color="auto"/>
            </w:tcBorders>
          </w:tcPr>
          <w:p w:rsidR="00264512" w:rsidRPr="003E1F0C" w:rsidRDefault="00264512" w:rsidP="004814A5">
            <w:pPr>
              <w:pStyle w:val="2"/>
              <w:suppressAutoHyphens/>
              <w:spacing w:before="0" w:beforeAutospacing="0" w:after="0"/>
              <w:rPr>
                <w:rFonts w:ascii="Times New Roman" w:hAnsi="Times New Roman" w:cs="Times New Roman"/>
                <w:b/>
                <w:color w:val="auto"/>
                <w:sz w:val="22"/>
                <w:szCs w:val="22"/>
                <w:lang w:val="en-US"/>
              </w:rPr>
            </w:pPr>
            <w:r w:rsidRPr="003E1F0C">
              <w:rPr>
                <w:rFonts w:ascii="Times New Roman" w:hAnsi="Times New Roman" w:cs="Times New Roman"/>
                <w:b/>
                <w:color w:val="auto"/>
                <w:sz w:val="22"/>
                <w:szCs w:val="22"/>
                <w:lang w:val="en-US"/>
              </w:rPr>
              <w:t>Contact persons of RN ANGOCHE PTE. LTD.:</w:t>
            </w:r>
          </w:p>
        </w:tc>
      </w:tr>
      <w:tr w:rsidR="00264512" w:rsidRPr="006D06D5" w:rsidTr="00264512">
        <w:trPr>
          <w:trHeight w:val="468"/>
          <w:tblCellSpacing w:w="15" w:type="dxa"/>
        </w:trPr>
        <w:tc>
          <w:tcPr>
            <w:tcW w:w="2805" w:type="pct"/>
            <w:tcBorders>
              <w:top w:val="single" w:sz="4" w:space="0" w:color="auto"/>
              <w:bottom w:val="single" w:sz="4" w:space="0" w:color="auto"/>
            </w:tcBorders>
          </w:tcPr>
          <w:p w:rsidR="00983893" w:rsidRDefault="00955B6B" w:rsidP="004814A5">
            <w:pPr>
              <w:suppressAutoHyphens/>
              <w:rPr>
                <w:b/>
                <w:bCs/>
                <w:iCs/>
                <w:sz w:val="22"/>
                <w:szCs w:val="22"/>
              </w:rPr>
            </w:pPr>
            <w:r>
              <w:rPr>
                <w:b/>
                <w:bCs/>
                <w:iCs/>
                <w:sz w:val="22"/>
                <w:szCs w:val="22"/>
              </w:rPr>
              <w:t xml:space="preserve">Vasily Karpushenko </w:t>
            </w:r>
          </w:p>
          <w:p w:rsidR="000E7432" w:rsidRPr="008204E5" w:rsidRDefault="000E7432" w:rsidP="004814A5">
            <w:pPr>
              <w:suppressAutoHyphens/>
              <w:rPr>
                <w:b/>
                <w:bCs/>
                <w:sz w:val="22"/>
                <w:szCs w:val="22"/>
              </w:rPr>
            </w:pPr>
            <w:r>
              <w:rPr>
                <w:b/>
                <w:bCs/>
                <w:sz w:val="22"/>
                <w:szCs w:val="22"/>
              </w:rPr>
              <w:t>(procedural matters)</w:t>
            </w:r>
          </w:p>
          <w:p w:rsidR="00264512" w:rsidRPr="008204E5" w:rsidRDefault="00264512" w:rsidP="004814A5">
            <w:pPr>
              <w:suppressAutoHyphens/>
              <w:rPr>
                <w:b/>
                <w:bCs/>
                <w:iCs/>
                <w:sz w:val="22"/>
                <w:szCs w:val="22"/>
              </w:rPr>
            </w:pPr>
          </w:p>
          <w:p w:rsidR="0051503A" w:rsidRPr="008204E5" w:rsidRDefault="0051503A" w:rsidP="005A574A">
            <w:pPr>
              <w:suppressAutoHyphens/>
              <w:rPr>
                <w:bCs/>
                <w:iCs/>
                <w:sz w:val="22"/>
                <w:szCs w:val="22"/>
              </w:rPr>
            </w:pPr>
          </w:p>
        </w:tc>
        <w:tc>
          <w:tcPr>
            <w:tcW w:w="2150" w:type="pct"/>
            <w:tcBorders>
              <w:top w:val="single" w:sz="4" w:space="0" w:color="auto"/>
              <w:bottom w:val="single" w:sz="4" w:space="0" w:color="auto"/>
            </w:tcBorders>
          </w:tcPr>
          <w:p w:rsidR="00E80050" w:rsidRPr="003E1F0C" w:rsidRDefault="00E80050" w:rsidP="00E80050">
            <w:pPr>
              <w:suppressAutoHyphens/>
              <w:ind w:left="459"/>
              <w:rPr>
                <w:b/>
                <w:bCs/>
                <w:sz w:val="22"/>
                <w:szCs w:val="22"/>
                <w:lang w:val="en-US"/>
              </w:rPr>
            </w:pPr>
            <w:r w:rsidRPr="003E1F0C">
              <w:rPr>
                <w:b/>
                <w:bCs/>
                <w:sz w:val="22"/>
                <w:szCs w:val="22"/>
                <w:lang w:val="en-US"/>
              </w:rPr>
              <w:t>phone: +258 85 714 6041</w:t>
            </w:r>
          </w:p>
          <w:p w:rsidR="00E80050" w:rsidRPr="003E1F0C" w:rsidRDefault="00E80050" w:rsidP="00E80050">
            <w:pPr>
              <w:suppressAutoHyphens/>
              <w:ind w:left="459"/>
              <w:rPr>
                <w:b/>
                <w:bCs/>
                <w:sz w:val="22"/>
                <w:szCs w:val="22"/>
                <w:lang w:val="en-US"/>
              </w:rPr>
            </w:pPr>
            <w:r w:rsidRPr="003E1F0C">
              <w:rPr>
                <w:b/>
                <w:bCs/>
                <w:sz w:val="22"/>
                <w:szCs w:val="22"/>
                <w:lang w:val="en-US"/>
              </w:rPr>
              <w:t>e-mail address:</w:t>
            </w:r>
          </w:p>
          <w:p w:rsidR="00287931" w:rsidRPr="003E1F0C" w:rsidRDefault="006D06D5" w:rsidP="009F45E0">
            <w:pPr>
              <w:suppressAutoHyphens/>
              <w:ind w:left="459"/>
              <w:rPr>
                <w:b/>
                <w:bCs/>
                <w:sz w:val="22"/>
                <w:szCs w:val="22"/>
                <w:lang w:val="en-US"/>
              </w:rPr>
            </w:pPr>
            <w:hyperlink r:id="rId14" w:history="1">
              <w:r w:rsidR="00955B6B" w:rsidRPr="003E1F0C">
                <w:rPr>
                  <w:rStyle w:val="a3"/>
                  <w:lang w:val="en-US"/>
                </w:rPr>
                <w:t>f_vasiliy@moz.rosneft.ru</w:t>
              </w:r>
            </w:hyperlink>
            <w:r w:rsidR="00955B6B" w:rsidRPr="003E1F0C">
              <w:rPr>
                <w:lang w:val="en-US"/>
              </w:rPr>
              <w:t xml:space="preserve"> </w:t>
            </w:r>
            <w:r w:rsidR="00983893" w:rsidRPr="003E1F0C">
              <w:rPr>
                <w:b/>
                <w:bCs/>
                <w:sz w:val="22"/>
                <w:szCs w:val="22"/>
                <w:lang w:val="en-US"/>
              </w:rPr>
              <w:t xml:space="preserve"> </w:t>
            </w:r>
          </w:p>
        </w:tc>
      </w:tr>
    </w:tbl>
    <w:p w:rsidR="00457839" w:rsidRPr="003E1F0C" w:rsidRDefault="00457839" w:rsidP="00DF5E08">
      <w:pPr>
        <w:spacing w:before="120"/>
        <w:outlineLvl w:val="0"/>
        <w:rPr>
          <w:sz w:val="22"/>
          <w:szCs w:val="22"/>
          <w:lang w:val="en-US"/>
        </w:rPr>
      </w:pPr>
    </w:p>
    <w:sectPr w:rsidR="00457839" w:rsidRPr="003E1F0C" w:rsidSect="00B249B9">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7C2" w:rsidRDefault="00C537C2" w:rsidP="008F429D">
      <w:r>
        <w:separator/>
      </w:r>
    </w:p>
  </w:endnote>
  <w:endnote w:type="continuationSeparator" w:id="0">
    <w:p w:rsidR="00C537C2" w:rsidRDefault="00C537C2" w:rsidP="008F4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7C2" w:rsidRDefault="00C537C2" w:rsidP="008F429D">
      <w:r>
        <w:separator/>
      </w:r>
    </w:p>
  </w:footnote>
  <w:footnote w:type="continuationSeparator" w:id="0">
    <w:p w:rsidR="00C537C2" w:rsidRDefault="00C537C2" w:rsidP="008F42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6392"/>
    <w:multiLevelType w:val="multilevel"/>
    <w:tmpl w:val="39F6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41B3F"/>
    <w:multiLevelType w:val="hybridMultilevel"/>
    <w:tmpl w:val="2AE63E64"/>
    <w:lvl w:ilvl="0" w:tplc="CB44AAC4">
      <w:start w:val="1"/>
      <w:numFmt w:val="decimal"/>
      <w:lvlText w:val="%1."/>
      <w:lvlJc w:val="left"/>
      <w:pPr>
        <w:ind w:left="50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195E8B"/>
    <w:multiLevelType w:val="hybridMultilevel"/>
    <w:tmpl w:val="6F50A814"/>
    <w:lvl w:ilvl="0" w:tplc="0419000F">
      <w:start w:val="1"/>
      <w:numFmt w:val="decimal"/>
      <w:lvlText w:val="%1."/>
      <w:lvlJc w:val="left"/>
      <w:pPr>
        <w:tabs>
          <w:tab w:val="num" w:pos="1712"/>
        </w:tabs>
        <w:ind w:left="1712" w:hanging="360"/>
      </w:pPr>
    </w:lvl>
    <w:lvl w:ilvl="1" w:tplc="04190019" w:tentative="1">
      <w:start w:val="1"/>
      <w:numFmt w:val="lowerLetter"/>
      <w:lvlText w:val="%2."/>
      <w:lvlJc w:val="left"/>
      <w:pPr>
        <w:tabs>
          <w:tab w:val="num" w:pos="2432"/>
        </w:tabs>
        <w:ind w:left="2432" w:hanging="360"/>
      </w:pPr>
    </w:lvl>
    <w:lvl w:ilvl="2" w:tplc="0419001B" w:tentative="1">
      <w:start w:val="1"/>
      <w:numFmt w:val="lowerRoman"/>
      <w:lvlText w:val="%3."/>
      <w:lvlJc w:val="right"/>
      <w:pPr>
        <w:tabs>
          <w:tab w:val="num" w:pos="3152"/>
        </w:tabs>
        <w:ind w:left="3152" w:hanging="180"/>
      </w:pPr>
    </w:lvl>
    <w:lvl w:ilvl="3" w:tplc="0419000F" w:tentative="1">
      <w:start w:val="1"/>
      <w:numFmt w:val="decimal"/>
      <w:lvlText w:val="%4."/>
      <w:lvlJc w:val="left"/>
      <w:pPr>
        <w:tabs>
          <w:tab w:val="num" w:pos="3872"/>
        </w:tabs>
        <w:ind w:left="3872" w:hanging="360"/>
      </w:pPr>
    </w:lvl>
    <w:lvl w:ilvl="4" w:tplc="04190019" w:tentative="1">
      <w:start w:val="1"/>
      <w:numFmt w:val="lowerLetter"/>
      <w:lvlText w:val="%5."/>
      <w:lvlJc w:val="left"/>
      <w:pPr>
        <w:tabs>
          <w:tab w:val="num" w:pos="4592"/>
        </w:tabs>
        <w:ind w:left="4592" w:hanging="360"/>
      </w:pPr>
    </w:lvl>
    <w:lvl w:ilvl="5" w:tplc="0419001B" w:tentative="1">
      <w:start w:val="1"/>
      <w:numFmt w:val="lowerRoman"/>
      <w:lvlText w:val="%6."/>
      <w:lvlJc w:val="right"/>
      <w:pPr>
        <w:tabs>
          <w:tab w:val="num" w:pos="5312"/>
        </w:tabs>
        <w:ind w:left="5312" w:hanging="180"/>
      </w:pPr>
    </w:lvl>
    <w:lvl w:ilvl="6" w:tplc="0419000F" w:tentative="1">
      <w:start w:val="1"/>
      <w:numFmt w:val="decimal"/>
      <w:lvlText w:val="%7."/>
      <w:lvlJc w:val="left"/>
      <w:pPr>
        <w:tabs>
          <w:tab w:val="num" w:pos="6032"/>
        </w:tabs>
        <w:ind w:left="6032" w:hanging="360"/>
      </w:pPr>
    </w:lvl>
    <w:lvl w:ilvl="7" w:tplc="04190019" w:tentative="1">
      <w:start w:val="1"/>
      <w:numFmt w:val="lowerLetter"/>
      <w:lvlText w:val="%8."/>
      <w:lvlJc w:val="left"/>
      <w:pPr>
        <w:tabs>
          <w:tab w:val="num" w:pos="6752"/>
        </w:tabs>
        <w:ind w:left="6752" w:hanging="360"/>
      </w:pPr>
    </w:lvl>
    <w:lvl w:ilvl="8" w:tplc="0419001B" w:tentative="1">
      <w:start w:val="1"/>
      <w:numFmt w:val="lowerRoman"/>
      <w:lvlText w:val="%9."/>
      <w:lvlJc w:val="right"/>
      <w:pPr>
        <w:tabs>
          <w:tab w:val="num" w:pos="7472"/>
        </w:tabs>
        <w:ind w:left="7472" w:hanging="180"/>
      </w:pPr>
    </w:lvl>
  </w:abstractNum>
  <w:abstractNum w:abstractNumId="3" w15:restartNumberingAfterBreak="0">
    <w:nsid w:val="150F11C2"/>
    <w:multiLevelType w:val="hybridMultilevel"/>
    <w:tmpl w:val="C9A2F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6491F4B"/>
    <w:multiLevelType w:val="hybridMultilevel"/>
    <w:tmpl w:val="FB324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7362D20"/>
    <w:multiLevelType w:val="hybridMultilevel"/>
    <w:tmpl w:val="C39A8764"/>
    <w:lvl w:ilvl="0" w:tplc="4A2A7E9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1CB6307E"/>
    <w:multiLevelType w:val="hybridMultilevel"/>
    <w:tmpl w:val="9BC8BE42"/>
    <w:lvl w:ilvl="0" w:tplc="5D30731C">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abstractNum w:abstractNumId="7" w15:restartNumberingAfterBreak="0">
    <w:nsid w:val="27CB584A"/>
    <w:multiLevelType w:val="hybridMultilevel"/>
    <w:tmpl w:val="9CA88A2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B133AFD"/>
    <w:multiLevelType w:val="hybridMultilevel"/>
    <w:tmpl w:val="9552FBDA"/>
    <w:lvl w:ilvl="0" w:tplc="BADAE6C8">
      <w:start w:val="1"/>
      <w:numFmt w:val="bullet"/>
      <w:lvlText w:val=""/>
      <w:lvlJc w:val="left"/>
      <w:pPr>
        <w:ind w:left="1114" w:hanging="360"/>
      </w:pPr>
      <w:rPr>
        <w:rFonts w:ascii="Symbol" w:hAnsi="Symbol"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9" w15:restartNumberingAfterBreak="0">
    <w:nsid w:val="32BC0716"/>
    <w:multiLevelType w:val="hybridMultilevel"/>
    <w:tmpl w:val="0A8E513E"/>
    <w:lvl w:ilvl="0" w:tplc="2018B0DC">
      <w:start w:val="1"/>
      <w:numFmt w:val="bullet"/>
      <w:lvlText w:val="-"/>
      <w:lvlJc w:val="left"/>
      <w:pPr>
        <w:tabs>
          <w:tab w:val="num" w:pos="1849"/>
        </w:tabs>
        <w:ind w:left="1849"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3B1F5034"/>
    <w:multiLevelType w:val="hybridMultilevel"/>
    <w:tmpl w:val="69427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611FC"/>
    <w:multiLevelType w:val="hybridMultilevel"/>
    <w:tmpl w:val="2A58C2D6"/>
    <w:lvl w:ilvl="0" w:tplc="BADAE6C8">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 w15:restartNumberingAfterBreak="0">
    <w:nsid w:val="43F6031C"/>
    <w:multiLevelType w:val="hybridMultilevel"/>
    <w:tmpl w:val="3892B622"/>
    <w:lvl w:ilvl="0" w:tplc="5C1AEAE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3" w15:restartNumberingAfterBreak="0">
    <w:nsid w:val="46BC500C"/>
    <w:multiLevelType w:val="hybridMultilevel"/>
    <w:tmpl w:val="263EA02C"/>
    <w:lvl w:ilvl="0" w:tplc="04190001">
      <w:start w:val="1"/>
      <w:numFmt w:val="bullet"/>
      <w:lvlText w:val=""/>
      <w:lvlJc w:val="left"/>
      <w:pPr>
        <w:ind w:left="394" w:hanging="360"/>
      </w:pPr>
      <w:rPr>
        <w:rFonts w:ascii="Symbol" w:hAnsi="Symbol"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15:restartNumberingAfterBreak="0">
    <w:nsid w:val="4B5137CC"/>
    <w:multiLevelType w:val="hybridMultilevel"/>
    <w:tmpl w:val="61683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F26369A"/>
    <w:multiLevelType w:val="hybridMultilevel"/>
    <w:tmpl w:val="CBECCF06"/>
    <w:lvl w:ilvl="0" w:tplc="0419000F">
      <w:start w:val="1"/>
      <w:numFmt w:val="decimal"/>
      <w:lvlText w:val="%1."/>
      <w:lvlJc w:val="left"/>
      <w:pPr>
        <w:tabs>
          <w:tab w:val="num" w:pos="720"/>
        </w:tabs>
        <w:ind w:left="720" w:hanging="360"/>
      </w:pPr>
      <w:rPr>
        <w:rFonts w:hint="default"/>
      </w:rPr>
    </w:lvl>
    <w:lvl w:ilvl="1" w:tplc="F28A5552">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3633617"/>
    <w:multiLevelType w:val="hybridMultilevel"/>
    <w:tmpl w:val="78BA0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883259"/>
    <w:multiLevelType w:val="hybridMultilevel"/>
    <w:tmpl w:val="6060A07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8" w15:restartNumberingAfterBreak="0">
    <w:nsid w:val="5507295E"/>
    <w:multiLevelType w:val="hybridMultilevel"/>
    <w:tmpl w:val="45648FF4"/>
    <w:lvl w:ilvl="0" w:tplc="A4B096F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7553142"/>
    <w:multiLevelType w:val="hybridMultilevel"/>
    <w:tmpl w:val="9250A618"/>
    <w:lvl w:ilvl="0" w:tplc="1412670C">
      <w:start w:val="3"/>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15:restartNumberingAfterBreak="0">
    <w:nsid w:val="5A9F5A4A"/>
    <w:multiLevelType w:val="multilevel"/>
    <w:tmpl w:val="0FF4658E"/>
    <w:lvl w:ilvl="0">
      <w:start w:val="1"/>
      <w:numFmt w:val="bullet"/>
      <w:lvlText w:val=""/>
      <w:lvlJc w:val="left"/>
      <w:pPr>
        <w:tabs>
          <w:tab w:val="num" w:pos="2487"/>
        </w:tabs>
        <w:ind w:left="2487" w:hanging="360"/>
      </w:pPr>
      <w:rPr>
        <w:rFonts w:ascii="Symbol" w:hAnsi="Symbol" w:hint="default"/>
        <w:sz w:val="20"/>
      </w:rPr>
    </w:lvl>
    <w:lvl w:ilvl="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21" w15:restartNumberingAfterBreak="0">
    <w:nsid w:val="5B9B1BD2"/>
    <w:multiLevelType w:val="hybridMultilevel"/>
    <w:tmpl w:val="09B0E4EE"/>
    <w:lvl w:ilvl="0" w:tplc="048CC64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15:restartNumberingAfterBreak="0">
    <w:nsid w:val="6B074211"/>
    <w:multiLevelType w:val="hybridMultilevel"/>
    <w:tmpl w:val="544698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B613420"/>
    <w:multiLevelType w:val="hybridMultilevel"/>
    <w:tmpl w:val="B8A645E6"/>
    <w:lvl w:ilvl="0" w:tplc="048CC64C">
      <w:start w:val="1"/>
      <w:numFmt w:val="bullet"/>
      <w:lvlText w:val=""/>
      <w:lvlJc w:val="left"/>
      <w:pPr>
        <w:ind w:left="1114" w:hanging="360"/>
      </w:pPr>
      <w:rPr>
        <w:rFonts w:ascii="Symbol" w:hAnsi="Symbol"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24" w15:restartNumberingAfterBreak="0">
    <w:nsid w:val="6FD336FD"/>
    <w:multiLevelType w:val="hybridMultilevel"/>
    <w:tmpl w:val="7DA0F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9B44CD"/>
    <w:multiLevelType w:val="hybridMultilevel"/>
    <w:tmpl w:val="F7980C7E"/>
    <w:lvl w:ilvl="0" w:tplc="BADAE6C8">
      <w:start w:val="1"/>
      <w:numFmt w:val="bullet"/>
      <w:lvlText w:val=""/>
      <w:lvlJc w:val="left"/>
      <w:pPr>
        <w:ind w:left="1114" w:hanging="360"/>
      </w:pPr>
      <w:rPr>
        <w:rFonts w:ascii="Symbol" w:hAnsi="Symbol" w:hint="default"/>
      </w:rPr>
    </w:lvl>
    <w:lvl w:ilvl="1" w:tplc="04190003" w:tentative="1">
      <w:start w:val="1"/>
      <w:numFmt w:val="bullet"/>
      <w:lvlText w:val="o"/>
      <w:lvlJc w:val="left"/>
      <w:pPr>
        <w:ind w:left="1834" w:hanging="360"/>
      </w:pPr>
      <w:rPr>
        <w:rFonts w:ascii="Courier New" w:hAnsi="Courier New" w:cs="Courier New" w:hint="default"/>
      </w:rPr>
    </w:lvl>
    <w:lvl w:ilvl="2" w:tplc="04190005" w:tentative="1">
      <w:start w:val="1"/>
      <w:numFmt w:val="bullet"/>
      <w:lvlText w:val=""/>
      <w:lvlJc w:val="left"/>
      <w:pPr>
        <w:ind w:left="2554" w:hanging="360"/>
      </w:pPr>
      <w:rPr>
        <w:rFonts w:ascii="Wingdings" w:hAnsi="Wingdings" w:hint="default"/>
      </w:rPr>
    </w:lvl>
    <w:lvl w:ilvl="3" w:tplc="04190001" w:tentative="1">
      <w:start w:val="1"/>
      <w:numFmt w:val="bullet"/>
      <w:lvlText w:val=""/>
      <w:lvlJc w:val="left"/>
      <w:pPr>
        <w:ind w:left="3274" w:hanging="360"/>
      </w:pPr>
      <w:rPr>
        <w:rFonts w:ascii="Symbol" w:hAnsi="Symbol" w:hint="default"/>
      </w:rPr>
    </w:lvl>
    <w:lvl w:ilvl="4" w:tplc="04190003" w:tentative="1">
      <w:start w:val="1"/>
      <w:numFmt w:val="bullet"/>
      <w:lvlText w:val="o"/>
      <w:lvlJc w:val="left"/>
      <w:pPr>
        <w:ind w:left="3994" w:hanging="360"/>
      </w:pPr>
      <w:rPr>
        <w:rFonts w:ascii="Courier New" w:hAnsi="Courier New" w:cs="Courier New" w:hint="default"/>
      </w:rPr>
    </w:lvl>
    <w:lvl w:ilvl="5" w:tplc="04190005" w:tentative="1">
      <w:start w:val="1"/>
      <w:numFmt w:val="bullet"/>
      <w:lvlText w:val=""/>
      <w:lvlJc w:val="left"/>
      <w:pPr>
        <w:ind w:left="4714" w:hanging="360"/>
      </w:pPr>
      <w:rPr>
        <w:rFonts w:ascii="Wingdings" w:hAnsi="Wingdings" w:hint="default"/>
      </w:rPr>
    </w:lvl>
    <w:lvl w:ilvl="6" w:tplc="04190001" w:tentative="1">
      <w:start w:val="1"/>
      <w:numFmt w:val="bullet"/>
      <w:lvlText w:val=""/>
      <w:lvlJc w:val="left"/>
      <w:pPr>
        <w:ind w:left="5434" w:hanging="360"/>
      </w:pPr>
      <w:rPr>
        <w:rFonts w:ascii="Symbol" w:hAnsi="Symbol" w:hint="default"/>
      </w:rPr>
    </w:lvl>
    <w:lvl w:ilvl="7" w:tplc="04190003" w:tentative="1">
      <w:start w:val="1"/>
      <w:numFmt w:val="bullet"/>
      <w:lvlText w:val="o"/>
      <w:lvlJc w:val="left"/>
      <w:pPr>
        <w:ind w:left="6154" w:hanging="360"/>
      </w:pPr>
      <w:rPr>
        <w:rFonts w:ascii="Courier New" w:hAnsi="Courier New" w:cs="Courier New" w:hint="default"/>
      </w:rPr>
    </w:lvl>
    <w:lvl w:ilvl="8" w:tplc="04190005" w:tentative="1">
      <w:start w:val="1"/>
      <w:numFmt w:val="bullet"/>
      <w:lvlText w:val=""/>
      <w:lvlJc w:val="left"/>
      <w:pPr>
        <w:ind w:left="6874" w:hanging="360"/>
      </w:pPr>
      <w:rPr>
        <w:rFonts w:ascii="Wingdings" w:hAnsi="Wingdings" w:hint="default"/>
      </w:rPr>
    </w:lvl>
  </w:abstractNum>
  <w:abstractNum w:abstractNumId="26" w15:restartNumberingAfterBreak="0">
    <w:nsid w:val="78407EE5"/>
    <w:multiLevelType w:val="hybridMultilevel"/>
    <w:tmpl w:val="F1EC812C"/>
    <w:lvl w:ilvl="0" w:tplc="0419000F">
      <w:start w:val="1"/>
      <w:numFmt w:val="decimal"/>
      <w:lvlText w:val="%1."/>
      <w:lvlJc w:val="left"/>
      <w:pPr>
        <w:tabs>
          <w:tab w:val="num" w:pos="684"/>
        </w:tabs>
        <w:ind w:left="684" w:hanging="360"/>
      </w:pPr>
    </w:lvl>
    <w:lvl w:ilvl="1" w:tplc="04190019" w:tentative="1">
      <w:start w:val="1"/>
      <w:numFmt w:val="lowerLetter"/>
      <w:lvlText w:val="%2."/>
      <w:lvlJc w:val="left"/>
      <w:pPr>
        <w:tabs>
          <w:tab w:val="num" w:pos="1404"/>
        </w:tabs>
        <w:ind w:left="1404" w:hanging="360"/>
      </w:pPr>
    </w:lvl>
    <w:lvl w:ilvl="2" w:tplc="0419001B" w:tentative="1">
      <w:start w:val="1"/>
      <w:numFmt w:val="lowerRoman"/>
      <w:lvlText w:val="%3."/>
      <w:lvlJc w:val="right"/>
      <w:pPr>
        <w:tabs>
          <w:tab w:val="num" w:pos="2124"/>
        </w:tabs>
        <w:ind w:left="2124" w:hanging="180"/>
      </w:pPr>
    </w:lvl>
    <w:lvl w:ilvl="3" w:tplc="0419000F" w:tentative="1">
      <w:start w:val="1"/>
      <w:numFmt w:val="decimal"/>
      <w:lvlText w:val="%4."/>
      <w:lvlJc w:val="left"/>
      <w:pPr>
        <w:tabs>
          <w:tab w:val="num" w:pos="2844"/>
        </w:tabs>
        <w:ind w:left="2844" w:hanging="360"/>
      </w:pPr>
    </w:lvl>
    <w:lvl w:ilvl="4" w:tplc="04190019" w:tentative="1">
      <w:start w:val="1"/>
      <w:numFmt w:val="lowerLetter"/>
      <w:lvlText w:val="%5."/>
      <w:lvlJc w:val="left"/>
      <w:pPr>
        <w:tabs>
          <w:tab w:val="num" w:pos="3564"/>
        </w:tabs>
        <w:ind w:left="3564" w:hanging="360"/>
      </w:pPr>
    </w:lvl>
    <w:lvl w:ilvl="5" w:tplc="0419001B" w:tentative="1">
      <w:start w:val="1"/>
      <w:numFmt w:val="lowerRoman"/>
      <w:lvlText w:val="%6."/>
      <w:lvlJc w:val="right"/>
      <w:pPr>
        <w:tabs>
          <w:tab w:val="num" w:pos="4284"/>
        </w:tabs>
        <w:ind w:left="4284" w:hanging="180"/>
      </w:pPr>
    </w:lvl>
    <w:lvl w:ilvl="6" w:tplc="0419000F" w:tentative="1">
      <w:start w:val="1"/>
      <w:numFmt w:val="decimal"/>
      <w:lvlText w:val="%7."/>
      <w:lvlJc w:val="left"/>
      <w:pPr>
        <w:tabs>
          <w:tab w:val="num" w:pos="5004"/>
        </w:tabs>
        <w:ind w:left="5004" w:hanging="360"/>
      </w:pPr>
    </w:lvl>
    <w:lvl w:ilvl="7" w:tplc="04190019" w:tentative="1">
      <w:start w:val="1"/>
      <w:numFmt w:val="lowerLetter"/>
      <w:lvlText w:val="%8."/>
      <w:lvlJc w:val="left"/>
      <w:pPr>
        <w:tabs>
          <w:tab w:val="num" w:pos="5724"/>
        </w:tabs>
        <w:ind w:left="5724" w:hanging="360"/>
      </w:pPr>
    </w:lvl>
    <w:lvl w:ilvl="8" w:tplc="0419001B" w:tentative="1">
      <w:start w:val="1"/>
      <w:numFmt w:val="lowerRoman"/>
      <w:lvlText w:val="%9."/>
      <w:lvlJc w:val="right"/>
      <w:pPr>
        <w:tabs>
          <w:tab w:val="num" w:pos="6444"/>
        </w:tabs>
        <w:ind w:left="6444" w:hanging="180"/>
      </w:pPr>
    </w:lvl>
  </w:abstractNum>
  <w:abstractNum w:abstractNumId="27" w15:restartNumberingAfterBreak="0">
    <w:nsid w:val="7DEC20C6"/>
    <w:multiLevelType w:val="multilevel"/>
    <w:tmpl w:val="0C5E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9"/>
  </w:num>
  <w:num w:numId="6">
    <w:abstractNumId w:val="12"/>
  </w:num>
  <w:num w:numId="7">
    <w:abstractNumId w:val="6"/>
  </w:num>
  <w:num w:numId="8">
    <w:abstractNumId w:val="27"/>
  </w:num>
  <w:num w:numId="9">
    <w:abstractNumId w:val="7"/>
  </w:num>
  <w:num w:numId="10">
    <w:abstractNumId w:val="20"/>
  </w:num>
  <w:num w:numId="11">
    <w:abstractNumId w:val="15"/>
  </w:num>
  <w:num w:numId="12">
    <w:abstractNumId w:val="26"/>
  </w:num>
  <w:num w:numId="13">
    <w:abstractNumId w:val="14"/>
  </w:num>
  <w:num w:numId="14">
    <w:abstractNumId w:val="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0"/>
  </w:num>
  <w:num w:numId="18">
    <w:abstractNumId w:val="19"/>
  </w:num>
  <w:num w:numId="19">
    <w:abstractNumId w:val="17"/>
  </w:num>
  <w:num w:numId="20">
    <w:abstractNumId w:val="11"/>
  </w:num>
  <w:num w:numId="21">
    <w:abstractNumId w:val="25"/>
  </w:num>
  <w:num w:numId="22">
    <w:abstractNumId w:val="5"/>
  </w:num>
  <w:num w:numId="23">
    <w:abstractNumId w:val="16"/>
  </w:num>
  <w:num w:numId="24">
    <w:abstractNumId w:val="13"/>
  </w:num>
  <w:num w:numId="25">
    <w:abstractNumId w:val="21"/>
  </w:num>
  <w:num w:numId="26">
    <w:abstractNumId w:val="23"/>
  </w:num>
  <w:num w:numId="27">
    <w:abstractNumId w:val="2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CA"/>
    <w:rsid w:val="00002196"/>
    <w:rsid w:val="00003EEB"/>
    <w:rsid w:val="000056D2"/>
    <w:rsid w:val="00005CB9"/>
    <w:rsid w:val="000066C0"/>
    <w:rsid w:val="00007074"/>
    <w:rsid w:val="00010FCF"/>
    <w:rsid w:val="00013828"/>
    <w:rsid w:val="00016B7C"/>
    <w:rsid w:val="00020C9D"/>
    <w:rsid w:val="00022033"/>
    <w:rsid w:val="00022C15"/>
    <w:rsid w:val="00023B00"/>
    <w:rsid w:val="00025711"/>
    <w:rsid w:val="00035789"/>
    <w:rsid w:val="00036D4D"/>
    <w:rsid w:val="00041BCB"/>
    <w:rsid w:val="000425CE"/>
    <w:rsid w:val="0004621D"/>
    <w:rsid w:val="00047E29"/>
    <w:rsid w:val="00050A32"/>
    <w:rsid w:val="000518B9"/>
    <w:rsid w:val="00051C34"/>
    <w:rsid w:val="00051FB7"/>
    <w:rsid w:val="00053B17"/>
    <w:rsid w:val="0005418C"/>
    <w:rsid w:val="0005605F"/>
    <w:rsid w:val="00056933"/>
    <w:rsid w:val="00061164"/>
    <w:rsid w:val="00061C4E"/>
    <w:rsid w:val="00062BE4"/>
    <w:rsid w:val="00065868"/>
    <w:rsid w:val="0006646D"/>
    <w:rsid w:val="000700A7"/>
    <w:rsid w:val="000705A5"/>
    <w:rsid w:val="000708EE"/>
    <w:rsid w:val="00070ABB"/>
    <w:rsid w:val="00072F36"/>
    <w:rsid w:val="000837DE"/>
    <w:rsid w:val="000A148A"/>
    <w:rsid w:val="000A209E"/>
    <w:rsid w:val="000A488A"/>
    <w:rsid w:val="000A549E"/>
    <w:rsid w:val="000A792B"/>
    <w:rsid w:val="000B22F7"/>
    <w:rsid w:val="000B3341"/>
    <w:rsid w:val="000B57B7"/>
    <w:rsid w:val="000B73E2"/>
    <w:rsid w:val="000B76BF"/>
    <w:rsid w:val="000C07AF"/>
    <w:rsid w:val="000C2939"/>
    <w:rsid w:val="000C349D"/>
    <w:rsid w:val="000C7959"/>
    <w:rsid w:val="000D1FE3"/>
    <w:rsid w:val="000D77C1"/>
    <w:rsid w:val="000E2847"/>
    <w:rsid w:val="000E4088"/>
    <w:rsid w:val="000E5FC8"/>
    <w:rsid w:val="000E6048"/>
    <w:rsid w:val="000E7432"/>
    <w:rsid w:val="000E7F5C"/>
    <w:rsid w:val="000F2FE6"/>
    <w:rsid w:val="000F3091"/>
    <w:rsid w:val="000F64F9"/>
    <w:rsid w:val="000F723F"/>
    <w:rsid w:val="00104E7F"/>
    <w:rsid w:val="00114D24"/>
    <w:rsid w:val="001158EF"/>
    <w:rsid w:val="00121CF3"/>
    <w:rsid w:val="00122229"/>
    <w:rsid w:val="00124467"/>
    <w:rsid w:val="0012513B"/>
    <w:rsid w:val="00131953"/>
    <w:rsid w:val="001327E3"/>
    <w:rsid w:val="00136951"/>
    <w:rsid w:val="001429E9"/>
    <w:rsid w:val="0014389F"/>
    <w:rsid w:val="00143CA3"/>
    <w:rsid w:val="0015110C"/>
    <w:rsid w:val="00151DD2"/>
    <w:rsid w:val="001534EF"/>
    <w:rsid w:val="0015554E"/>
    <w:rsid w:val="001558B4"/>
    <w:rsid w:val="001576C5"/>
    <w:rsid w:val="001632E5"/>
    <w:rsid w:val="00170266"/>
    <w:rsid w:val="001708B9"/>
    <w:rsid w:val="0017125D"/>
    <w:rsid w:val="0017471C"/>
    <w:rsid w:val="001750C5"/>
    <w:rsid w:val="0017770F"/>
    <w:rsid w:val="001842E0"/>
    <w:rsid w:val="00184C5F"/>
    <w:rsid w:val="0019147C"/>
    <w:rsid w:val="00195B4D"/>
    <w:rsid w:val="0019622F"/>
    <w:rsid w:val="0019677F"/>
    <w:rsid w:val="001B2B17"/>
    <w:rsid w:val="001B5210"/>
    <w:rsid w:val="001B7E89"/>
    <w:rsid w:val="001C0819"/>
    <w:rsid w:val="001C5702"/>
    <w:rsid w:val="001C66F1"/>
    <w:rsid w:val="001D4B6D"/>
    <w:rsid w:val="001D5E68"/>
    <w:rsid w:val="001E508C"/>
    <w:rsid w:val="001E5855"/>
    <w:rsid w:val="001F209D"/>
    <w:rsid w:val="001F27C1"/>
    <w:rsid w:val="001F37CD"/>
    <w:rsid w:val="002014E9"/>
    <w:rsid w:val="00203ACF"/>
    <w:rsid w:val="00205951"/>
    <w:rsid w:val="00206C7B"/>
    <w:rsid w:val="002103B0"/>
    <w:rsid w:val="00211EBD"/>
    <w:rsid w:val="00212E4F"/>
    <w:rsid w:val="0021508C"/>
    <w:rsid w:val="002153EB"/>
    <w:rsid w:val="00215C5B"/>
    <w:rsid w:val="00221E84"/>
    <w:rsid w:val="00226196"/>
    <w:rsid w:val="0022660E"/>
    <w:rsid w:val="00226A33"/>
    <w:rsid w:val="00226C1A"/>
    <w:rsid w:val="00230857"/>
    <w:rsid w:val="00236884"/>
    <w:rsid w:val="00245591"/>
    <w:rsid w:val="002461B0"/>
    <w:rsid w:val="002517ED"/>
    <w:rsid w:val="00251B50"/>
    <w:rsid w:val="00255937"/>
    <w:rsid w:val="0026036C"/>
    <w:rsid w:val="002607B5"/>
    <w:rsid w:val="002610F5"/>
    <w:rsid w:val="0026149E"/>
    <w:rsid w:val="00264512"/>
    <w:rsid w:val="002647C2"/>
    <w:rsid w:val="002669FF"/>
    <w:rsid w:val="0027081B"/>
    <w:rsid w:val="00271759"/>
    <w:rsid w:val="002725E7"/>
    <w:rsid w:val="00273938"/>
    <w:rsid w:val="00274B20"/>
    <w:rsid w:val="0027720E"/>
    <w:rsid w:val="00277DA6"/>
    <w:rsid w:val="0028783D"/>
    <w:rsid w:val="00287931"/>
    <w:rsid w:val="00290E7C"/>
    <w:rsid w:val="002929BB"/>
    <w:rsid w:val="00292DFD"/>
    <w:rsid w:val="0029381E"/>
    <w:rsid w:val="00294E50"/>
    <w:rsid w:val="00295A2A"/>
    <w:rsid w:val="0029680E"/>
    <w:rsid w:val="002A03BD"/>
    <w:rsid w:val="002A2A81"/>
    <w:rsid w:val="002A340B"/>
    <w:rsid w:val="002A343D"/>
    <w:rsid w:val="002A6EB5"/>
    <w:rsid w:val="002B7E4E"/>
    <w:rsid w:val="002C0D7A"/>
    <w:rsid w:val="002C35B9"/>
    <w:rsid w:val="002C427F"/>
    <w:rsid w:val="002D0A3A"/>
    <w:rsid w:val="002D5443"/>
    <w:rsid w:val="002D6517"/>
    <w:rsid w:val="002D6557"/>
    <w:rsid w:val="002D7D58"/>
    <w:rsid w:val="002E2A9B"/>
    <w:rsid w:val="002E52F5"/>
    <w:rsid w:val="002E6E1E"/>
    <w:rsid w:val="002F0B03"/>
    <w:rsid w:val="002F26F6"/>
    <w:rsid w:val="002F2F19"/>
    <w:rsid w:val="002F3BD3"/>
    <w:rsid w:val="002F64F7"/>
    <w:rsid w:val="00301070"/>
    <w:rsid w:val="003042FF"/>
    <w:rsid w:val="003043F4"/>
    <w:rsid w:val="00310165"/>
    <w:rsid w:val="003115DC"/>
    <w:rsid w:val="003116F6"/>
    <w:rsid w:val="0031602B"/>
    <w:rsid w:val="00320005"/>
    <w:rsid w:val="00320459"/>
    <w:rsid w:val="00322775"/>
    <w:rsid w:val="0032493C"/>
    <w:rsid w:val="0032666D"/>
    <w:rsid w:val="003272B0"/>
    <w:rsid w:val="003324DA"/>
    <w:rsid w:val="003325D0"/>
    <w:rsid w:val="00332674"/>
    <w:rsid w:val="003339EC"/>
    <w:rsid w:val="00334D28"/>
    <w:rsid w:val="003375C9"/>
    <w:rsid w:val="00346896"/>
    <w:rsid w:val="003470AE"/>
    <w:rsid w:val="003502AA"/>
    <w:rsid w:val="00350796"/>
    <w:rsid w:val="00350F68"/>
    <w:rsid w:val="00351E42"/>
    <w:rsid w:val="003528B3"/>
    <w:rsid w:val="003531BA"/>
    <w:rsid w:val="00354847"/>
    <w:rsid w:val="0035551D"/>
    <w:rsid w:val="00355E7E"/>
    <w:rsid w:val="003579B3"/>
    <w:rsid w:val="0036336E"/>
    <w:rsid w:val="00364B7A"/>
    <w:rsid w:val="003664B8"/>
    <w:rsid w:val="00375FB7"/>
    <w:rsid w:val="003828E8"/>
    <w:rsid w:val="00383DFD"/>
    <w:rsid w:val="0038465F"/>
    <w:rsid w:val="00386284"/>
    <w:rsid w:val="003910BD"/>
    <w:rsid w:val="00393DE1"/>
    <w:rsid w:val="00397BE1"/>
    <w:rsid w:val="003A383E"/>
    <w:rsid w:val="003A4A33"/>
    <w:rsid w:val="003A4CF2"/>
    <w:rsid w:val="003B01BA"/>
    <w:rsid w:val="003B16AB"/>
    <w:rsid w:val="003B2482"/>
    <w:rsid w:val="003B3994"/>
    <w:rsid w:val="003B3A9A"/>
    <w:rsid w:val="003B51BE"/>
    <w:rsid w:val="003C597F"/>
    <w:rsid w:val="003C6FED"/>
    <w:rsid w:val="003D0FAD"/>
    <w:rsid w:val="003D29F4"/>
    <w:rsid w:val="003D2E8B"/>
    <w:rsid w:val="003D32CB"/>
    <w:rsid w:val="003D5466"/>
    <w:rsid w:val="003D73BA"/>
    <w:rsid w:val="003D7BFA"/>
    <w:rsid w:val="003E017E"/>
    <w:rsid w:val="003E1F0C"/>
    <w:rsid w:val="003E2712"/>
    <w:rsid w:val="003E2FFD"/>
    <w:rsid w:val="003F0BBE"/>
    <w:rsid w:val="003F0CA4"/>
    <w:rsid w:val="003F177E"/>
    <w:rsid w:val="003F3073"/>
    <w:rsid w:val="003F686D"/>
    <w:rsid w:val="003F69F5"/>
    <w:rsid w:val="003F7C51"/>
    <w:rsid w:val="004014A5"/>
    <w:rsid w:val="004049A2"/>
    <w:rsid w:val="0040719F"/>
    <w:rsid w:val="00411AC4"/>
    <w:rsid w:val="00412399"/>
    <w:rsid w:val="004178AE"/>
    <w:rsid w:val="004215F5"/>
    <w:rsid w:val="00423A42"/>
    <w:rsid w:val="0042504C"/>
    <w:rsid w:val="00425978"/>
    <w:rsid w:val="00425E0B"/>
    <w:rsid w:val="00431588"/>
    <w:rsid w:val="00432D84"/>
    <w:rsid w:val="004335D1"/>
    <w:rsid w:val="00434ADC"/>
    <w:rsid w:val="004350C5"/>
    <w:rsid w:val="004405C6"/>
    <w:rsid w:val="00443D78"/>
    <w:rsid w:val="004460A3"/>
    <w:rsid w:val="004460DF"/>
    <w:rsid w:val="00446F4C"/>
    <w:rsid w:val="004473FF"/>
    <w:rsid w:val="004527F4"/>
    <w:rsid w:val="00457839"/>
    <w:rsid w:val="00457938"/>
    <w:rsid w:val="004629D1"/>
    <w:rsid w:val="00462AFF"/>
    <w:rsid w:val="00471DDF"/>
    <w:rsid w:val="004767DF"/>
    <w:rsid w:val="00482A17"/>
    <w:rsid w:val="00484266"/>
    <w:rsid w:val="00490FC6"/>
    <w:rsid w:val="00491EA6"/>
    <w:rsid w:val="00494C65"/>
    <w:rsid w:val="00494F14"/>
    <w:rsid w:val="00494FCE"/>
    <w:rsid w:val="00495602"/>
    <w:rsid w:val="00495EC5"/>
    <w:rsid w:val="00496475"/>
    <w:rsid w:val="00496C92"/>
    <w:rsid w:val="00496E9F"/>
    <w:rsid w:val="004A15A8"/>
    <w:rsid w:val="004A65B6"/>
    <w:rsid w:val="004B061F"/>
    <w:rsid w:val="004B0683"/>
    <w:rsid w:val="004B3DAD"/>
    <w:rsid w:val="004B428E"/>
    <w:rsid w:val="004C1C4D"/>
    <w:rsid w:val="004C5C8C"/>
    <w:rsid w:val="004C69B8"/>
    <w:rsid w:val="004C7EEA"/>
    <w:rsid w:val="004D0F57"/>
    <w:rsid w:val="004E1B1B"/>
    <w:rsid w:val="004E6782"/>
    <w:rsid w:val="004E7E13"/>
    <w:rsid w:val="004F3966"/>
    <w:rsid w:val="004F4330"/>
    <w:rsid w:val="004F727F"/>
    <w:rsid w:val="004F7C20"/>
    <w:rsid w:val="00503ABF"/>
    <w:rsid w:val="00512DF6"/>
    <w:rsid w:val="0051503A"/>
    <w:rsid w:val="005174E4"/>
    <w:rsid w:val="00517AF6"/>
    <w:rsid w:val="00517CF3"/>
    <w:rsid w:val="00521BB9"/>
    <w:rsid w:val="00527F8E"/>
    <w:rsid w:val="00530A56"/>
    <w:rsid w:val="005342F5"/>
    <w:rsid w:val="00534D05"/>
    <w:rsid w:val="00534DAF"/>
    <w:rsid w:val="005413F9"/>
    <w:rsid w:val="00543813"/>
    <w:rsid w:val="00547F26"/>
    <w:rsid w:val="00552B0D"/>
    <w:rsid w:val="00552E95"/>
    <w:rsid w:val="00554847"/>
    <w:rsid w:val="0055513A"/>
    <w:rsid w:val="00555FDA"/>
    <w:rsid w:val="00556A55"/>
    <w:rsid w:val="00556D26"/>
    <w:rsid w:val="00557B0A"/>
    <w:rsid w:val="0056025E"/>
    <w:rsid w:val="00562653"/>
    <w:rsid w:val="00567BE1"/>
    <w:rsid w:val="005719D4"/>
    <w:rsid w:val="00572453"/>
    <w:rsid w:val="005742A6"/>
    <w:rsid w:val="00575C81"/>
    <w:rsid w:val="00580154"/>
    <w:rsid w:val="00583D6C"/>
    <w:rsid w:val="00584E0B"/>
    <w:rsid w:val="00585485"/>
    <w:rsid w:val="00585782"/>
    <w:rsid w:val="00585DC0"/>
    <w:rsid w:val="00590416"/>
    <w:rsid w:val="005949A4"/>
    <w:rsid w:val="005A20A7"/>
    <w:rsid w:val="005A574A"/>
    <w:rsid w:val="005A7010"/>
    <w:rsid w:val="005B06F1"/>
    <w:rsid w:val="005B2394"/>
    <w:rsid w:val="005B57B5"/>
    <w:rsid w:val="005B6625"/>
    <w:rsid w:val="005B6809"/>
    <w:rsid w:val="005C2EF5"/>
    <w:rsid w:val="005C68D2"/>
    <w:rsid w:val="005D01A1"/>
    <w:rsid w:val="005D0615"/>
    <w:rsid w:val="005D0E38"/>
    <w:rsid w:val="005D22D1"/>
    <w:rsid w:val="005E32C9"/>
    <w:rsid w:val="005E4647"/>
    <w:rsid w:val="005E57D3"/>
    <w:rsid w:val="005E597A"/>
    <w:rsid w:val="005E5BBD"/>
    <w:rsid w:val="005E645A"/>
    <w:rsid w:val="005E6735"/>
    <w:rsid w:val="005E783D"/>
    <w:rsid w:val="005E7905"/>
    <w:rsid w:val="005E7EE9"/>
    <w:rsid w:val="005F0885"/>
    <w:rsid w:val="005F369A"/>
    <w:rsid w:val="005F41F4"/>
    <w:rsid w:val="005F6EF6"/>
    <w:rsid w:val="00601E1E"/>
    <w:rsid w:val="0060342F"/>
    <w:rsid w:val="006034F9"/>
    <w:rsid w:val="00604588"/>
    <w:rsid w:val="006057D7"/>
    <w:rsid w:val="006060E8"/>
    <w:rsid w:val="00610BB4"/>
    <w:rsid w:val="006227C9"/>
    <w:rsid w:val="00622B73"/>
    <w:rsid w:val="00630095"/>
    <w:rsid w:val="0063222C"/>
    <w:rsid w:val="00633453"/>
    <w:rsid w:val="00635BE3"/>
    <w:rsid w:val="006422F2"/>
    <w:rsid w:val="00642616"/>
    <w:rsid w:val="00643A9C"/>
    <w:rsid w:val="00652183"/>
    <w:rsid w:val="00655349"/>
    <w:rsid w:val="006632E5"/>
    <w:rsid w:val="0066417E"/>
    <w:rsid w:val="006647DF"/>
    <w:rsid w:val="00664D72"/>
    <w:rsid w:val="006712A2"/>
    <w:rsid w:val="00673ED6"/>
    <w:rsid w:val="00677CC8"/>
    <w:rsid w:val="00680376"/>
    <w:rsid w:val="006821F3"/>
    <w:rsid w:val="00683C18"/>
    <w:rsid w:val="00685483"/>
    <w:rsid w:val="00685F55"/>
    <w:rsid w:val="0068750D"/>
    <w:rsid w:val="00690FBC"/>
    <w:rsid w:val="006917FC"/>
    <w:rsid w:val="006927DC"/>
    <w:rsid w:val="00692960"/>
    <w:rsid w:val="00693CDE"/>
    <w:rsid w:val="00695361"/>
    <w:rsid w:val="00697B0C"/>
    <w:rsid w:val="006A4ADC"/>
    <w:rsid w:val="006B0E84"/>
    <w:rsid w:val="006B2470"/>
    <w:rsid w:val="006B4D63"/>
    <w:rsid w:val="006B5FDB"/>
    <w:rsid w:val="006B6053"/>
    <w:rsid w:val="006C0154"/>
    <w:rsid w:val="006C0819"/>
    <w:rsid w:val="006C1699"/>
    <w:rsid w:val="006C2230"/>
    <w:rsid w:val="006C2C3F"/>
    <w:rsid w:val="006C3685"/>
    <w:rsid w:val="006C3F99"/>
    <w:rsid w:val="006D06D5"/>
    <w:rsid w:val="006D1E98"/>
    <w:rsid w:val="006D21C1"/>
    <w:rsid w:val="006D252E"/>
    <w:rsid w:val="006D2D0F"/>
    <w:rsid w:val="006D3264"/>
    <w:rsid w:val="006D44B6"/>
    <w:rsid w:val="006E0D84"/>
    <w:rsid w:val="006E1379"/>
    <w:rsid w:val="006E3018"/>
    <w:rsid w:val="006E5D18"/>
    <w:rsid w:val="006E7108"/>
    <w:rsid w:val="006F45B5"/>
    <w:rsid w:val="007010E5"/>
    <w:rsid w:val="00704E7C"/>
    <w:rsid w:val="00706A2D"/>
    <w:rsid w:val="00706A66"/>
    <w:rsid w:val="00710F48"/>
    <w:rsid w:val="00712317"/>
    <w:rsid w:val="00720973"/>
    <w:rsid w:val="00721874"/>
    <w:rsid w:val="00722C8E"/>
    <w:rsid w:val="00725DB7"/>
    <w:rsid w:val="00725F66"/>
    <w:rsid w:val="007303BC"/>
    <w:rsid w:val="007311B6"/>
    <w:rsid w:val="00734006"/>
    <w:rsid w:val="00735ACA"/>
    <w:rsid w:val="00741D05"/>
    <w:rsid w:val="007421D1"/>
    <w:rsid w:val="00743FF3"/>
    <w:rsid w:val="00745302"/>
    <w:rsid w:val="007455EC"/>
    <w:rsid w:val="007477A8"/>
    <w:rsid w:val="0075062F"/>
    <w:rsid w:val="0075084A"/>
    <w:rsid w:val="00757D52"/>
    <w:rsid w:val="00762B0D"/>
    <w:rsid w:val="00763F4D"/>
    <w:rsid w:val="00765145"/>
    <w:rsid w:val="007725A3"/>
    <w:rsid w:val="00773A39"/>
    <w:rsid w:val="00773DFD"/>
    <w:rsid w:val="00780457"/>
    <w:rsid w:val="00781D75"/>
    <w:rsid w:val="00784FA4"/>
    <w:rsid w:val="00786D6F"/>
    <w:rsid w:val="00786E07"/>
    <w:rsid w:val="00791814"/>
    <w:rsid w:val="007A0204"/>
    <w:rsid w:val="007A1EFF"/>
    <w:rsid w:val="007A30FD"/>
    <w:rsid w:val="007A384E"/>
    <w:rsid w:val="007A4831"/>
    <w:rsid w:val="007A52EE"/>
    <w:rsid w:val="007B028F"/>
    <w:rsid w:val="007B3CFF"/>
    <w:rsid w:val="007B4619"/>
    <w:rsid w:val="007B5ECF"/>
    <w:rsid w:val="007C0C9E"/>
    <w:rsid w:val="007C404B"/>
    <w:rsid w:val="007C4E0F"/>
    <w:rsid w:val="007C58EE"/>
    <w:rsid w:val="007C7607"/>
    <w:rsid w:val="007D60E5"/>
    <w:rsid w:val="007D7657"/>
    <w:rsid w:val="007E168B"/>
    <w:rsid w:val="007E2EDD"/>
    <w:rsid w:val="007F091F"/>
    <w:rsid w:val="007F3423"/>
    <w:rsid w:val="007F5F41"/>
    <w:rsid w:val="007F7D08"/>
    <w:rsid w:val="008026B8"/>
    <w:rsid w:val="00802C26"/>
    <w:rsid w:val="008046BE"/>
    <w:rsid w:val="00816406"/>
    <w:rsid w:val="0081644C"/>
    <w:rsid w:val="008170DB"/>
    <w:rsid w:val="008202CB"/>
    <w:rsid w:val="0082041A"/>
    <w:rsid w:val="008204E5"/>
    <w:rsid w:val="00825BDD"/>
    <w:rsid w:val="008319BE"/>
    <w:rsid w:val="00831B18"/>
    <w:rsid w:val="00831FF4"/>
    <w:rsid w:val="00836679"/>
    <w:rsid w:val="00836944"/>
    <w:rsid w:val="00837058"/>
    <w:rsid w:val="00840C48"/>
    <w:rsid w:val="00842FD8"/>
    <w:rsid w:val="008453ED"/>
    <w:rsid w:val="0085028D"/>
    <w:rsid w:val="00850ABD"/>
    <w:rsid w:val="008543AE"/>
    <w:rsid w:val="0086277B"/>
    <w:rsid w:val="00865FF3"/>
    <w:rsid w:val="008808BA"/>
    <w:rsid w:val="00880931"/>
    <w:rsid w:val="00883166"/>
    <w:rsid w:val="008861ED"/>
    <w:rsid w:val="008A0997"/>
    <w:rsid w:val="008A3CB5"/>
    <w:rsid w:val="008A5381"/>
    <w:rsid w:val="008A668B"/>
    <w:rsid w:val="008B322C"/>
    <w:rsid w:val="008B33AC"/>
    <w:rsid w:val="008C0D97"/>
    <w:rsid w:val="008C1A1D"/>
    <w:rsid w:val="008C32A0"/>
    <w:rsid w:val="008D0340"/>
    <w:rsid w:val="008D0349"/>
    <w:rsid w:val="008D3153"/>
    <w:rsid w:val="008D4ABB"/>
    <w:rsid w:val="008E7096"/>
    <w:rsid w:val="008E76EB"/>
    <w:rsid w:val="008E7C7F"/>
    <w:rsid w:val="008F233F"/>
    <w:rsid w:val="008F2604"/>
    <w:rsid w:val="008F3858"/>
    <w:rsid w:val="008F429D"/>
    <w:rsid w:val="008F5342"/>
    <w:rsid w:val="008F537B"/>
    <w:rsid w:val="009006AA"/>
    <w:rsid w:val="009012C6"/>
    <w:rsid w:val="009025A2"/>
    <w:rsid w:val="0090350F"/>
    <w:rsid w:val="00906D9E"/>
    <w:rsid w:val="00912777"/>
    <w:rsid w:val="00912938"/>
    <w:rsid w:val="009238CE"/>
    <w:rsid w:val="009249C8"/>
    <w:rsid w:val="00925B97"/>
    <w:rsid w:val="009303CB"/>
    <w:rsid w:val="00935529"/>
    <w:rsid w:val="00935754"/>
    <w:rsid w:val="00936534"/>
    <w:rsid w:val="009403AF"/>
    <w:rsid w:val="00947C51"/>
    <w:rsid w:val="009511BC"/>
    <w:rsid w:val="00952A3A"/>
    <w:rsid w:val="00955B6B"/>
    <w:rsid w:val="00963B52"/>
    <w:rsid w:val="00965D9A"/>
    <w:rsid w:val="009665ED"/>
    <w:rsid w:val="0096707D"/>
    <w:rsid w:val="00970AE9"/>
    <w:rsid w:val="00972170"/>
    <w:rsid w:val="00977FB1"/>
    <w:rsid w:val="00980117"/>
    <w:rsid w:val="00980607"/>
    <w:rsid w:val="009807CE"/>
    <w:rsid w:val="0098080A"/>
    <w:rsid w:val="00983893"/>
    <w:rsid w:val="0099070F"/>
    <w:rsid w:val="00992604"/>
    <w:rsid w:val="00993278"/>
    <w:rsid w:val="0099413A"/>
    <w:rsid w:val="009956B1"/>
    <w:rsid w:val="009967C3"/>
    <w:rsid w:val="00996DA2"/>
    <w:rsid w:val="009A268C"/>
    <w:rsid w:val="009A6539"/>
    <w:rsid w:val="009A6AA3"/>
    <w:rsid w:val="009B4143"/>
    <w:rsid w:val="009B5102"/>
    <w:rsid w:val="009B57CE"/>
    <w:rsid w:val="009C0C72"/>
    <w:rsid w:val="009C37C0"/>
    <w:rsid w:val="009C7B96"/>
    <w:rsid w:val="009D2915"/>
    <w:rsid w:val="009D2B70"/>
    <w:rsid w:val="009D35BF"/>
    <w:rsid w:val="009E0FFE"/>
    <w:rsid w:val="009E285E"/>
    <w:rsid w:val="009E2C56"/>
    <w:rsid w:val="009E5AEE"/>
    <w:rsid w:val="009E6222"/>
    <w:rsid w:val="009E6C5D"/>
    <w:rsid w:val="009F1F4E"/>
    <w:rsid w:val="009F31B5"/>
    <w:rsid w:val="009F45E0"/>
    <w:rsid w:val="009F4944"/>
    <w:rsid w:val="009F775E"/>
    <w:rsid w:val="00A02652"/>
    <w:rsid w:val="00A0368A"/>
    <w:rsid w:val="00A03831"/>
    <w:rsid w:val="00A04DD5"/>
    <w:rsid w:val="00A05E28"/>
    <w:rsid w:val="00A06BC2"/>
    <w:rsid w:val="00A07B8A"/>
    <w:rsid w:val="00A07DBB"/>
    <w:rsid w:val="00A14B66"/>
    <w:rsid w:val="00A16FA6"/>
    <w:rsid w:val="00A23E12"/>
    <w:rsid w:val="00A3186F"/>
    <w:rsid w:val="00A42832"/>
    <w:rsid w:val="00A44DD4"/>
    <w:rsid w:val="00A45484"/>
    <w:rsid w:val="00A47445"/>
    <w:rsid w:val="00A4753B"/>
    <w:rsid w:val="00A5394C"/>
    <w:rsid w:val="00A552D1"/>
    <w:rsid w:val="00A55D33"/>
    <w:rsid w:val="00A563A1"/>
    <w:rsid w:val="00A56502"/>
    <w:rsid w:val="00A61038"/>
    <w:rsid w:val="00A63141"/>
    <w:rsid w:val="00A70B3D"/>
    <w:rsid w:val="00A719C8"/>
    <w:rsid w:val="00A8682C"/>
    <w:rsid w:val="00A96E71"/>
    <w:rsid w:val="00AA0038"/>
    <w:rsid w:val="00AA2ACA"/>
    <w:rsid w:val="00AA6113"/>
    <w:rsid w:val="00AA7B2E"/>
    <w:rsid w:val="00AB01BB"/>
    <w:rsid w:val="00AB0A5E"/>
    <w:rsid w:val="00AB0A6B"/>
    <w:rsid w:val="00AB111A"/>
    <w:rsid w:val="00AC09C5"/>
    <w:rsid w:val="00AC469D"/>
    <w:rsid w:val="00AC48A2"/>
    <w:rsid w:val="00AC7A86"/>
    <w:rsid w:val="00AD3C0E"/>
    <w:rsid w:val="00AD5591"/>
    <w:rsid w:val="00AE0297"/>
    <w:rsid w:val="00AE0DC9"/>
    <w:rsid w:val="00AE23EA"/>
    <w:rsid w:val="00AE28C8"/>
    <w:rsid w:val="00AE2AF1"/>
    <w:rsid w:val="00AF28C4"/>
    <w:rsid w:val="00AF47AD"/>
    <w:rsid w:val="00AF7E79"/>
    <w:rsid w:val="00B01C1C"/>
    <w:rsid w:val="00B02CFE"/>
    <w:rsid w:val="00B0623A"/>
    <w:rsid w:val="00B13FC2"/>
    <w:rsid w:val="00B155D5"/>
    <w:rsid w:val="00B2110C"/>
    <w:rsid w:val="00B21CB7"/>
    <w:rsid w:val="00B22396"/>
    <w:rsid w:val="00B22912"/>
    <w:rsid w:val="00B23508"/>
    <w:rsid w:val="00B238A4"/>
    <w:rsid w:val="00B249B9"/>
    <w:rsid w:val="00B24C95"/>
    <w:rsid w:val="00B266CD"/>
    <w:rsid w:val="00B27A48"/>
    <w:rsid w:val="00B31B02"/>
    <w:rsid w:val="00B3296D"/>
    <w:rsid w:val="00B342C4"/>
    <w:rsid w:val="00B356E9"/>
    <w:rsid w:val="00B40BEB"/>
    <w:rsid w:val="00B415F8"/>
    <w:rsid w:val="00B42B7A"/>
    <w:rsid w:val="00B456EE"/>
    <w:rsid w:val="00B465EB"/>
    <w:rsid w:val="00B50866"/>
    <w:rsid w:val="00B52E44"/>
    <w:rsid w:val="00B53E96"/>
    <w:rsid w:val="00B56DC0"/>
    <w:rsid w:val="00B6669B"/>
    <w:rsid w:val="00B7245D"/>
    <w:rsid w:val="00B73463"/>
    <w:rsid w:val="00B737CC"/>
    <w:rsid w:val="00B73B9F"/>
    <w:rsid w:val="00B7436B"/>
    <w:rsid w:val="00B81834"/>
    <w:rsid w:val="00B82E63"/>
    <w:rsid w:val="00B83DD9"/>
    <w:rsid w:val="00B86182"/>
    <w:rsid w:val="00B86961"/>
    <w:rsid w:val="00B902EC"/>
    <w:rsid w:val="00B9040F"/>
    <w:rsid w:val="00B914C3"/>
    <w:rsid w:val="00B917F8"/>
    <w:rsid w:val="00B96434"/>
    <w:rsid w:val="00BA12AC"/>
    <w:rsid w:val="00BA5184"/>
    <w:rsid w:val="00BA74AC"/>
    <w:rsid w:val="00BB0225"/>
    <w:rsid w:val="00BB1FDF"/>
    <w:rsid w:val="00BB22B8"/>
    <w:rsid w:val="00BC118F"/>
    <w:rsid w:val="00BC3E5B"/>
    <w:rsid w:val="00BC473D"/>
    <w:rsid w:val="00BC4996"/>
    <w:rsid w:val="00BC4A93"/>
    <w:rsid w:val="00BC7E77"/>
    <w:rsid w:val="00BD0A20"/>
    <w:rsid w:val="00BD185A"/>
    <w:rsid w:val="00BD1B77"/>
    <w:rsid w:val="00BD1BFE"/>
    <w:rsid w:val="00BD1FD8"/>
    <w:rsid w:val="00BD555F"/>
    <w:rsid w:val="00BD5C2B"/>
    <w:rsid w:val="00BD72D3"/>
    <w:rsid w:val="00BE0015"/>
    <w:rsid w:val="00BE1E97"/>
    <w:rsid w:val="00BE4148"/>
    <w:rsid w:val="00BF0D36"/>
    <w:rsid w:val="00BF2426"/>
    <w:rsid w:val="00BF58B1"/>
    <w:rsid w:val="00BF5F9D"/>
    <w:rsid w:val="00BF7AFA"/>
    <w:rsid w:val="00C02081"/>
    <w:rsid w:val="00C07469"/>
    <w:rsid w:val="00C11DF3"/>
    <w:rsid w:val="00C135B6"/>
    <w:rsid w:val="00C2031A"/>
    <w:rsid w:val="00C20633"/>
    <w:rsid w:val="00C228A0"/>
    <w:rsid w:val="00C25E4B"/>
    <w:rsid w:val="00C31A4E"/>
    <w:rsid w:val="00C32A10"/>
    <w:rsid w:val="00C4358C"/>
    <w:rsid w:val="00C43D2E"/>
    <w:rsid w:val="00C440F7"/>
    <w:rsid w:val="00C45284"/>
    <w:rsid w:val="00C4738B"/>
    <w:rsid w:val="00C52A9E"/>
    <w:rsid w:val="00C52E45"/>
    <w:rsid w:val="00C537C2"/>
    <w:rsid w:val="00C54371"/>
    <w:rsid w:val="00C54E15"/>
    <w:rsid w:val="00C56D3A"/>
    <w:rsid w:val="00C63E44"/>
    <w:rsid w:val="00C64D19"/>
    <w:rsid w:val="00C6648E"/>
    <w:rsid w:val="00C67051"/>
    <w:rsid w:val="00C73C70"/>
    <w:rsid w:val="00C73E85"/>
    <w:rsid w:val="00C7676A"/>
    <w:rsid w:val="00C811C7"/>
    <w:rsid w:val="00C81F34"/>
    <w:rsid w:val="00C83103"/>
    <w:rsid w:val="00C848EA"/>
    <w:rsid w:val="00C86319"/>
    <w:rsid w:val="00C90767"/>
    <w:rsid w:val="00C91970"/>
    <w:rsid w:val="00C95546"/>
    <w:rsid w:val="00CA0DE8"/>
    <w:rsid w:val="00CA47B8"/>
    <w:rsid w:val="00CA4FE2"/>
    <w:rsid w:val="00CA705F"/>
    <w:rsid w:val="00CA71BC"/>
    <w:rsid w:val="00CB09C9"/>
    <w:rsid w:val="00CB3AD3"/>
    <w:rsid w:val="00CC1AE3"/>
    <w:rsid w:val="00CC2915"/>
    <w:rsid w:val="00CC330B"/>
    <w:rsid w:val="00CC4A21"/>
    <w:rsid w:val="00CD272A"/>
    <w:rsid w:val="00CD3648"/>
    <w:rsid w:val="00CE1358"/>
    <w:rsid w:val="00CE1CB3"/>
    <w:rsid w:val="00CF1979"/>
    <w:rsid w:val="00CF4240"/>
    <w:rsid w:val="00CF4D33"/>
    <w:rsid w:val="00CF58FA"/>
    <w:rsid w:val="00D05500"/>
    <w:rsid w:val="00D07285"/>
    <w:rsid w:val="00D1058D"/>
    <w:rsid w:val="00D208B6"/>
    <w:rsid w:val="00D2456F"/>
    <w:rsid w:val="00D2472C"/>
    <w:rsid w:val="00D24B5A"/>
    <w:rsid w:val="00D3152D"/>
    <w:rsid w:val="00D33956"/>
    <w:rsid w:val="00D34AC1"/>
    <w:rsid w:val="00D40097"/>
    <w:rsid w:val="00D40536"/>
    <w:rsid w:val="00D40E9A"/>
    <w:rsid w:val="00D46653"/>
    <w:rsid w:val="00D4746A"/>
    <w:rsid w:val="00D50B53"/>
    <w:rsid w:val="00D516C6"/>
    <w:rsid w:val="00D54E6B"/>
    <w:rsid w:val="00D556BF"/>
    <w:rsid w:val="00D57DE0"/>
    <w:rsid w:val="00D60D64"/>
    <w:rsid w:val="00D61116"/>
    <w:rsid w:val="00D7301A"/>
    <w:rsid w:val="00D76EAB"/>
    <w:rsid w:val="00D774B9"/>
    <w:rsid w:val="00D81C22"/>
    <w:rsid w:val="00D82D0E"/>
    <w:rsid w:val="00D84A4F"/>
    <w:rsid w:val="00D870CB"/>
    <w:rsid w:val="00D90857"/>
    <w:rsid w:val="00D9235A"/>
    <w:rsid w:val="00D92952"/>
    <w:rsid w:val="00D969F7"/>
    <w:rsid w:val="00D97EBE"/>
    <w:rsid w:val="00DA04A3"/>
    <w:rsid w:val="00DA0DFC"/>
    <w:rsid w:val="00DA1336"/>
    <w:rsid w:val="00DA78F5"/>
    <w:rsid w:val="00DB12BB"/>
    <w:rsid w:val="00DB2099"/>
    <w:rsid w:val="00DB29B3"/>
    <w:rsid w:val="00DB2E35"/>
    <w:rsid w:val="00DB7120"/>
    <w:rsid w:val="00DB7C46"/>
    <w:rsid w:val="00DC03D4"/>
    <w:rsid w:val="00DC2D7E"/>
    <w:rsid w:val="00DC3802"/>
    <w:rsid w:val="00DC3AD5"/>
    <w:rsid w:val="00DD1E00"/>
    <w:rsid w:val="00DD2FFA"/>
    <w:rsid w:val="00DD4EFB"/>
    <w:rsid w:val="00DD6EBE"/>
    <w:rsid w:val="00DD759B"/>
    <w:rsid w:val="00DD7676"/>
    <w:rsid w:val="00DD7A84"/>
    <w:rsid w:val="00DE0627"/>
    <w:rsid w:val="00DE10CA"/>
    <w:rsid w:val="00DE47C9"/>
    <w:rsid w:val="00DF0B3F"/>
    <w:rsid w:val="00DF55E6"/>
    <w:rsid w:val="00DF5E08"/>
    <w:rsid w:val="00DF632B"/>
    <w:rsid w:val="00E0449F"/>
    <w:rsid w:val="00E0687C"/>
    <w:rsid w:val="00E07296"/>
    <w:rsid w:val="00E132C6"/>
    <w:rsid w:val="00E13CD1"/>
    <w:rsid w:val="00E15C13"/>
    <w:rsid w:val="00E2113C"/>
    <w:rsid w:val="00E235BA"/>
    <w:rsid w:val="00E247B0"/>
    <w:rsid w:val="00E2651C"/>
    <w:rsid w:val="00E26F0C"/>
    <w:rsid w:val="00E3053D"/>
    <w:rsid w:val="00E30FCA"/>
    <w:rsid w:val="00E31140"/>
    <w:rsid w:val="00E33FE6"/>
    <w:rsid w:val="00E41DCB"/>
    <w:rsid w:val="00E5209F"/>
    <w:rsid w:val="00E521AB"/>
    <w:rsid w:val="00E532A5"/>
    <w:rsid w:val="00E56899"/>
    <w:rsid w:val="00E611CF"/>
    <w:rsid w:val="00E63108"/>
    <w:rsid w:val="00E6583A"/>
    <w:rsid w:val="00E65BE7"/>
    <w:rsid w:val="00E76738"/>
    <w:rsid w:val="00E80050"/>
    <w:rsid w:val="00E8108B"/>
    <w:rsid w:val="00E812CB"/>
    <w:rsid w:val="00E825D1"/>
    <w:rsid w:val="00E82CA3"/>
    <w:rsid w:val="00E8506B"/>
    <w:rsid w:val="00E862AE"/>
    <w:rsid w:val="00E93DE7"/>
    <w:rsid w:val="00EA31C6"/>
    <w:rsid w:val="00EA353B"/>
    <w:rsid w:val="00EA453B"/>
    <w:rsid w:val="00EA4D0D"/>
    <w:rsid w:val="00EB13A8"/>
    <w:rsid w:val="00EB54E6"/>
    <w:rsid w:val="00EB5D46"/>
    <w:rsid w:val="00EB6779"/>
    <w:rsid w:val="00EC19E9"/>
    <w:rsid w:val="00EC3034"/>
    <w:rsid w:val="00EC4DC1"/>
    <w:rsid w:val="00EC6C56"/>
    <w:rsid w:val="00ED25A9"/>
    <w:rsid w:val="00ED6609"/>
    <w:rsid w:val="00ED7C43"/>
    <w:rsid w:val="00EE68E4"/>
    <w:rsid w:val="00EF098D"/>
    <w:rsid w:val="00EF31E2"/>
    <w:rsid w:val="00EF6428"/>
    <w:rsid w:val="00F01F47"/>
    <w:rsid w:val="00F0296A"/>
    <w:rsid w:val="00F02DBF"/>
    <w:rsid w:val="00F041B4"/>
    <w:rsid w:val="00F05532"/>
    <w:rsid w:val="00F070E7"/>
    <w:rsid w:val="00F10716"/>
    <w:rsid w:val="00F110E3"/>
    <w:rsid w:val="00F112A2"/>
    <w:rsid w:val="00F1162F"/>
    <w:rsid w:val="00F1459A"/>
    <w:rsid w:val="00F171D4"/>
    <w:rsid w:val="00F213EC"/>
    <w:rsid w:val="00F2214D"/>
    <w:rsid w:val="00F23A62"/>
    <w:rsid w:val="00F258AD"/>
    <w:rsid w:val="00F27FF1"/>
    <w:rsid w:val="00F302DA"/>
    <w:rsid w:val="00F3288C"/>
    <w:rsid w:val="00F34AB6"/>
    <w:rsid w:val="00F366BB"/>
    <w:rsid w:val="00F37246"/>
    <w:rsid w:val="00F42E4A"/>
    <w:rsid w:val="00F43535"/>
    <w:rsid w:val="00F464FF"/>
    <w:rsid w:val="00F46795"/>
    <w:rsid w:val="00F478ED"/>
    <w:rsid w:val="00F51A4A"/>
    <w:rsid w:val="00F544DE"/>
    <w:rsid w:val="00F615DC"/>
    <w:rsid w:val="00F62128"/>
    <w:rsid w:val="00F63DA4"/>
    <w:rsid w:val="00F70487"/>
    <w:rsid w:val="00F7121C"/>
    <w:rsid w:val="00F7177D"/>
    <w:rsid w:val="00F73153"/>
    <w:rsid w:val="00F77048"/>
    <w:rsid w:val="00F827B2"/>
    <w:rsid w:val="00F828E7"/>
    <w:rsid w:val="00F83997"/>
    <w:rsid w:val="00F850C0"/>
    <w:rsid w:val="00F8601F"/>
    <w:rsid w:val="00F92204"/>
    <w:rsid w:val="00F9259E"/>
    <w:rsid w:val="00F93EE3"/>
    <w:rsid w:val="00F96816"/>
    <w:rsid w:val="00F968D6"/>
    <w:rsid w:val="00F9723A"/>
    <w:rsid w:val="00FA2D7A"/>
    <w:rsid w:val="00FA330B"/>
    <w:rsid w:val="00FA53B2"/>
    <w:rsid w:val="00FA598A"/>
    <w:rsid w:val="00FA72BF"/>
    <w:rsid w:val="00FA7AAB"/>
    <w:rsid w:val="00FB21A4"/>
    <w:rsid w:val="00FB3081"/>
    <w:rsid w:val="00FB3276"/>
    <w:rsid w:val="00FC0EA3"/>
    <w:rsid w:val="00FC1A00"/>
    <w:rsid w:val="00FC54F0"/>
    <w:rsid w:val="00FC725D"/>
    <w:rsid w:val="00FC7959"/>
    <w:rsid w:val="00FD0824"/>
    <w:rsid w:val="00FE0F56"/>
    <w:rsid w:val="00FE45ED"/>
    <w:rsid w:val="00FE4808"/>
    <w:rsid w:val="00FE680D"/>
    <w:rsid w:val="00FE7F03"/>
    <w:rsid w:val="00FF0061"/>
    <w:rsid w:val="00FF35D4"/>
    <w:rsid w:val="00FF6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1C5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648"/>
    <w:rPr>
      <w:sz w:val="24"/>
      <w:szCs w:val="24"/>
    </w:rPr>
  </w:style>
  <w:style w:type="paragraph" w:styleId="1">
    <w:name w:val="heading 1"/>
    <w:basedOn w:val="a"/>
    <w:qFormat/>
    <w:rsid w:val="00CD3648"/>
    <w:pPr>
      <w:spacing w:before="100" w:beforeAutospacing="1" w:after="75"/>
      <w:outlineLvl w:val="0"/>
    </w:pPr>
    <w:rPr>
      <w:rFonts w:ascii="Tahoma" w:hAnsi="Tahoma" w:cs="Tahoma"/>
      <w:color w:val="23446A"/>
      <w:kern w:val="36"/>
      <w:sz w:val="46"/>
      <w:szCs w:val="46"/>
    </w:rPr>
  </w:style>
  <w:style w:type="paragraph" w:styleId="2">
    <w:name w:val="heading 2"/>
    <w:basedOn w:val="a"/>
    <w:qFormat/>
    <w:rsid w:val="00CD3648"/>
    <w:pPr>
      <w:spacing w:before="100" w:beforeAutospacing="1" w:after="225"/>
      <w:outlineLvl w:val="1"/>
    </w:pPr>
    <w:rPr>
      <w:rFonts w:ascii="Tahoma" w:hAnsi="Tahoma" w:cs="Tahoma"/>
      <w:color w:val="647088"/>
      <w:sz w:val="42"/>
      <w:szCs w:val="4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3648"/>
    <w:rPr>
      <w:color w:val="0000FF"/>
      <w:u w:val="single"/>
    </w:rPr>
  </w:style>
  <w:style w:type="character" w:styleId="a4">
    <w:name w:val="FollowedHyperlink"/>
    <w:rsid w:val="00D870CB"/>
    <w:rPr>
      <w:color w:val="800080"/>
      <w:u w:val="single"/>
    </w:rPr>
  </w:style>
  <w:style w:type="table" w:styleId="a5">
    <w:name w:val="Table Grid"/>
    <w:basedOn w:val="a1"/>
    <w:rsid w:val="001D5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Знак2"/>
    <w:basedOn w:val="a"/>
    <w:rsid w:val="00BD185A"/>
    <w:pPr>
      <w:spacing w:after="160" w:line="240" w:lineRule="exact"/>
    </w:pPr>
    <w:rPr>
      <w:rFonts w:ascii="Verdana" w:hAnsi="Verdana"/>
      <w:sz w:val="20"/>
      <w:szCs w:val="20"/>
      <w:lang w:val="en-US" w:eastAsia="en-US"/>
    </w:rPr>
  </w:style>
  <w:style w:type="paragraph" w:customStyle="1" w:styleId="a6">
    <w:name w:val="Знак Знак Знак Знак Знак Знак Знак Знак Знак Знак"/>
    <w:basedOn w:val="a"/>
    <w:rsid w:val="00791814"/>
    <w:pPr>
      <w:spacing w:after="160" w:line="240" w:lineRule="exact"/>
    </w:pPr>
    <w:rPr>
      <w:rFonts w:ascii="Verdana" w:hAnsi="Verdana"/>
      <w:sz w:val="20"/>
      <w:szCs w:val="20"/>
      <w:lang w:val="en-US" w:eastAsia="en-US"/>
    </w:rPr>
  </w:style>
  <w:style w:type="character" w:styleId="a7">
    <w:name w:val="Strong"/>
    <w:uiPriority w:val="22"/>
    <w:qFormat/>
    <w:rsid w:val="00446F4C"/>
    <w:rPr>
      <w:b/>
      <w:bCs/>
    </w:rPr>
  </w:style>
  <w:style w:type="paragraph" w:styleId="a8">
    <w:name w:val="footnote text"/>
    <w:basedOn w:val="a"/>
    <w:semiHidden/>
    <w:rsid w:val="00C25E4B"/>
    <w:rPr>
      <w:sz w:val="20"/>
      <w:szCs w:val="20"/>
    </w:rPr>
  </w:style>
  <w:style w:type="character" w:styleId="a9">
    <w:name w:val="footnote reference"/>
    <w:semiHidden/>
    <w:rsid w:val="00C25E4B"/>
    <w:rPr>
      <w:vertAlign w:val="superscript"/>
    </w:rPr>
  </w:style>
  <w:style w:type="paragraph" w:styleId="aa">
    <w:name w:val="Balloon Text"/>
    <w:basedOn w:val="a"/>
    <w:semiHidden/>
    <w:rsid w:val="00C25E4B"/>
    <w:rPr>
      <w:rFonts w:ascii="Tahoma" w:hAnsi="Tahoma" w:cs="Tahoma"/>
      <w:sz w:val="16"/>
      <w:szCs w:val="16"/>
    </w:rPr>
  </w:style>
  <w:style w:type="paragraph" w:styleId="ab">
    <w:name w:val="Normal (Web)"/>
    <w:basedOn w:val="a"/>
    <w:uiPriority w:val="99"/>
    <w:unhideWhenUsed/>
    <w:rsid w:val="00457839"/>
    <w:pPr>
      <w:spacing w:before="100" w:beforeAutospacing="1" w:after="100" w:afterAutospacing="1"/>
    </w:pPr>
  </w:style>
  <w:style w:type="paragraph" w:styleId="ac">
    <w:name w:val="Body Text Indent"/>
    <w:basedOn w:val="a"/>
    <w:link w:val="ad"/>
    <w:rsid w:val="009D2B70"/>
    <w:pPr>
      <w:ind w:firstLine="540"/>
    </w:pPr>
    <w:rPr>
      <w:sz w:val="28"/>
    </w:rPr>
  </w:style>
  <w:style w:type="character" w:customStyle="1" w:styleId="ad">
    <w:name w:val="Основной текст с отступом Знак"/>
    <w:link w:val="ac"/>
    <w:rsid w:val="009D2B70"/>
    <w:rPr>
      <w:sz w:val="28"/>
      <w:szCs w:val="24"/>
    </w:rPr>
  </w:style>
  <w:style w:type="paragraph" w:styleId="ae">
    <w:name w:val="Title"/>
    <w:basedOn w:val="a"/>
    <w:link w:val="af"/>
    <w:qFormat/>
    <w:rsid w:val="00D46653"/>
    <w:pPr>
      <w:jc w:val="center"/>
    </w:pPr>
    <w:rPr>
      <w:b/>
    </w:rPr>
  </w:style>
  <w:style w:type="character" w:customStyle="1" w:styleId="af">
    <w:name w:val="Заголовок Знак"/>
    <w:link w:val="ae"/>
    <w:rsid w:val="00D46653"/>
    <w:rPr>
      <w:b/>
      <w:sz w:val="24"/>
      <w:szCs w:val="24"/>
    </w:rPr>
  </w:style>
  <w:style w:type="paragraph" w:styleId="af0">
    <w:name w:val="List Paragraph"/>
    <w:basedOn w:val="a"/>
    <w:uiPriority w:val="34"/>
    <w:qFormat/>
    <w:rsid w:val="0086277B"/>
    <w:pPr>
      <w:ind w:left="708"/>
    </w:pPr>
  </w:style>
  <w:style w:type="paragraph" w:customStyle="1" w:styleId="Default">
    <w:name w:val="Default"/>
    <w:rsid w:val="00412399"/>
    <w:pPr>
      <w:autoSpaceDE w:val="0"/>
      <w:autoSpaceDN w:val="0"/>
      <w:adjustRightInd w:val="0"/>
    </w:pPr>
    <w:rPr>
      <w:color w:val="000000"/>
      <w:sz w:val="24"/>
      <w:szCs w:val="24"/>
    </w:rPr>
  </w:style>
  <w:style w:type="paragraph" w:customStyle="1" w:styleId="21">
    <w:name w:val="Знак2"/>
    <w:basedOn w:val="a"/>
    <w:rsid w:val="00C4738B"/>
    <w:pPr>
      <w:spacing w:after="160" w:line="240" w:lineRule="exact"/>
    </w:pPr>
    <w:rPr>
      <w:rFonts w:ascii="Verdana" w:hAnsi="Verdana"/>
      <w:sz w:val="20"/>
      <w:szCs w:val="20"/>
      <w:lang w:val="en-US" w:eastAsia="en-US"/>
    </w:rPr>
  </w:style>
  <w:style w:type="paragraph" w:customStyle="1" w:styleId="22">
    <w:name w:val="Знак2"/>
    <w:basedOn w:val="a"/>
    <w:rsid w:val="00977FB1"/>
    <w:pPr>
      <w:spacing w:after="160" w:line="240" w:lineRule="exact"/>
    </w:pPr>
    <w:rPr>
      <w:rFonts w:ascii="Verdana" w:hAnsi="Verdana"/>
      <w:sz w:val="20"/>
      <w:szCs w:val="20"/>
      <w:lang w:val="en-US" w:eastAsia="en-US"/>
    </w:rPr>
  </w:style>
  <w:style w:type="paragraph" w:styleId="af1">
    <w:name w:val="annotation text"/>
    <w:basedOn w:val="a"/>
    <w:link w:val="af2"/>
    <w:uiPriority w:val="99"/>
    <w:unhideWhenUsed/>
    <w:rsid w:val="00C73E85"/>
    <w:rPr>
      <w:sz w:val="20"/>
      <w:szCs w:val="20"/>
    </w:rPr>
  </w:style>
  <w:style w:type="character" w:customStyle="1" w:styleId="af2">
    <w:name w:val="Текст примечания Знак"/>
    <w:basedOn w:val="a0"/>
    <w:link w:val="af1"/>
    <w:uiPriority w:val="99"/>
    <w:rsid w:val="00C73E85"/>
  </w:style>
  <w:style w:type="character" w:styleId="af3">
    <w:name w:val="annotation reference"/>
    <w:basedOn w:val="a0"/>
    <w:rsid w:val="00A55D33"/>
    <w:rPr>
      <w:sz w:val="16"/>
      <w:szCs w:val="16"/>
    </w:rPr>
  </w:style>
  <w:style w:type="paragraph" w:styleId="af4">
    <w:name w:val="annotation subject"/>
    <w:basedOn w:val="af1"/>
    <w:next w:val="af1"/>
    <w:link w:val="af5"/>
    <w:rsid w:val="00A55D33"/>
    <w:rPr>
      <w:b/>
      <w:bCs/>
    </w:rPr>
  </w:style>
  <w:style w:type="character" w:customStyle="1" w:styleId="af5">
    <w:name w:val="Тема примечания Знак"/>
    <w:basedOn w:val="af2"/>
    <w:link w:val="af4"/>
    <w:rsid w:val="00A55D33"/>
    <w:rPr>
      <w:b/>
      <w:bCs/>
    </w:rPr>
  </w:style>
  <w:style w:type="character" w:customStyle="1" w:styleId="10">
    <w:name w:val="Неразрешенное упоминание1"/>
    <w:basedOn w:val="a0"/>
    <w:uiPriority w:val="99"/>
    <w:semiHidden/>
    <w:unhideWhenUsed/>
    <w:rsid w:val="00955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256522">
      <w:bodyDiv w:val="1"/>
      <w:marLeft w:val="0"/>
      <w:marRight w:val="0"/>
      <w:marTop w:val="0"/>
      <w:marBottom w:val="0"/>
      <w:divBdr>
        <w:top w:val="none" w:sz="0" w:space="0" w:color="auto"/>
        <w:left w:val="none" w:sz="0" w:space="0" w:color="auto"/>
        <w:bottom w:val="none" w:sz="0" w:space="0" w:color="auto"/>
        <w:right w:val="none" w:sz="0" w:space="0" w:color="auto"/>
      </w:divBdr>
      <w:divsChild>
        <w:div w:id="170294315">
          <w:marLeft w:val="0"/>
          <w:marRight w:val="0"/>
          <w:marTop w:val="0"/>
          <w:marBottom w:val="0"/>
          <w:divBdr>
            <w:top w:val="none" w:sz="0" w:space="0" w:color="auto"/>
            <w:left w:val="none" w:sz="0" w:space="0" w:color="auto"/>
            <w:bottom w:val="none" w:sz="0" w:space="0" w:color="auto"/>
            <w:right w:val="none" w:sz="0" w:space="0" w:color="auto"/>
          </w:divBdr>
          <w:divsChild>
            <w:div w:id="1001658416">
              <w:marLeft w:val="0"/>
              <w:marRight w:val="0"/>
              <w:marTop w:val="0"/>
              <w:marBottom w:val="0"/>
              <w:divBdr>
                <w:top w:val="none" w:sz="0" w:space="0" w:color="auto"/>
                <w:left w:val="none" w:sz="0" w:space="0" w:color="auto"/>
                <w:bottom w:val="none" w:sz="0" w:space="0" w:color="auto"/>
                <w:right w:val="none" w:sz="0" w:space="0" w:color="auto"/>
              </w:divBdr>
              <w:divsChild>
                <w:div w:id="1112021229">
                  <w:marLeft w:val="0"/>
                  <w:marRight w:val="0"/>
                  <w:marTop w:val="0"/>
                  <w:marBottom w:val="0"/>
                  <w:divBdr>
                    <w:top w:val="none" w:sz="0" w:space="0" w:color="auto"/>
                    <w:left w:val="none" w:sz="0" w:space="0" w:color="auto"/>
                    <w:bottom w:val="none" w:sz="0" w:space="0" w:color="auto"/>
                    <w:right w:val="none" w:sz="0" w:space="0" w:color="auto"/>
                  </w:divBdr>
                  <w:divsChild>
                    <w:div w:id="754404943">
                      <w:marLeft w:val="0"/>
                      <w:marRight w:val="0"/>
                      <w:marTop w:val="0"/>
                      <w:marBottom w:val="0"/>
                      <w:divBdr>
                        <w:top w:val="none" w:sz="0" w:space="0" w:color="auto"/>
                        <w:left w:val="none" w:sz="0" w:space="0" w:color="auto"/>
                        <w:bottom w:val="none" w:sz="0" w:space="0" w:color="auto"/>
                        <w:right w:val="none" w:sz="0" w:space="0" w:color="auto"/>
                      </w:divBdr>
                      <w:divsChild>
                        <w:div w:id="1396971753">
                          <w:marLeft w:val="0"/>
                          <w:marRight w:val="0"/>
                          <w:marTop w:val="0"/>
                          <w:marBottom w:val="0"/>
                          <w:divBdr>
                            <w:top w:val="none" w:sz="0" w:space="0" w:color="auto"/>
                            <w:left w:val="none" w:sz="0" w:space="0" w:color="auto"/>
                            <w:bottom w:val="none" w:sz="0" w:space="0" w:color="auto"/>
                            <w:right w:val="none" w:sz="0" w:space="0" w:color="auto"/>
                          </w:divBdr>
                          <w:divsChild>
                            <w:div w:id="449711414">
                              <w:marLeft w:val="0"/>
                              <w:marRight w:val="0"/>
                              <w:marTop w:val="0"/>
                              <w:marBottom w:val="0"/>
                              <w:divBdr>
                                <w:top w:val="none" w:sz="0" w:space="0" w:color="auto"/>
                                <w:left w:val="none" w:sz="0" w:space="0" w:color="auto"/>
                                <w:bottom w:val="none" w:sz="0" w:space="0" w:color="auto"/>
                                <w:right w:val="none" w:sz="0" w:space="0" w:color="auto"/>
                              </w:divBdr>
                              <w:divsChild>
                                <w:div w:id="5996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001309">
      <w:bodyDiv w:val="1"/>
      <w:marLeft w:val="0"/>
      <w:marRight w:val="0"/>
      <w:marTop w:val="0"/>
      <w:marBottom w:val="0"/>
      <w:divBdr>
        <w:top w:val="none" w:sz="0" w:space="0" w:color="auto"/>
        <w:left w:val="none" w:sz="0" w:space="0" w:color="auto"/>
        <w:bottom w:val="none" w:sz="0" w:space="0" w:color="auto"/>
        <w:right w:val="none" w:sz="0" w:space="0" w:color="auto"/>
      </w:divBdr>
    </w:div>
    <w:div w:id="1317611681">
      <w:bodyDiv w:val="1"/>
      <w:marLeft w:val="0"/>
      <w:marRight w:val="0"/>
      <w:marTop w:val="0"/>
      <w:marBottom w:val="0"/>
      <w:divBdr>
        <w:top w:val="none" w:sz="0" w:space="0" w:color="auto"/>
        <w:left w:val="none" w:sz="0" w:space="0" w:color="auto"/>
        <w:bottom w:val="none" w:sz="0" w:space="0" w:color="auto"/>
        <w:right w:val="none" w:sz="0" w:space="0" w:color="auto"/>
      </w:divBdr>
      <w:divsChild>
        <w:div w:id="193467886">
          <w:marLeft w:val="0"/>
          <w:marRight w:val="0"/>
          <w:marTop w:val="0"/>
          <w:marBottom w:val="0"/>
          <w:divBdr>
            <w:top w:val="none" w:sz="0" w:space="0" w:color="auto"/>
            <w:left w:val="none" w:sz="0" w:space="0" w:color="auto"/>
            <w:bottom w:val="none" w:sz="0" w:space="0" w:color="auto"/>
            <w:right w:val="none" w:sz="0" w:space="0" w:color="auto"/>
          </w:divBdr>
          <w:divsChild>
            <w:div w:id="1603999672">
              <w:marLeft w:val="0"/>
              <w:marRight w:val="0"/>
              <w:marTop w:val="0"/>
              <w:marBottom w:val="0"/>
              <w:divBdr>
                <w:top w:val="none" w:sz="0" w:space="0" w:color="auto"/>
                <w:left w:val="none" w:sz="0" w:space="0" w:color="auto"/>
                <w:bottom w:val="none" w:sz="0" w:space="0" w:color="auto"/>
                <w:right w:val="none" w:sz="0" w:space="0" w:color="auto"/>
              </w:divBdr>
              <w:divsChild>
                <w:div w:id="1756627567">
                  <w:marLeft w:val="0"/>
                  <w:marRight w:val="0"/>
                  <w:marTop w:val="0"/>
                  <w:marBottom w:val="0"/>
                  <w:divBdr>
                    <w:top w:val="none" w:sz="0" w:space="0" w:color="auto"/>
                    <w:left w:val="none" w:sz="0" w:space="0" w:color="auto"/>
                    <w:bottom w:val="none" w:sz="0" w:space="0" w:color="auto"/>
                    <w:right w:val="none" w:sz="0" w:space="0" w:color="auto"/>
                  </w:divBdr>
                  <w:divsChild>
                    <w:div w:id="1439526405">
                      <w:marLeft w:val="0"/>
                      <w:marRight w:val="0"/>
                      <w:marTop w:val="0"/>
                      <w:marBottom w:val="0"/>
                      <w:divBdr>
                        <w:top w:val="none" w:sz="0" w:space="0" w:color="auto"/>
                        <w:left w:val="none" w:sz="0" w:space="0" w:color="auto"/>
                        <w:bottom w:val="none" w:sz="0" w:space="0" w:color="auto"/>
                        <w:right w:val="none" w:sz="0" w:space="0" w:color="auto"/>
                      </w:divBdr>
                      <w:divsChild>
                        <w:div w:id="1451822867">
                          <w:marLeft w:val="0"/>
                          <w:marRight w:val="0"/>
                          <w:marTop w:val="0"/>
                          <w:marBottom w:val="0"/>
                          <w:divBdr>
                            <w:top w:val="none" w:sz="0" w:space="0" w:color="auto"/>
                            <w:left w:val="none" w:sz="0" w:space="0" w:color="auto"/>
                            <w:bottom w:val="none" w:sz="0" w:space="0" w:color="auto"/>
                            <w:right w:val="none" w:sz="0" w:space="0" w:color="auto"/>
                          </w:divBdr>
                          <w:divsChild>
                            <w:div w:id="1995911410">
                              <w:marLeft w:val="0"/>
                              <w:marRight w:val="0"/>
                              <w:marTop w:val="0"/>
                              <w:marBottom w:val="0"/>
                              <w:divBdr>
                                <w:top w:val="none" w:sz="0" w:space="0" w:color="auto"/>
                                <w:left w:val="none" w:sz="0" w:space="0" w:color="auto"/>
                                <w:bottom w:val="none" w:sz="0" w:space="0" w:color="auto"/>
                                <w:right w:val="none" w:sz="0" w:space="0" w:color="auto"/>
                              </w:divBdr>
                              <w:divsChild>
                                <w:div w:id="13564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743265">
      <w:bodyDiv w:val="1"/>
      <w:marLeft w:val="0"/>
      <w:marRight w:val="0"/>
      <w:marTop w:val="0"/>
      <w:marBottom w:val="0"/>
      <w:divBdr>
        <w:top w:val="none" w:sz="0" w:space="0" w:color="auto"/>
        <w:left w:val="none" w:sz="0" w:space="0" w:color="auto"/>
        <w:bottom w:val="none" w:sz="0" w:space="0" w:color="auto"/>
        <w:right w:val="none" w:sz="0" w:space="0" w:color="auto"/>
      </w:divBdr>
    </w:div>
    <w:div w:id="1637029014">
      <w:bodyDiv w:val="1"/>
      <w:marLeft w:val="0"/>
      <w:marRight w:val="0"/>
      <w:marTop w:val="0"/>
      <w:marBottom w:val="0"/>
      <w:divBdr>
        <w:top w:val="none" w:sz="0" w:space="0" w:color="auto"/>
        <w:left w:val="none" w:sz="0" w:space="0" w:color="auto"/>
        <w:bottom w:val="none" w:sz="0" w:space="0" w:color="auto"/>
        <w:right w:val="none" w:sz="0" w:space="0" w:color="auto"/>
      </w:divBdr>
    </w:div>
    <w:div w:id="1771312332">
      <w:bodyDiv w:val="1"/>
      <w:marLeft w:val="0"/>
      <w:marRight w:val="0"/>
      <w:marTop w:val="0"/>
      <w:marBottom w:val="0"/>
      <w:divBdr>
        <w:top w:val="none" w:sz="0" w:space="0" w:color="auto"/>
        <w:left w:val="none" w:sz="0" w:space="0" w:color="auto"/>
        <w:bottom w:val="none" w:sz="0" w:space="0" w:color="auto"/>
        <w:right w:val="none" w:sz="0" w:space="0" w:color="auto"/>
      </w:divBdr>
      <w:divsChild>
        <w:div w:id="1059356383">
          <w:marLeft w:val="0"/>
          <w:marRight w:val="0"/>
          <w:marTop w:val="0"/>
          <w:marBottom w:val="0"/>
          <w:divBdr>
            <w:top w:val="none" w:sz="0" w:space="0" w:color="auto"/>
            <w:left w:val="none" w:sz="0" w:space="0" w:color="auto"/>
            <w:bottom w:val="none" w:sz="0" w:space="0" w:color="auto"/>
            <w:right w:val="none" w:sz="0" w:space="0" w:color="auto"/>
          </w:divBdr>
          <w:divsChild>
            <w:div w:id="1671788651">
              <w:marLeft w:val="0"/>
              <w:marRight w:val="0"/>
              <w:marTop w:val="0"/>
              <w:marBottom w:val="0"/>
              <w:divBdr>
                <w:top w:val="none" w:sz="0" w:space="0" w:color="auto"/>
                <w:left w:val="none" w:sz="0" w:space="0" w:color="auto"/>
                <w:bottom w:val="none" w:sz="0" w:space="0" w:color="auto"/>
                <w:right w:val="none" w:sz="0" w:space="0" w:color="auto"/>
              </w:divBdr>
              <w:divsChild>
                <w:div w:id="132529582">
                  <w:marLeft w:val="0"/>
                  <w:marRight w:val="0"/>
                  <w:marTop w:val="0"/>
                  <w:marBottom w:val="0"/>
                  <w:divBdr>
                    <w:top w:val="none" w:sz="0" w:space="0" w:color="auto"/>
                    <w:left w:val="none" w:sz="0" w:space="0" w:color="auto"/>
                    <w:bottom w:val="none" w:sz="0" w:space="0" w:color="auto"/>
                    <w:right w:val="none" w:sz="0" w:space="0" w:color="auto"/>
                  </w:divBdr>
                  <w:divsChild>
                    <w:div w:id="567806323">
                      <w:marLeft w:val="0"/>
                      <w:marRight w:val="0"/>
                      <w:marTop w:val="0"/>
                      <w:marBottom w:val="0"/>
                      <w:divBdr>
                        <w:top w:val="none" w:sz="0" w:space="0" w:color="auto"/>
                        <w:left w:val="none" w:sz="0" w:space="0" w:color="auto"/>
                        <w:bottom w:val="none" w:sz="0" w:space="0" w:color="auto"/>
                        <w:right w:val="none" w:sz="0" w:space="0" w:color="auto"/>
                      </w:divBdr>
                      <w:divsChild>
                        <w:div w:id="1515223560">
                          <w:marLeft w:val="0"/>
                          <w:marRight w:val="0"/>
                          <w:marTop w:val="0"/>
                          <w:marBottom w:val="0"/>
                          <w:divBdr>
                            <w:top w:val="none" w:sz="0" w:space="0" w:color="auto"/>
                            <w:left w:val="none" w:sz="0" w:space="0" w:color="auto"/>
                            <w:bottom w:val="none" w:sz="0" w:space="0" w:color="auto"/>
                            <w:right w:val="none" w:sz="0" w:space="0" w:color="auto"/>
                          </w:divBdr>
                          <w:divsChild>
                            <w:div w:id="523055580">
                              <w:marLeft w:val="0"/>
                              <w:marRight w:val="0"/>
                              <w:marTop w:val="0"/>
                              <w:marBottom w:val="0"/>
                              <w:divBdr>
                                <w:top w:val="none" w:sz="0" w:space="0" w:color="auto"/>
                                <w:left w:val="none" w:sz="0" w:space="0" w:color="auto"/>
                                <w:bottom w:val="none" w:sz="0" w:space="0" w:color="auto"/>
                                <w:right w:val="none" w:sz="0" w:space="0" w:color="auto"/>
                              </w:divBdr>
                              <w:divsChild>
                                <w:div w:id="52587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f_vasiliy@moz.rosnef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_Moz@rn-exp.rosnef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le.tender.rosnef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_vasiliy@moz.rosneft.ru" TargetMode="External"/><Relationship Id="rId4" Type="http://schemas.openxmlformats.org/officeDocument/2006/relationships/settings" Target="settings.xml"/><Relationship Id="rId9" Type="http://schemas.openxmlformats.org/officeDocument/2006/relationships/hyperlink" Target="mailto:Tender_Moz@rn-exp.rosneft.ru" TargetMode="External"/><Relationship Id="rId14" Type="http://schemas.openxmlformats.org/officeDocument/2006/relationships/hyperlink" Target="mailto:f_vasiliy@moz.rosnef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FF363-726F-460E-BC4D-B416C335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4791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CharactersWithSpaces>
  <SharedDoc>false</SharedDoc>
  <HLinks>
    <vt:vector size="48" baseType="variant">
      <vt:variant>
        <vt:i4>917551</vt:i4>
      </vt:variant>
      <vt:variant>
        <vt:i4>21</vt:i4>
      </vt:variant>
      <vt:variant>
        <vt:i4>0</vt:i4>
      </vt:variant>
      <vt:variant>
        <vt:i4>5</vt:i4>
      </vt:variant>
      <vt:variant>
        <vt:lpwstr>mailto:mnzvarygin@vankoroil.ru</vt:lpwstr>
      </vt:variant>
      <vt:variant>
        <vt:lpwstr/>
      </vt:variant>
      <vt:variant>
        <vt:i4>6619208</vt:i4>
      </vt:variant>
      <vt:variant>
        <vt:i4>18</vt:i4>
      </vt:variant>
      <vt:variant>
        <vt:i4>0</vt:i4>
      </vt:variant>
      <vt:variant>
        <vt:i4>5</vt:i4>
      </vt:variant>
      <vt:variant>
        <vt:lpwstr>mailto:oyumikhaylov@vankoroil.ru</vt:lpwstr>
      </vt:variant>
      <vt:variant>
        <vt:lpwstr/>
      </vt:variant>
      <vt:variant>
        <vt:i4>458811</vt:i4>
      </vt:variant>
      <vt:variant>
        <vt:i4>15</vt:i4>
      </vt:variant>
      <vt:variant>
        <vt:i4>0</vt:i4>
      </vt:variant>
      <vt:variant>
        <vt:i4>5</vt:i4>
      </vt:variant>
      <vt:variant>
        <vt:lpwstr>mailto:aamakarov@vankoroil.ru</vt:lpwstr>
      </vt:variant>
      <vt:variant>
        <vt:lpwstr/>
      </vt:variant>
      <vt:variant>
        <vt:i4>6750285</vt:i4>
      </vt:variant>
      <vt:variant>
        <vt:i4>12</vt:i4>
      </vt:variant>
      <vt:variant>
        <vt:i4>0</vt:i4>
      </vt:variant>
      <vt:variant>
        <vt:i4>5</vt:i4>
      </vt:variant>
      <vt:variant>
        <vt:lpwstr>mailto:info@vankoroil.ru</vt:lpwstr>
      </vt:variant>
      <vt:variant>
        <vt:lpwstr/>
      </vt:variant>
      <vt:variant>
        <vt:i4>458811</vt:i4>
      </vt:variant>
      <vt:variant>
        <vt:i4>9</vt:i4>
      </vt:variant>
      <vt:variant>
        <vt:i4>0</vt:i4>
      </vt:variant>
      <vt:variant>
        <vt:i4>5</vt:i4>
      </vt:variant>
      <vt:variant>
        <vt:lpwstr>mailto:aamakarov@vankoroil.ru</vt:lpwstr>
      </vt:variant>
      <vt:variant>
        <vt:lpwstr/>
      </vt:variant>
      <vt:variant>
        <vt:i4>4587544</vt:i4>
      </vt:variant>
      <vt:variant>
        <vt:i4>6</vt:i4>
      </vt:variant>
      <vt:variant>
        <vt:i4>0</vt:i4>
      </vt:variant>
      <vt:variant>
        <vt:i4>5</vt:i4>
      </vt:variant>
      <vt:variant>
        <vt:lpwstr>http://tender.rosneft.ru/</vt:lpwstr>
      </vt:variant>
      <vt:variant>
        <vt:lpwstr/>
      </vt:variant>
      <vt:variant>
        <vt:i4>6750285</vt:i4>
      </vt:variant>
      <vt:variant>
        <vt:i4>3</vt:i4>
      </vt:variant>
      <vt:variant>
        <vt:i4>0</vt:i4>
      </vt:variant>
      <vt:variant>
        <vt:i4>5</vt:i4>
      </vt:variant>
      <vt:variant>
        <vt:lpwstr>mailto:info@vankoroil.ru</vt:lpwstr>
      </vt:variant>
      <vt:variant>
        <vt:lpwstr/>
      </vt:variant>
      <vt:variant>
        <vt:i4>6750285</vt:i4>
      </vt:variant>
      <vt:variant>
        <vt:i4>0</vt:i4>
      </vt:variant>
      <vt:variant>
        <vt:i4>0</vt:i4>
      </vt:variant>
      <vt:variant>
        <vt:i4>5</vt:i4>
      </vt:variant>
      <vt:variant>
        <vt:lpwstr>mailto:info@vankoroil.ru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2026-06-22T04:21:00Z</dcterms:created>
  <dcterms:modified xsi:type="dcterms:W3CDTF">2026-06-29T07:43:00Z</dcterms:modified>
</cp:coreProperties>
</file>