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A8383F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8383F">
        <w:rPr>
          <w:color w:val="000000" w:themeColor="text1"/>
          <w:sz w:val="28"/>
          <w:szCs w:val="28"/>
        </w:rPr>
        <w:t xml:space="preserve">реализации </w:t>
      </w:r>
      <w:r w:rsidR="00A8383F" w:rsidRPr="00A8383F">
        <w:rPr>
          <w:color w:val="000000" w:themeColor="text1"/>
          <w:sz w:val="28"/>
          <w:szCs w:val="28"/>
        </w:rPr>
        <w:t>Оборудование химическое, нефтегазоперерабатывающее (Патрубки, Соединение быстроразъемное) (ПИ502144)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</w:t>
      </w:r>
      <w:r w:rsidRPr="00A8383F">
        <w:rPr>
          <w:b/>
          <w:bCs/>
        </w:rPr>
        <w:t>ачи квалификационн</w:t>
      </w:r>
      <w:r w:rsidR="00094FA0" w:rsidRPr="00A8383F">
        <w:rPr>
          <w:b/>
          <w:bCs/>
        </w:rPr>
        <w:t xml:space="preserve">ых и </w:t>
      </w:r>
      <w:r w:rsidR="00094E50" w:rsidRPr="00A8383F">
        <w:rPr>
          <w:b/>
          <w:bCs/>
        </w:rPr>
        <w:t>технико-</w:t>
      </w:r>
      <w:r w:rsidR="00094FA0" w:rsidRPr="00A8383F">
        <w:rPr>
          <w:b/>
          <w:bCs/>
        </w:rPr>
        <w:t xml:space="preserve">коммерческих частей заявок: </w:t>
      </w:r>
      <w:r w:rsidR="00070165" w:rsidRPr="00A8383F">
        <w:rPr>
          <w:bCs/>
        </w:rPr>
        <w:t>с «</w:t>
      </w:r>
      <w:r w:rsidR="00A8383F" w:rsidRPr="00A8383F">
        <w:rPr>
          <w:bCs/>
        </w:rPr>
        <w:t>22</w:t>
      </w:r>
      <w:r w:rsidR="00070165" w:rsidRPr="00A8383F">
        <w:rPr>
          <w:bCs/>
        </w:rPr>
        <w:t xml:space="preserve">» </w:t>
      </w:r>
      <w:r w:rsidR="00A8383F" w:rsidRPr="00A8383F">
        <w:rPr>
          <w:bCs/>
        </w:rPr>
        <w:t>мая</w:t>
      </w:r>
      <w:r w:rsidR="00070165" w:rsidRPr="00A8383F">
        <w:rPr>
          <w:bCs/>
        </w:rPr>
        <w:t xml:space="preserve"> 202</w:t>
      </w:r>
      <w:r w:rsidR="00A8383F" w:rsidRPr="00A8383F">
        <w:rPr>
          <w:bCs/>
        </w:rPr>
        <w:t>6</w:t>
      </w:r>
      <w:r w:rsidR="00070165" w:rsidRPr="00A8383F">
        <w:rPr>
          <w:bCs/>
        </w:rPr>
        <w:t xml:space="preserve"> по «</w:t>
      </w:r>
      <w:r w:rsidR="00A8383F" w:rsidRPr="00A8383F">
        <w:rPr>
          <w:bCs/>
        </w:rPr>
        <w:t>23</w:t>
      </w:r>
      <w:r w:rsidR="00C64F94" w:rsidRPr="00A8383F">
        <w:rPr>
          <w:bCs/>
        </w:rPr>
        <w:t xml:space="preserve">» </w:t>
      </w:r>
      <w:r w:rsidR="00A8383F" w:rsidRPr="00A8383F">
        <w:rPr>
          <w:bCs/>
        </w:rPr>
        <w:t xml:space="preserve">июня </w:t>
      </w:r>
      <w:r w:rsidR="00C64F94" w:rsidRPr="00A8383F">
        <w:rPr>
          <w:bCs/>
        </w:rPr>
        <w:t>202</w:t>
      </w:r>
      <w:r w:rsidR="00A8383F" w:rsidRPr="00A8383F">
        <w:rPr>
          <w:bCs/>
        </w:rPr>
        <w:t>6</w:t>
      </w:r>
      <w:r w:rsidR="00FA09E8" w:rsidRPr="00A8383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A8383F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A8383F" w:rsidRPr="00A8383F">
              <w:rPr>
                <w:b/>
                <w:bCs/>
                <w:color w:val="000000" w:themeColor="text1"/>
              </w:rPr>
              <w:t>НВЛ-2023/56</w:t>
            </w:r>
            <w:r w:rsidR="00A8383F">
              <w:rPr>
                <w:bCs/>
                <w:color w:val="000000" w:themeColor="text1"/>
              </w:rPr>
              <w:t xml:space="preserve"> </w:t>
            </w:r>
            <w:r w:rsidR="00FA09E8" w:rsidRPr="00A8383F">
              <w:rPr>
                <w:bCs/>
                <w:color w:val="000000" w:themeColor="text1"/>
              </w:rPr>
              <w:t xml:space="preserve">(делимый) </w:t>
            </w:r>
            <w:r w:rsidR="00A8383F" w:rsidRPr="00A8383F">
              <w:rPr>
                <w:bCs/>
                <w:color w:val="000000" w:themeColor="text1"/>
              </w:rPr>
              <w:t xml:space="preserve">Оборудование </w:t>
            </w:r>
            <w:r w:rsidR="00A8383F" w:rsidRPr="00A8383F">
              <w:rPr>
                <w:bCs/>
              </w:rPr>
              <w:t>химическое, нефтегазоперерабатывающее (Патрубки, Соединение быстроразъемное)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A8383F">
        <w:rPr>
          <w:b/>
        </w:rPr>
        <w:t xml:space="preserve">Окончание сбора технико-коммерческих предложений: </w:t>
      </w:r>
      <w:r w:rsidR="00A8383F" w:rsidRPr="00A8383F">
        <w:rPr>
          <w:b/>
          <w:color w:val="FF0000"/>
        </w:rPr>
        <w:t>«23» июня 2026</w:t>
      </w:r>
      <w:r w:rsidR="00FA09E8" w:rsidRPr="00A8383F">
        <w:rPr>
          <w:b/>
          <w:color w:val="FF0000"/>
        </w:rPr>
        <w:t>г.</w:t>
      </w:r>
      <w:r w:rsidRPr="00A8383F">
        <w:rPr>
          <w:b/>
          <w:color w:val="FF0000"/>
        </w:rPr>
        <w:t xml:space="preserve"> 14:00 МСК</w:t>
      </w:r>
      <w:r w:rsidRPr="00A8383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383F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382A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E66D-DA38-4DFC-BEE2-1390D250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2026-05-22T03:46:00Z</dcterms:modified>
</cp:coreProperties>
</file>