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FA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514FA" w:rsidRPr="00F514FA">
        <w:rPr>
          <w:sz w:val="28"/>
          <w:szCs w:val="28"/>
        </w:rPr>
        <w:t>Изделия перфорированные (</w:t>
      </w:r>
      <w:r w:rsidR="00C5190C">
        <w:rPr>
          <w:sz w:val="28"/>
          <w:szCs w:val="28"/>
        </w:rPr>
        <w:t>373</w:t>
      </w:r>
      <w:r w:rsidR="00F514FA" w:rsidRPr="00F514FA">
        <w:rPr>
          <w:sz w:val="28"/>
          <w:szCs w:val="28"/>
        </w:rPr>
        <w:t xml:space="preserve"> шт)</w:t>
      </w:r>
    </w:p>
    <w:p w:rsidR="003D5F15" w:rsidRDefault="00F514FA" w:rsidP="002F63EB">
      <w:pPr>
        <w:pStyle w:val="aa"/>
        <w:rPr>
          <w:sz w:val="28"/>
          <w:szCs w:val="28"/>
        </w:rPr>
      </w:pPr>
      <w:r w:rsidRPr="002E2C73">
        <w:rPr>
          <w:sz w:val="28"/>
          <w:szCs w:val="28"/>
        </w:rPr>
        <w:t xml:space="preserve"> </w:t>
      </w:r>
      <w:r w:rsidR="00936AA7" w:rsidRPr="002E2C73">
        <w:rPr>
          <w:sz w:val="28"/>
          <w:szCs w:val="28"/>
        </w:rPr>
        <w:t>(ПИ</w:t>
      </w:r>
      <w:r w:rsidR="002E2C73">
        <w:rPr>
          <w:sz w:val="28"/>
          <w:szCs w:val="28"/>
        </w:rPr>
        <w:t xml:space="preserve"> 4111</w:t>
      </w:r>
      <w:r w:rsidR="00C5190C">
        <w:rPr>
          <w:sz w:val="28"/>
          <w:szCs w:val="28"/>
        </w:rPr>
        <w:t>1</w:t>
      </w:r>
      <w:r>
        <w:rPr>
          <w:sz w:val="28"/>
          <w:szCs w:val="28"/>
        </w:rPr>
        <w:t>55</w:t>
      </w:r>
      <w:r w:rsidR="002E2C73">
        <w:rPr>
          <w:sz w:val="28"/>
          <w:szCs w:val="28"/>
        </w:rPr>
        <w:t>)</w:t>
      </w:r>
    </w:p>
    <w:p w:rsidR="002E2C73" w:rsidRPr="00936AA7" w:rsidRDefault="002E2C73" w:rsidP="002F63EB">
      <w:pPr>
        <w:pStyle w:val="aa"/>
        <w:rPr>
          <w:color w:val="FF0000"/>
          <w:sz w:val="28"/>
          <w:szCs w:val="28"/>
        </w:rPr>
      </w:pPr>
    </w:p>
    <w:p w:rsidR="005D7097" w:rsidRDefault="003D5F15" w:rsidP="00094FA0">
      <w:pPr>
        <w:jc w:val="both"/>
        <w:rPr>
          <w:b/>
          <w:bCs/>
          <w:highlight w:val="green"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2E2C73">
        <w:rPr>
          <w:b/>
          <w:bCs/>
        </w:rPr>
        <w:t xml:space="preserve">заявок: </w:t>
      </w:r>
    </w:p>
    <w:p w:rsidR="005D7097" w:rsidRDefault="005D7097" w:rsidP="005D7097">
      <w:pPr>
        <w:jc w:val="both"/>
        <w:rPr>
          <w:bCs/>
        </w:rPr>
      </w:pPr>
      <w:r w:rsidRPr="00934166">
        <w:rPr>
          <w:bCs/>
        </w:rPr>
        <w:t>с «</w:t>
      </w:r>
      <w:r w:rsidR="005C5F87">
        <w:rPr>
          <w:bCs/>
        </w:rPr>
        <w:t>21</w:t>
      </w:r>
      <w:r w:rsidRPr="00934166">
        <w:rPr>
          <w:bCs/>
        </w:rPr>
        <w:t xml:space="preserve">» </w:t>
      </w:r>
      <w:r w:rsidR="0087041D">
        <w:rPr>
          <w:bCs/>
        </w:rPr>
        <w:t>мая</w:t>
      </w:r>
      <w:r w:rsidRPr="00934166">
        <w:rPr>
          <w:bCs/>
        </w:rPr>
        <w:t xml:space="preserve"> 202</w:t>
      </w:r>
      <w:r w:rsidR="00C5190C">
        <w:rPr>
          <w:bCs/>
        </w:rPr>
        <w:t>6</w:t>
      </w:r>
      <w:r w:rsidRPr="00934166">
        <w:rPr>
          <w:bCs/>
        </w:rPr>
        <w:t xml:space="preserve"> </w:t>
      </w:r>
      <w:r w:rsidR="005C5F87">
        <w:rPr>
          <w:bCs/>
        </w:rPr>
        <w:t xml:space="preserve">г. </w:t>
      </w:r>
      <w:r w:rsidRPr="00934166">
        <w:rPr>
          <w:bCs/>
        </w:rPr>
        <w:t>по «</w:t>
      </w:r>
      <w:r w:rsidR="0087041D">
        <w:rPr>
          <w:bCs/>
        </w:rPr>
        <w:t>19</w:t>
      </w:r>
      <w:r w:rsidRPr="00934166">
        <w:rPr>
          <w:bCs/>
        </w:rPr>
        <w:t xml:space="preserve">» </w:t>
      </w:r>
      <w:r w:rsidR="0087041D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5C5F87">
        <w:rPr>
          <w:bCs/>
        </w:rPr>
        <w:t xml:space="preserve">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C39AC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2E2C73">
              <w:rPr>
                <w:b/>
                <w:bCs/>
              </w:rPr>
              <w:t xml:space="preserve">№ </w:t>
            </w:r>
            <w:r w:rsidR="005D7097" w:rsidRPr="002E2C73">
              <w:rPr>
                <w:b/>
                <w:bCs/>
              </w:rPr>
              <w:t>НВЛ-2025/4</w:t>
            </w:r>
            <w:r w:rsidR="00F514FA">
              <w:rPr>
                <w:b/>
                <w:bCs/>
              </w:rPr>
              <w:t>2</w:t>
            </w:r>
            <w:r w:rsidR="005D7097" w:rsidRPr="002E2C73">
              <w:rPr>
                <w:b/>
                <w:bCs/>
              </w:rPr>
              <w:t xml:space="preserve">-В </w:t>
            </w:r>
            <w:r w:rsidR="00FA09E8" w:rsidRPr="002E2C73">
              <w:rPr>
                <w:bCs/>
              </w:rPr>
              <w:t xml:space="preserve">(делимый) </w:t>
            </w:r>
            <w:r w:rsidR="00EC39AC">
              <w:rPr>
                <w:bCs/>
              </w:rPr>
              <w:t>Изделия перфорированные (373</w:t>
            </w:r>
            <w:r w:rsidR="00F514FA" w:rsidRPr="00F514FA">
              <w:rPr>
                <w:bCs/>
              </w:rPr>
              <w:t xml:space="preserve"> шт)</w:t>
            </w:r>
            <w:r w:rsidR="00F514FA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bookmarkStart w:id="0" w:name="_GoBack"/>
      <w:bookmarkEnd w:id="0"/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2E2C73">
        <w:rPr>
          <w:b/>
        </w:rPr>
        <w:t xml:space="preserve">Окончание сбора технико-коммерческих предложений: </w:t>
      </w:r>
      <w:r w:rsidRPr="002E2C73">
        <w:rPr>
          <w:b/>
          <w:color w:val="FF0000"/>
        </w:rPr>
        <w:t>«</w:t>
      </w:r>
      <w:r w:rsidR="0087041D">
        <w:rPr>
          <w:b/>
          <w:color w:val="FF0000"/>
        </w:rPr>
        <w:t>19</w:t>
      </w:r>
      <w:r w:rsidR="00B52F8C" w:rsidRPr="002E2C73">
        <w:rPr>
          <w:b/>
          <w:color w:val="FF0000"/>
        </w:rPr>
        <w:t xml:space="preserve">» </w:t>
      </w:r>
      <w:r w:rsidR="0087041D">
        <w:rPr>
          <w:b/>
          <w:color w:val="FF0000"/>
        </w:rPr>
        <w:t>июня</w:t>
      </w:r>
      <w:r w:rsidR="00D06370" w:rsidRPr="002E2C73">
        <w:rPr>
          <w:b/>
          <w:color w:val="FF0000"/>
        </w:rPr>
        <w:t xml:space="preserve"> </w:t>
      </w:r>
      <w:r w:rsidR="00EC4AA1" w:rsidRPr="002E2C73">
        <w:rPr>
          <w:b/>
          <w:color w:val="FF0000"/>
        </w:rPr>
        <w:t>2</w:t>
      </w:r>
      <w:r w:rsidRPr="002E2C73">
        <w:rPr>
          <w:b/>
          <w:color w:val="FF0000"/>
        </w:rPr>
        <w:t>02</w:t>
      </w:r>
      <w:r w:rsidR="002E2C73" w:rsidRPr="002E2C73">
        <w:rPr>
          <w:b/>
          <w:color w:val="FF0000"/>
        </w:rPr>
        <w:t>6</w:t>
      </w:r>
      <w:r w:rsidR="00FA09E8" w:rsidRPr="002E2C73">
        <w:rPr>
          <w:b/>
          <w:color w:val="FF0000"/>
        </w:rPr>
        <w:t xml:space="preserve"> г.</w:t>
      </w:r>
      <w:r w:rsidRPr="002E2C73">
        <w:rPr>
          <w:b/>
          <w:color w:val="FF0000"/>
        </w:rPr>
        <w:t xml:space="preserve"> 14:00 МСК</w:t>
      </w:r>
      <w:r w:rsidRPr="002E2C7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C5F8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2C73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6A12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5F87"/>
    <w:rsid w:val="005C659E"/>
    <w:rsid w:val="005D266B"/>
    <w:rsid w:val="005D7097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41D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190C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531D"/>
    <w:rsid w:val="00EB7364"/>
    <w:rsid w:val="00EC0FFD"/>
    <w:rsid w:val="00EC1D22"/>
    <w:rsid w:val="00EC39AC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14FA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A483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4B663-52EC-4F14-A214-81296DE8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2026-05-21T04:41:00Z</dcterms:modified>
</cp:coreProperties>
</file>