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C83A18" w:rsidRDefault="00E42734" w:rsidP="00E42734">
      <w:pPr>
        <w:pStyle w:val="aa"/>
        <w:rPr>
          <w:sz w:val="28"/>
          <w:szCs w:val="28"/>
        </w:rPr>
      </w:pPr>
      <w:r w:rsidRPr="00C83A18">
        <w:rPr>
          <w:sz w:val="28"/>
          <w:szCs w:val="28"/>
        </w:rPr>
        <w:t xml:space="preserve">Условия процедуры реализации </w:t>
      </w:r>
      <w:r w:rsidR="00F25103" w:rsidRPr="00C83A18">
        <w:rPr>
          <w:sz w:val="28"/>
          <w:szCs w:val="28"/>
        </w:rPr>
        <w:t>Конструкции строительные металлические</w:t>
      </w:r>
      <w:r w:rsidR="00C83A18">
        <w:rPr>
          <w:sz w:val="28"/>
          <w:szCs w:val="28"/>
        </w:rPr>
        <w:t xml:space="preserve">  </w:t>
      </w:r>
      <w:r w:rsidR="00F25103" w:rsidRPr="00C83A18">
        <w:rPr>
          <w:sz w:val="28"/>
          <w:szCs w:val="28"/>
        </w:rPr>
        <w:t xml:space="preserve"> ( опора ЛЭП стальная промежуточная 2ПС10ПИ-2 с изолированными проводами, из гнутого профиля для ВЛ 6-10кВ (ЭЛ-ТП.010.06), переход П1 (1171-24.2006.2-01-42301-АС1.АН-Ч-07_D02) и другие)</w:t>
      </w:r>
      <w:r w:rsidRPr="00C83A18">
        <w:rPr>
          <w:sz w:val="28"/>
          <w:szCs w:val="28"/>
        </w:rPr>
        <w:t xml:space="preserve"> </w:t>
      </w:r>
      <w:r w:rsidR="00C43CF6" w:rsidRPr="00C83A18">
        <w:rPr>
          <w:sz w:val="28"/>
          <w:szCs w:val="28"/>
        </w:rPr>
        <w:t>(</w:t>
      </w:r>
      <w:r w:rsidR="00F25103" w:rsidRPr="00C83A18">
        <w:rPr>
          <w:sz w:val="28"/>
          <w:szCs w:val="28"/>
        </w:rPr>
        <w:t>ПИ502399)</w:t>
      </w:r>
    </w:p>
    <w:p w:rsidR="003D5F15" w:rsidRPr="00C83A18" w:rsidRDefault="003D5F15" w:rsidP="002F63EB">
      <w:pPr>
        <w:pStyle w:val="aa"/>
        <w:rPr>
          <w:sz w:val="28"/>
          <w:szCs w:val="28"/>
        </w:rPr>
      </w:pPr>
    </w:p>
    <w:p w:rsidR="00F25103" w:rsidRPr="00C83A18" w:rsidRDefault="003D5F15" w:rsidP="00094FA0">
      <w:pPr>
        <w:jc w:val="both"/>
        <w:rPr>
          <w:b/>
          <w:bCs/>
        </w:rPr>
      </w:pPr>
      <w:r w:rsidRPr="00C83A18">
        <w:rPr>
          <w:b/>
          <w:bCs/>
        </w:rPr>
        <w:t>Срок подачи квалификационн</w:t>
      </w:r>
      <w:r w:rsidR="00094FA0" w:rsidRPr="00C83A18">
        <w:rPr>
          <w:b/>
          <w:bCs/>
        </w:rPr>
        <w:t xml:space="preserve">ых и </w:t>
      </w:r>
      <w:r w:rsidR="00094E50" w:rsidRPr="00C83A18">
        <w:rPr>
          <w:b/>
          <w:bCs/>
        </w:rPr>
        <w:t>технико-</w:t>
      </w:r>
      <w:r w:rsidR="00094FA0" w:rsidRPr="00C83A18">
        <w:rPr>
          <w:b/>
          <w:bCs/>
        </w:rPr>
        <w:t xml:space="preserve">коммерческих частей заявок: </w:t>
      </w:r>
    </w:p>
    <w:p w:rsidR="00E04B9B" w:rsidRDefault="00E04B9B" w:rsidP="00E04B9B">
      <w:pPr>
        <w:jc w:val="both"/>
        <w:rPr>
          <w:bCs/>
        </w:rPr>
      </w:pPr>
      <w:r w:rsidRPr="00934166">
        <w:rPr>
          <w:bCs/>
        </w:rPr>
        <w:t>с «</w:t>
      </w:r>
      <w:r>
        <w:rPr>
          <w:bCs/>
        </w:rPr>
        <w:t>21</w:t>
      </w:r>
      <w:r w:rsidRPr="00934166">
        <w:rPr>
          <w:bCs/>
        </w:rPr>
        <w:t xml:space="preserve">» </w:t>
      </w:r>
      <w:r>
        <w:rPr>
          <w:bCs/>
        </w:rPr>
        <w:t>мая</w:t>
      </w:r>
      <w:r w:rsidRPr="00934166">
        <w:rPr>
          <w:bCs/>
        </w:rPr>
        <w:t xml:space="preserve"> 202</w:t>
      </w:r>
      <w:r>
        <w:rPr>
          <w:bCs/>
        </w:rPr>
        <w:t>6</w:t>
      </w:r>
      <w:r w:rsidRPr="00934166">
        <w:rPr>
          <w:bCs/>
        </w:rPr>
        <w:t xml:space="preserve"> по «</w:t>
      </w:r>
      <w:r>
        <w:rPr>
          <w:bCs/>
        </w:rPr>
        <w:t>19</w:t>
      </w:r>
      <w:r w:rsidRPr="00934166">
        <w:rPr>
          <w:bCs/>
        </w:rPr>
        <w:t xml:space="preserve">» </w:t>
      </w:r>
      <w:r>
        <w:rPr>
          <w:bCs/>
        </w:rPr>
        <w:t xml:space="preserve">июня </w:t>
      </w:r>
      <w:r w:rsidRPr="00934166">
        <w:rPr>
          <w:bCs/>
        </w:rPr>
        <w:t>202</w:t>
      </w:r>
      <w:r>
        <w:rPr>
          <w:bCs/>
        </w:rPr>
        <w:t>6г.</w:t>
      </w:r>
    </w:p>
    <w:p w:rsidR="003D5F15" w:rsidRPr="00C83A18" w:rsidRDefault="003D5F15" w:rsidP="00BB2DCE">
      <w:pPr>
        <w:rPr>
          <w:b/>
          <w:bCs/>
        </w:rPr>
      </w:pPr>
    </w:p>
    <w:p w:rsidR="003D5F15" w:rsidRPr="00C83A18" w:rsidRDefault="003D5F15" w:rsidP="00BB2DCE">
      <w:pPr>
        <w:rPr>
          <w:b/>
          <w:bCs/>
        </w:rPr>
      </w:pPr>
      <w:r w:rsidRPr="00C83A18">
        <w:rPr>
          <w:b/>
          <w:bCs/>
        </w:rPr>
        <w:t xml:space="preserve">Организатор процедуры реализации: </w:t>
      </w:r>
      <w:r w:rsidR="008C5325" w:rsidRPr="00C83A18">
        <w:rPr>
          <w:b/>
          <w:bCs/>
        </w:rPr>
        <w:t>ОО</w:t>
      </w:r>
      <w:r w:rsidRPr="00C83A18">
        <w:rPr>
          <w:b/>
          <w:bCs/>
        </w:rPr>
        <w:t>О «</w:t>
      </w:r>
      <w:r w:rsidR="008C5325" w:rsidRPr="00C83A18">
        <w:rPr>
          <w:b/>
          <w:bCs/>
        </w:rPr>
        <w:t>РН-Ванкор</w:t>
      </w:r>
      <w:r w:rsidRPr="00C83A18">
        <w:rPr>
          <w:b/>
          <w:bCs/>
        </w:rPr>
        <w:t>»</w:t>
      </w:r>
    </w:p>
    <w:p w:rsidR="003D5F15" w:rsidRPr="00C83A18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C83A18" w:rsidRPr="00C83A18" w:rsidTr="003D5F15">
        <w:trPr>
          <w:trHeight w:val="619"/>
        </w:trPr>
        <w:tc>
          <w:tcPr>
            <w:tcW w:w="2376" w:type="dxa"/>
          </w:tcPr>
          <w:p w:rsidR="003D5F15" w:rsidRPr="00C83A18" w:rsidRDefault="003D5F15" w:rsidP="00BB2DCE">
            <w:pPr>
              <w:rPr>
                <w:b/>
                <w:bCs/>
              </w:rPr>
            </w:pPr>
            <w:r w:rsidRPr="00C83A18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C83A18" w:rsidRDefault="007F1D9D" w:rsidP="00B35831">
            <w:pPr>
              <w:rPr>
                <w:bCs/>
              </w:rPr>
            </w:pPr>
            <w:r w:rsidRPr="00C83A18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C83A18">
              <w:rPr>
                <w:bCs/>
              </w:rPr>
              <w:t xml:space="preserve">невостребованных </w:t>
            </w:r>
            <w:r w:rsidRPr="00C83A18">
              <w:rPr>
                <w:bCs/>
              </w:rPr>
              <w:t>ликвидных материально-технических ресурсов</w:t>
            </w:r>
          </w:p>
        </w:tc>
      </w:tr>
      <w:tr w:rsidR="00C83A18" w:rsidRPr="00C83A18" w:rsidTr="003D5F15">
        <w:tc>
          <w:tcPr>
            <w:tcW w:w="2376" w:type="dxa"/>
          </w:tcPr>
          <w:p w:rsidR="003D5F15" w:rsidRPr="00C83A18" w:rsidRDefault="003D5F15" w:rsidP="00BB2DCE">
            <w:pPr>
              <w:rPr>
                <w:b/>
                <w:bCs/>
              </w:rPr>
            </w:pPr>
            <w:r w:rsidRPr="00C83A18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C83A18" w:rsidRDefault="004B7C98" w:rsidP="00C83A18">
            <w:pPr>
              <w:rPr>
                <w:bCs/>
              </w:rPr>
            </w:pPr>
            <w:r w:rsidRPr="00C83A18">
              <w:rPr>
                <w:b/>
                <w:bCs/>
              </w:rPr>
              <w:t xml:space="preserve">Лот № </w:t>
            </w:r>
            <w:r w:rsidR="00C83A18" w:rsidRPr="00C83A18">
              <w:rPr>
                <w:b/>
                <w:bCs/>
              </w:rPr>
              <w:t xml:space="preserve">НЛ-2025/44 </w:t>
            </w:r>
            <w:r w:rsidRPr="00C83A18">
              <w:rPr>
                <w:bCs/>
              </w:rPr>
              <w:t xml:space="preserve">(делимый) </w:t>
            </w:r>
            <w:r w:rsidR="00C83A18" w:rsidRPr="00C83A18">
              <w:rPr>
                <w:bCs/>
              </w:rPr>
              <w:t xml:space="preserve">Конструкции строительные металлические ( опора ЛЭП стальная промежуточная 2ПС10ПИ-2 с изолированными проводами, из гнутого профиля для ВЛ 6-10кВ (ЭЛ-ТП.010.06), переход П1 (1171-24.2006.2-01-42301-АС1.АН-Ч-07_D02) и другие) </w:t>
            </w:r>
            <w:r w:rsidRPr="00C83A18"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lastRenderedPageBreak/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E23022" w:rsidRPr="00E23022">
        <w:rPr>
          <w:b/>
          <w:color w:val="FF0000"/>
        </w:rPr>
        <w:t>«</w:t>
      </w:r>
      <w:r w:rsidR="00E04B9B">
        <w:rPr>
          <w:b/>
          <w:color w:val="FF0000"/>
        </w:rPr>
        <w:t>19</w:t>
      </w:r>
      <w:r w:rsidR="00E23022" w:rsidRPr="00E23022">
        <w:rPr>
          <w:b/>
          <w:color w:val="FF0000"/>
        </w:rPr>
        <w:t xml:space="preserve">» </w:t>
      </w:r>
      <w:r w:rsidR="00E04B9B">
        <w:rPr>
          <w:b/>
          <w:color w:val="FF0000"/>
        </w:rPr>
        <w:t>июня</w:t>
      </w:r>
      <w:bookmarkStart w:id="0" w:name="_GoBack"/>
      <w:bookmarkEnd w:id="0"/>
      <w:r w:rsidR="00E23022" w:rsidRPr="00E23022">
        <w:rPr>
          <w:b/>
          <w:color w:val="FF0000"/>
        </w:rPr>
        <w:t xml:space="preserve"> 2026 </w:t>
      </w:r>
      <w:r w:rsidRPr="00E23022">
        <w:rPr>
          <w:b/>
          <w:color w:val="FF0000"/>
        </w:rPr>
        <w:t>14:00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F640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7F640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F640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013"/>
    <w:rsid w:val="000E0208"/>
    <w:rsid w:val="000E0A66"/>
    <w:rsid w:val="000E2C6E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7F640D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0BC2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43CF6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3A18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4B9B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3022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5103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56D55B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8C3DD8-1409-41E6-A3BF-4EC0FC45E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1827</TotalTime>
  <Pages>3</Pages>
  <Words>1045</Words>
  <Characters>5960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Роговцова Марина Юрьевна</cp:lastModifiedBy>
  <cp:revision>509</cp:revision>
  <cp:lastPrinted>2024-11-08T07:10:00Z</cp:lastPrinted>
  <dcterms:created xsi:type="dcterms:W3CDTF">2016-09-16T08:47:00Z</dcterms:created>
  <dcterms:modified xsi:type="dcterms:W3CDTF">2026-05-21T02:52:00Z</dcterms:modified>
</cp:coreProperties>
</file>