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424" w:rsidRPr="00EA432E" w:rsidRDefault="00AC2424" w:rsidP="00AC2424">
      <w:pPr>
        <w:jc w:val="right"/>
        <w:rPr>
          <w:rFonts w:ascii="Times New Roman" w:hAnsi="Times New Roman" w:cs="Times New Roman"/>
          <w:b/>
        </w:rPr>
      </w:pPr>
      <w:r w:rsidRPr="00EA432E">
        <w:rPr>
          <w:rFonts w:ascii="Times New Roman" w:hAnsi="Times New Roman" w:cs="Times New Roman"/>
          <w:b/>
        </w:rPr>
        <w:t xml:space="preserve">Приложение </w:t>
      </w:r>
      <w:r w:rsidR="00FB7F4A" w:rsidRPr="00EA432E">
        <w:rPr>
          <w:rFonts w:ascii="Times New Roman" w:hAnsi="Times New Roman" w:cs="Times New Roman"/>
          <w:b/>
        </w:rPr>
        <w:t>7</w:t>
      </w:r>
    </w:p>
    <w:p w:rsidR="00D56249" w:rsidRPr="003F199B" w:rsidRDefault="00B527B0" w:rsidP="00D56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9B">
        <w:rPr>
          <w:rFonts w:ascii="Times New Roman" w:hAnsi="Times New Roman" w:cs="Times New Roman"/>
          <w:b/>
          <w:sz w:val="28"/>
          <w:szCs w:val="28"/>
        </w:rPr>
        <w:t xml:space="preserve">Условия процедуры реализации </w:t>
      </w:r>
      <w:r w:rsidR="00D56249" w:rsidRPr="003F199B">
        <w:rPr>
          <w:rFonts w:ascii="Times New Roman" w:hAnsi="Times New Roman" w:cs="Times New Roman"/>
          <w:b/>
          <w:sz w:val="28"/>
          <w:szCs w:val="28"/>
        </w:rPr>
        <w:t xml:space="preserve">Невостребованных ликвидных запасов материально-технических ресурсов (НВЛ), находящихся на балансе АО «Самаранефтегаз» </w:t>
      </w:r>
    </w:p>
    <w:p w:rsidR="00C14AD5" w:rsidRPr="003F199B" w:rsidRDefault="00C14AD5" w:rsidP="00C14AD5">
      <w:pPr>
        <w:suppressAutoHyphens/>
        <w:rPr>
          <w:rFonts w:ascii="Times New Roman" w:hAnsi="Times New Roman" w:cs="Times New Roman"/>
          <w:sz w:val="26"/>
          <w:szCs w:val="26"/>
        </w:rPr>
      </w:pPr>
      <w:r w:rsidRPr="003F199B">
        <w:rPr>
          <w:rFonts w:ascii="Times New Roman" w:hAnsi="Times New Roman" w:cs="Times New Roman"/>
        </w:rPr>
        <w:t xml:space="preserve">   </w:t>
      </w:r>
      <w:r w:rsidR="00D85C68" w:rsidRPr="003F199B">
        <w:rPr>
          <w:rFonts w:ascii="Times New Roman" w:hAnsi="Times New Roman" w:cs="Times New Roman"/>
          <w:sz w:val="26"/>
          <w:szCs w:val="26"/>
        </w:rPr>
        <w:t xml:space="preserve">срок подачи документов </w:t>
      </w:r>
      <w:r w:rsidR="00D85C68">
        <w:rPr>
          <w:rFonts w:ascii="Times New Roman" w:hAnsi="Times New Roman" w:cs="Times New Roman"/>
          <w:sz w:val="26"/>
          <w:szCs w:val="26"/>
        </w:rPr>
        <w:t xml:space="preserve">с 13.05.2026 по 25.06.2026 </w:t>
      </w:r>
      <w:r w:rsidR="00D85C68" w:rsidRPr="00D85C68">
        <w:rPr>
          <w:rFonts w:ascii="Times New Roman" w:hAnsi="Times New Roman" w:cs="Times New Roman"/>
          <w:sz w:val="26"/>
          <w:szCs w:val="26"/>
        </w:rPr>
        <w:t>ПИ605131</w:t>
      </w:r>
      <w:bookmarkStart w:id="0" w:name="_GoBack"/>
      <w:bookmarkEnd w:id="0"/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1276"/>
        <w:gridCol w:w="4394"/>
        <w:gridCol w:w="1524"/>
      </w:tblGrid>
      <w:tr w:rsidR="008533EE" w:rsidRPr="003F199B" w:rsidTr="000876D6">
        <w:trPr>
          <w:trHeight w:val="441"/>
          <w:jc w:val="center"/>
        </w:trPr>
        <w:tc>
          <w:tcPr>
            <w:tcW w:w="3227" w:type="dxa"/>
            <w:gridSpan w:val="2"/>
            <w:vAlign w:val="center"/>
          </w:tcPr>
          <w:p w:rsidR="008533EE" w:rsidRPr="003F199B" w:rsidRDefault="008533EE" w:rsidP="00853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Наименования предприятия:</w:t>
            </w:r>
          </w:p>
        </w:tc>
        <w:tc>
          <w:tcPr>
            <w:tcW w:w="7194" w:type="dxa"/>
            <w:gridSpan w:val="3"/>
            <w:vAlign w:val="center"/>
          </w:tcPr>
          <w:p w:rsidR="008533EE" w:rsidRPr="003F199B" w:rsidRDefault="008533EE" w:rsidP="00853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АО «Самаранефтегаз»</w:t>
            </w:r>
          </w:p>
        </w:tc>
      </w:tr>
      <w:tr w:rsidR="00290A0B" w:rsidRPr="003F199B" w:rsidTr="00983B10">
        <w:trPr>
          <w:jc w:val="center"/>
        </w:trPr>
        <w:tc>
          <w:tcPr>
            <w:tcW w:w="3227" w:type="dxa"/>
            <w:gridSpan w:val="2"/>
          </w:tcPr>
          <w:p w:rsidR="00290A0B" w:rsidRPr="003F199B" w:rsidRDefault="00290A0B" w:rsidP="00290A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290A0B" w:rsidRPr="003F199B" w:rsidRDefault="00290A0B" w:rsidP="00290A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квалификации:</w:t>
            </w:r>
          </w:p>
        </w:tc>
        <w:tc>
          <w:tcPr>
            <w:tcW w:w="7194" w:type="dxa"/>
            <w:gridSpan w:val="3"/>
          </w:tcPr>
          <w:p w:rsidR="00290A0B" w:rsidRPr="003F199B" w:rsidRDefault="00290A0B" w:rsidP="00290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31B">
              <w:rPr>
                <w:rFonts w:ascii="Times New Roman" w:hAnsi="Times New Roman" w:cs="Times New Roman"/>
                <w:sz w:val="24"/>
                <w:szCs w:val="24"/>
              </w:rPr>
              <w:t>Соответствие участников требованиям процедуры реализации невостребованных материально-технических ресурсов</w:t>
            </w:r>
          </w:p>
        </w:tc>
      </w:tr>
      <w:tr w:rsidR="00EA432E" w:rsidRPr="003F199B" w:rsidTr="00EA432E">
        <w:trPr>
          <w:trHeight w:val="510"/>
          <w:jc w:val="center"/>
        </w:trPr>
        <w:tc>
          <w:tcPr>
            <w:tcW w:w="3227" w:type="dxa"/>
            <w:gridSpan w:val="2"/>
          </w:tcPr>
          <w:p w:rsidR="00EA432E" w:rsidRDefault="00EA432E" w:rsidP="00736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2E" w:rsidRPr="003F199B" w:rsidRDefault="00EA432E" w:rsidP="00736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Предмет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A432E" w:rsidRPr="003F199B" w:rsidRDefault="00EA432E" w:rsidP="00015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4" w:type="dxa"/>
            <w:gridSpan w:val="3"/>
          </w:tcPr>
          <w:p w:rsidR="00EA432E" w:rsidRPr="003F199B" w:rsidRDefault="00EA432E" w:rsidP="00015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Реализация Невостребованных ликвидных запасов материально-технических ресурсов (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лот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, лот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ы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неделимы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</w:t>
            </w: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), находящихся на балансе АО «Самаранефтегаз»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–новое!</w:t>
            </w:r>
          </w:p>
        </w:tc>
      </w:tr>
      <w:tr w:rsidR="00EA432E" w:rsidRPr="003F199B" w:rsidTr="00CC3D47">
        <w:trPr>
          <w:trHeight w:val="420"/>
          <w:jc w:val="center"/>
        </w:trPr>
        <w:tc>
          <w:tcPr>
            <w:tcW w:w="959" w:type="dxa"/>
          </w:tcPr>
          <w:p w:rsidR="00EA432E" w:rsidRPr="003F199B" w:rsidRDefault="00EA432E" w:rsidP="0015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EA432E" w:rsidRPr="003F199B" w:rsidRDefault="00EA432E" w:rsidP="007E0F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A432E" w:rsidRPr="003F199B" w:rsidRDefault="00EA432E" w:rsidP="00ED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1276" w:type="dxa"/>
          </w:tcPr>
          <w:p w:rsidR="00EA432E" w:rsidRPr="003F199B" w:rsidRDefault="00CC3D47" w:rsidP="00ED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КСМ</w:t>
            </w:r>
          </w:p>
        </w:tc>
        <w:tc>
          <w:tcPr>
            <w:tcW w:w="4394" w:type="dxa"/>
          </w:tcPr>
          <w:p w:rsidR="00EA432E" w:rsidRPr="003F199B" w:rsidRDefault="00EA432E" w:rsidP="00ED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24" w:type="dxa"/>
          </w:tcPr>
          <w:p w:rsidR="00EA432E" w:rsidRPr="003F199B" w:rsidRDefault="00EA432E" w:rsidP="00ED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</w:p>
        </w:tc>
      </w:tr>
      <w:tr w:rsidR="00EA432E" w:rsidRPr="003F199B" w:rsidTr="00CC3D47">
        <w:trPr>
          <w:trHeight w:val="393"/>
          <w:jc w:val="center"/>
        </w:trPr>
        <w:tc>
          <w:tcPr>
            <w:tcW w:w="959" w:type="dxa"/>
          </w:tcPr>
          <w:p w:rsidR="00EA432E" w:rsidRPr="003F199B" w:rsidRDefault="00EA432E" w:rsidP="00356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EA432E" w:rsidRPr="00442233" w:rsidRDefault="00EA432E" w:rsidP="005C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D6">
              <w:rPr>
                <w:rFonts w:ascii="Times New Roman" w:hAnsi="Times New Roman" w:cs="Times New Roman"/>
                <w:sz w:val="24"/>
                <w:szCs w:val="24"/>
              </w:rPr>
              <w:t>НВЛ-2026/17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EA432E" w:rsidRDefault="00CC3D47" w:rsidP="003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D47">
              <w:rPr>
                <w:rFonts w:ascii="Times New Roman" w:hAnsi="Times New Roman" w:cs="Times New Roman"/>
                <w:sz w:val="24"/>
                <w:szCs w:val="24"/>
              </w:rPr>
              <w:t>1144355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Сигнализатор прохождения ДПС-7В</w:t>
            </w:r>
          </w:p>
        </w:tc>
        <w:tc>
          <w:tcPr>
            <w:tcW w:w="152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EA432E" w:rsidRPr="003F199B" w:rsidTr="00CC3D47">
        <w:trPr>
          <w:trHeight w:val="393"/>
          <w:jc w:val="center"/>
        </w:trPr>
        <w:tc>
          <w:tcPr>
            <w:tcW w:w="959" w:type="dxa"/>
          </w:tcPr>
          <w:p w:rsidR="00EA432E" w:rsidRPr="003F199B" w:rsidRDefault="00EA432E" w:rsidP="00356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EA432E" w:rsidRPr="00442233" w:rsidRDefault="00EA432E" w:rsidP="005C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D6">
              <w:rPr>
                <w:rFonts w:ascii="Times New Roman" w:hAnsi="Times New Roman" w:cs="Times New Roman"/>
                <w:sz w:val="24"/>
                <w:szCs w:val="24"/>
              </w:rPr>
              <w:t>НВЛ-2026/17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A432E" w:rsidRDefault="00CC3D47" w:rsidP="003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D47">
              <w:rPr>
                <w:rFonts w:ascii="Times New Roman" w:hAnsi="Times New Roman" w:cs="Times New Roman"/>
                <w:sz w:val="24"/>
                <w:szCs w:val="24"/>
              </w:rPr>
              <w:t>1164891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 контрольно-пусковой С2000-КПБ</w:t>
            </w:r>
          </w:p>
        </w:tc>
        <w:tc>
          <w:tcPr>
            <w:tcW w:w="152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EA432E" w:rsidRPr="003F199B" w:rsidTr="00CC3D47">
        <w:trPr>
          <w:trHeight w:val="393"/>
          <w:jc w:val="center"/>
        </w:trPr>
        <w:tc>
          <w:tcPr>
            <w:tcW w:w="959" w:type="dxa"/>
          </w:tcPr>
          <w:p w:rsidR="00EA432E" w:rsidRPr="003F199B" w:rsidRDefault="00EA432E" w:rsidP="00356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EA432E" w:rsidRPr="00442233" w:rsidRDefault="00EA432E" w:rsidP="005C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НВЛ-2026/174</w:t>
            </w:r>
          </w:p>
        </w:tc>
        <w:tc>
          <w:tcPr>
            <w:tcW w:w="1276" w:type="dxa"/>
            <w:shd w:val="clear" w:color="auto" w:fill="auto"/>
          </w:tcPr>
          <w:p w:rsidR="00EA432E" w:rsidRDefault="00CC3D47" w:rsidP="003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D47">
              <w:rPr>
                <w:rFonts w:ascii="Times New Roman" w:hAnsi="Times New Roman" w:cs="Times New Roman"/>
                <w:sz w:val="24"/>
                <w:szCs w:val="24"/>
              </w:rPr>
              <w:t>10228073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Стойка СКИП-2-6-4-2,0-УХЛ1</w:t>
            </w:r>
          </w:p>
        </w:tc>
        <w:tc>
          <w:tcPr>
            <w:tcW w:w="152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EA432E" w:rsidRPr="003F199B" w:rsidTr="00CC3D47">
        <w:trPr>
          <w:trHeight w:val="393"/>
          <w:jc w:val="center"/>
        </w:trPr>
        <w:tc>
          <w:tcPr>
            <w:tcW w:w="959" w:type="dxa"/>
          </w:tcPr>
          <w:p w:rsidR="00EA432E" w:rsidRPr="003F199B" w:rsidRDefault="00EA432E" w:rsidP="00356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EA432E" w:rsidRPr="00442233" w:rsidRDefault="00EA432E" w:rsidP="005C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НВЛ-2026/175</w:t>
            </w:r>
          </w:p>
        </w:tc>
        <w:tc>
          <w:tcPr>
            <w:tcW w:w="1276" w:type="dxa"/>
            <w:shd w:val="clear" w:color="auto" w:fill="auto"/>
          </w:tcPr>
          <w:p w:rsidR="00EA432E" w:rsidRDefault="00CC3D47" w:rsidP="003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D47">
              <w:rPr>
                <w:rFonts w:ascii="Times New Roman" w:hAnsi="Times New Roman" w:cs="Times New Roman"/>
                <w:sz w:val="24"/>
                <w:szCs w:val="24"/>
              </w:rPr>
              <w:t>10228085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Стойка СКИП-2-0-16-2,0-УХЛ1</w:t>
            </w:r>
          </w:p>
        </w:tc>
        <w:tc>
          <w:tcPr>
            <w:tcW w:w="152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EA432E" w:rsidRPr="003F199B" w:rsidTr="00CC3D47">
        <w:trPr>
          <w:trHeight w:val="393"/>
          <w:jc w:val="center"/>
        </w:trPr>
        <w:tc>
          <w:tcPr>
            <w:tcW w:w="959" w:type="dxa"/>
          </w:tcPr>
          <w:p w:rsidR="00EA432E" w:rsidRPr="003F199B" w:rsidRDefault="00EA432E" w:rsidP="00356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EA432E" w:rsidRPr="00442233" w:rsidRDefault="00EA432E" w:rsidP="005C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НВЛ-2026/176</w:t>
            </w:r>
          </w:p>
        </w:tc>
        <w:tc>
          <w:tcPr>
            <w:tcW w:w="1276" w:type="dxa"/>
            <w:shd w:val="clear" w:color="auto" w:fill="auto"/>
          </w:tcPr>
          <w:p w:rsidR="00EA432E" w:rsidRDefault="00CC3D47" w:rsidP="003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D47">
              <w:rPr>
                <w:rFonts w:ascii="Times New Roman" w:hAnsi="Times New Roman" w:cs="Times New Roman"/>
                <w:sz w:val="24"/>
                <w:szCs w:val="24"/>
              </w:rPr>
              <w:t>10228086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Стойка СКИП-2-6-0-2,0-УХЛ1</w:t>
            </w:r>
          </w:p>
        </w:tc>
        <w:tc>
          <w:tcPr>
            <w:tcW w:w="152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EA432E" w:rsidRPr="003F199B" w:rsidTr="00CC3D47">
        <w:trPr>
          <w:trHeight w:val="393"/>
          <w:jc w:val="center"/>
        </w:trPr>
        <w:tc>
          <w:tcPr>
            <w:tcW w:w="959" w:type="dxa"/>
          </w:tcPr>
          <w:p w:rsidR="00EA432E" w:rsidRPr="003F199B" w:rsidRDefault="00EA432E" w:rsidP="00356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EA432E" w:rsidRPr="00442233" w:rsidRDefault="00EA432E" w:rsidP="005C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НВЛ-2026/177</w:t>
            </w:r>
          </w:p>
        </w:tc>
        <w:tc>
          <w:tcPr>
            <w:tcW w:w="1276" w:type="dxa"/>
            <w:shd w:val="clear" w:color="auto" w:fill="auto"/>
          </w:tcPr>
          <w:p w:rsidR="00EA432E" w:rsidRDefault="00CC3D47" w:rsidP="003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D47">
              <w:rPr>
                <w:rFonts w:ascii="Times New Roman" w:hAnsi="Times New Roman" w:cs="Times New Roman"/>
                <w:sz w:val="24"/>
                <w:szCs w:val="24"/>
              </w:rPr>
              <w:t>10228087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Стойка СКИП-1-6-0-2,0-УХЛ1</w:t>
            </w:r>
          </w:p>
        </w:tc>
        <w:tc>
          <w:tcPr>
            <w:tcW w:w="152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EA432E" w:rsidRPr="003F199B" w:rsidTr="00CC3D47">
        <w:trPr>
          <w:trHeight w:val="393"/>
          <w:jc w:val="center"/>
        </w:trPr>
        <w:tc>
          <w:tcPr>
            <w:tcW w:w="959" w:type="dxa"/>
          </w:tcPr>
          <w:p w:rsidR="00EA432E" w:rsidRPr="003F199B" w:rsidRDefault="00EA432E" w:rsidP="00356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EA432E" w:rsidRPr="00442233" w:rsidRDefault="00EA432E" w:rsidP="005C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НВЛ-2026/178</w:t>
            </w:r>
          </w:p>
        </w:tc>
        <w:tc>
          <w:tcPr>
            <w:tcW w:w="1276" w:type="dxa"/>
            <w:shd w:val="clear" w:color="auto" w:fill="auto"/>
          </w:tcPr>
          <w:p w:rsidR="00EA432E" w:rsidRDefault="00CC3D47" w:rsidP="003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D47">
              <w:rPr>
                <w:rFonts w:ascii="Times New Roman" w:hAnsi="Times New Roman" w:cs="Times New Roman"/>
                <w:sz w:val="24"/>
                <w:szCs w:val="24"/>
              </w:rPr>
              <w:t>10203963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ДМ2005Сг1ExУ2-2,5МПа-1,0-V-П.П.Пас</w:t>
            </w:r>
          </w:p>
        </w:tc>
        <w:tc>
          <w:tcPr>
            <w:tcW w:w="152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EA432E" w:rsidRPr="003F199B" w:rsidTr="00CC3D47">
        <w:trPr>
          <w:trHeight w:val="393"/>
          <w:jc w:val="center"/>
        </w:trPr>
        <w:tc>
          <w:tcPr>
            <w:tcW w:w="959" w:type="dxa"/>
          </w:tcPr>
          <w:p w:rsidR="00EA432E" w:rsidRPr="003F199B" w:rsidRDefault="00EA432E" w:rsidP="00356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EA432E" w:rsidRPr="00442233" w:rsidRDefault="00EA432E" w:rsidP="005C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НВЛ-2026/179</w:t>
            </w:r>
          </w:p>
        </w:tc>
        <w:tc>
          <w:tcPr>
            <w:tcW w:w="1276" w:type="dxa"/>
            <w:shd w:val="clear" w:color="auto" w:fill="auto"/>
          </w:tcPr>
          <w:p w:rsidR="00EA432E" w:rsidRDefault="00CC3D47" w:rsidP="003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D47">
              <w:rPr>
                <w:rFonts w:ascii="Times New Roman" w:hAnsi="Times New Roman" w:cs="Times New Roman"/>
                <w:sz w:val="24"/>
                <w:szCs w:val="24"/>
              </w:rPr>
              <w:t>10203962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ДМ2005Сг1ExУ2-4,0МПа-1,0-V-П.П.Пас</w:t>
            </w:r>
          </w:p>
        </w:tc>
        <w:tc>
          <w:tcPr>
            <w:tcW w:w="152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EA432E" w:rsidRPr="003F199B" w:rsidTr="00CC3D47">
        <w:trPr>
          <w:trHeight w:val="393"/>
          <w:jc w:val="center"/>
        </w:trPr>
        <w:tc>
          <w:tcPr>
            <w:tcW w:w="959" w:type="dxa"/>
          </w:tcPr>
          <w:p w:rsidR="00EA432E" w:rsidRPr="003F199B" w:rsidRDefault="00EA432E" w:rsidP="00356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EA432E" w:rsidRPr="00442233" w:rsidRDefault="00EA432E" w:rsidP="005C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НВЛ-2026/180</w:t>
            </w:r>
          </w:p>
        </w:tc>
        <w:tc>
          <w:tcPr>
            <w:tcW w:w="1276" w:type="dxa"/>
            <w:shd w:val="clear" w:color="auto" w:fill="auto"/>
          </w:tcPr>
          <w:p w:rsidR="00EA432E" w:rsidRDefault="00CC3D47" w:rsidP="003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D47">
              <w:rPr>
                <w:rFonts w:ascii="Times New Roman" w:hAnsi="Times New Roman" w:cs="Times New Roman"/>
                <w:sz w:val="24"/>
                <w:szCs w:val="24"/>
              </w:rPr>
              <w:t>10213618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МСО5А-П-D(1КВ3Л-M20M</w:t>
            </w:r>
            <w:proofErr w:type="gramStart"/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20)-</w:t>
            </w:r>
            <w:proofErr w:type="gramEnd"/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AC220-v2</w:t>
            </w:r>
          </w:p>
        </w:tc>
        <w:tc>
          <w:tcPr>
            <w:tcW w:w="152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EA432E" w:rsidRPr="003F199B" w:rsidTr="00CC3D47">
        <w:trPr>
          <w:trHeight w:val="393"/>
          <w:jc w:val="center"/>
        </w:trPr>
        <w:tc>
          <w:tcPr>
            <w:tcW w:w="959" w:type="dxa"/>
          </w:tcPr>
          <w:p w:rsidR="00EA432E" w:rsidRPr="003F199B" w:rsidRDefault="00EA432E" w:rsidP="00356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EA432E" w:rsidRPr="00442233" w:rsidRDefault="00EA432E" w:rsidP="005C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НВЛ-2026/181</w:t>
            </w:r>
          </w:p>
        </w:tc>
        <w:tc>
          <w:tcPr>
            <w:tcW w:w="1276" w:type="dxa"/>
            <w:shd w:val="clear" w:color="auto" w:fill="auto"/>
          </w:tcPr>
          <w:p w:rsidR="00EA432E" w:rsidRDefault="00CC3D47" w:rsidP="003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D47">
              <w:rPr>
                <w:rFonts w:ascii="Times New Roman" w:hAnsi="Times New Roman" w:cs="Times New Roman"/>
                <w:sz w:val="24"/>
                <w:szCs w:val="24"/>
              </w:rPr>
              <w:t>10214732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МСО5А-П2И(ЖК)-D(1КВ3Л-М20М</w:t>
            </w:r>
            <w:proofErr w:type="gramStart"/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20)-</w:t>
            </w:r>
            <w:proofErr w:type="gramEnd"/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АС220-v2.1</w:t>
            </w:r>
          </w:p>
        </w:tc>
        <w:tc>
          <w:tcPr>
            <w:tcW w:w="152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EA432E" w:rsidRPr="003F199B" w:rsidTr="00CC3D47">
        <w:trPr>
          <w:trHeight w:val="393"/>
          <w:jc w:val="center"/>
        </w:trPr>
        <w:tc>
          <w:tcPr>
            <w:tcW w:w="959" w:type="dxa"/>
          </w:tcPr>
          <w:p w:rsidR="00EA432E" w:rsidRPr="003F199B" w:rsidRDefault="00EA432E" w:rsidP="00356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EA432E" w:rsidRPr="00442233" w:rsidRDefault="00EA432E" w:rsidP="005C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НВЛ-2026/182</w:t>
            </w:r>
          </w:p>
        </w:tc>
        <w:tc>
          <w:tcPr>
            <w:tcW w:w="1276" w:type="dxa"/>
            <w:shd w:val="clear" w:color="auto" w:fill="auto"/>
          </w:tcPr>
          <w:p w:rsidR="00EA432E" w:rsidRDefault="00CC3D47" w:rsidP="003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D47">
              <w:rPr>
                <w:rFonts w:ascii="Times New Roman" w:hAnsi="Times New Roman" w:cs="Times New Roman"/>
                <w:sz w:val="24"/>
                <w:szCs w:val="24"/>
              </w:rPr>
              <w:t>10219914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Манометр ЭКМ160ННВм-10МПа-1,5-IP65-Токр=</w:t>
            </w:r>
          </w:p>
        </w:tc>
        <w:tc>
          <w:tcPr>
            <w:tcW w:w="152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EA432E" w:rsidRPr="003F199B" w:rsidTr="00CC3D47">
        <w:trPr>
          <w:trHeight w:val="393"/>
          <w:jc w:val="center"/>
        </w:trPr>
        <w:tc>
          <w:tcPr>
            <w:tcW w:w="959" w:type="dxa"/>
          </w:tcPr>
          <w:p w:rsidR="00EA432E" w:rsidRPr="003F199B" w:rsidRDefault="00EA432E" w:rsidP="00356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EA432E" w:rsidRPr="00442233" w:rsidRDefault="00EA432E" w:rsidP="005C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НВЛ-2026/183</w:t>
            </w:r>
          </w:p>
        </w:tc>
        <w:tc>
          <w:tcPr>
            <w:tcW w:w="1276" w:type="dxa"/>
            <w:shd w:val="clear" w:color="auto" w:fill="auto"/>
          </w:tcPr>
          <w:p w:rsidR="00EA432E" w:rsidRDefault="00CC3D47" w:rsidP="003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D47">
              <w:rPr>
                <w:rFonts w:ascii="Times New Roman" w:hAnsi="Times New Roman" w:cs="Times New Roman"/>
                <w:sz w:val="24"/>
                <w:szCs w:val="24"/>
              </w:rPr>
              <w:t>10157967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ЭКМ160АВм-25,0МПа-1,5-1ExdIIBT4X</w:t>
            </w:r>
          </w:p>
        </w:tc>
        <w:tc>
          <w:tcPr>
            <w:tcW w:w="152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EA432E" w:rsidRPr="00EA432E" w:rsidTr="00CC3D47">
        <w:trPr>
          <w:trHeight w:val="393"/>
          <w:jc w:val="center"/>
        </w:trPr>
        <w:tc>
          <w:tcPr>
            <w:tcW w:w="959" w:type="dxa"/>
          </w:tcPr>
          <w:p w:rsidR="00EA432E" w:rsidRPr="003F199B" w:rsidRDefault="00EA432E" w:rsidP="00356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EA432E" w:rsidRPr="00442233" w:rsidRDefault="00EA432E" w:rsidP="005C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НВЛ-2026/184</w:t>
            </w:r>
          </w:p>
        </w:tc>
        <w:tc>
          <w:tcPr>
            <w:tcW w:w="1276" w:type="dxa"/>
            <w:shd w:val="clear" w:color="auto" w:fill="auto"/>
          </w:tcPr>
          <w:p w:rsidR="00EA432E" w:rsidRDefault="00CC3D47" w:rsidP="003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D47">
              <w:rPr>
                <w:rFonts w:ascii="Times New Roman" w:hAnsi="Times New Roman" w:cs="Times New Roman"/>
                <w:sz w:val="24"/>
                <w:szCs w:val="24"/>
              </w:rPr>
              <w:t>10235013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EA432E" w:rsidRPr="000876D6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LGB-OT-E80/16/B1-L2800/M800-S42x2-RI/SX</w:t>
            </w:r>
          </w:p>
        </w:tc>
        <w:tc>
          <w:tcPr>
            <w:tcW w:w="1524" w:type="dxa"/>
            <w:shd w:val="clear" w:color="000000" w:fill="FFFFFF"/>
            <w:vAlign w:val="center"/>
          </w:tcPr>
          <w:p w:rsidR="00EA432E" w:rsidRPr="000876D6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EA432E" w:rsidRPr="003F199B" w:rsidTr="00CC3D47">
        <w:trPr>
          <w:trHeight w:val="393"/>
          <w:jc w:val="center"/>
        </w:trPr>
        <w:tc>
          <w:tcPr>
            <w:tcW w:w="959" w:type="dxa"/>
          </w:tcPr>
          <w:p w:rsidR="00EA432E" w:rsidRPr="000876D6" w:rsidRDefault="00EA432E" w:rsidP="00356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EA432E" w:rsidRPr="00442233" w:rsidRDefault="00EA432E" w:rsidP="005C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НВЛ-2026/185</w:t>
            </w:r>
          </w:p>
        </w:tc>
        <w:tc>
          <w:tcPr>
            <w:tcW w:w="1276" w:type="dxa"/>
            <w:shd w:val="clear" w:color="auto" w:fill="auto"/>
          </w:tcPr>
          <w:p w:rsidR="00EA432E" w:rsidRDefault="00CC3D47" w:rsidP="003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D47">
              <w:rPr>
                <w:rFonts w:ascii="Times New Roman" w:hAnsi="Times New Roman" w:cs="Times New Roman"/>
                <w:sz w:val="24"/>
                <w:szCs w:val="24"/>
              </w:rPr>
              <w:t>10237007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УЛЬТРАТЭК-С-М-Ж-1(</w:t>
            </w:r>
            <w:proofErr w:type="gramStart"/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1800)-</w:t>
            </w:r>
            <w:proofErr w:type="gramEnd"/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ФТ/80/16/В-16-Н1</w:t>
            </w:r>
          </w:p>
        </w:tc>
        <w:tc>
          <w:tcPr>
            <w:tcW w:w="152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EA432E" w:rsidRPr="003F199B" w:rsidTr="00CC3D47">
        <w:trPr>
          <w:trHeight w:val="393"/>
          <w:jc w:val="center"/>
        </w:trPr>
        <w:tc>
          <w:tcPr>
            <w:tcW w:w="959" w:type="dxa"/>
          </w:tcPr>
          <w:p w:rsidR="00EA432E" w:rsidRPr="003F199B" w:rsidRDefault="00EA432E" w:rsidP="00356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EA432E" w:rsidRPr="00442233" w:rsidRDefault="00EA432E" w:rsidP="005C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НВЛ-2026/186</w:t>
            </w:r>
          </w:p>
        </w:tc>
        <w:tc>
          <w:tcPr>
            <w:tcW w:w="1276" w:type="dxa"/>
            <w:shd w:val="clear" w:color="auto" w:fill="auto"/>
          </w:tcPr>
          <w:p w:rsidR="00EA432E" w:rsidRDefault="00CC3D47" w:rsidP="003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D47">
              <w:rPr>
                <w:rFonts w:ascii="Times New Roman" w:hAnsi="Times New Roman" w:cs="Times New Roman"/>
                <w:sz w:val="24"/>
                <w:szCs w:val="24"/>
              </w:rPr>
              <w:t>10190893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ВИБРОТЭК-У-М-В-Ж-1(</w:t>
            </w:r>
            <w:proofErr w:type="gramStart"/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1808)-</w:t>
            </w:r>
            <w:proofErr w:type="gramEnd"/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ФС/80/25/2-25-Н</w:t>
            </w:r>
          </w:p>
        </w:tc>
        <w:tc>
          <w:tcPr>
            <w:tcW w:w="152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EA432E" w:rsidRPr="003F199B" w:rsidTr="00CC3D47">
        <w:trPr>
          <w:trHeight w:val="393"/>
          <w:jc w:val="center"/>
        </w:trPr>
        <w:tc>
          <w:tcPr>
            <w:tcW w:w="959" w:type="dxa"/>
          </w:tcPr>
          <w:p w:rsidR="00EA432E" w:rsidRPr="003F199B" w:rsidRDefault="00EA432E" w:rsidP="00356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EA432E" w:rsidRPr="00442233" w:rsidRDefault="00EA432E" w:rsidP="005C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НВЛ-2026/187</w:t>
            </w:r>
          </w:p>
        </w:tc>
        <w:tc>
          <w:tcPr>
            <w:tcW w:w="1276" w:type="dxa"/>
            <w:shd w:val="clear" w:color="auto" w:fill="auto"/>
          </w:tcPr>
          <w:p w:rsidR="00EA432E" w:rsidRDefault="00CC3D47" w:rsidP="003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D47">
              <w:rPr>
                <w:rFonts w:ascii="Times New Roman" w:hAnsi="Times New Roman" w:cs="Times New Roman"/>
                <w:sz w:val="24"/>
                <w:szCs w:val="24"/>
              </w:rPr>
              <w:t>10237046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УЛЬТРАТЭК-С-М-Ж-1(</w:t>
            </w:r>
            <w:proofErr w:type="gramStart"/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2150)-</w:t>
            </w:r>
            <w:proofErr w:type="gramEnd"/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ФТ/150/16/В-16-Н</w:t>
            </w:r>
          </w:p>
        </w:tc>
        <w:tc>
          <w:tcPr>
            <w:tcW w:w="152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EA432E" w:rsidRPr="003F199B" w:rsidTr="00CC3D47">
        <w:trPr>
          <w:trHeight w:val="393"/>
          <w:jc w:val="center"/>
        </w:trPr>
        <w:tc>
          <w:tcPr>
            <w:tcW w:w="959" w:type="dxa"/>
          </w:tcPr>
          <w:p w:rsidR="00EA432E" w:rsidRPr="003F199B" w:rsidRDefault="00EA432E" w:rsidP="00356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EA432E" w:rsidRPr="000876D6" w:rsidRDefault="00EA432E" w:rsidP="005C3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НВЛ-2026/188</w:t>
            </w:r>
          </w:p>
        </w:tc>
        <w:tc>
          <w:tcPr>
            <w:tcW w:w="1276" w:type="dxa"/>
            <w:shd w:val="clear" w:color="auto" w:fill="auto"/>
          </w:tcPr>
          <w:p w:rsidR="00EA432E" w:rsidRDefault="00CC3D47" w:rsidP="003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D47">
              <w:rPr>
                <w:rFonts w:ascii="Times New Roman" w:hAnsi="Times New Roman" w:cs="Times New Roman"/>
                <w:sz w:val="24"/>
                <w:szCs w:val="24"/>
              </w:rPr>
              <w:t>10237111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УЛЬТРАТЭК-С-М-Ж-1(</w:t>
            </w:r>
            <w:proofErr w:type="gramStart"/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1950)-</w:t>
            </w:r>
            <w:proofErr w:type="gramEnd"/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ФТ/150/16/В-16-Н</w:t>
            </w:r>
          </w:p>
        </w:tc>
        <w:tc>
          <w:tcPr>
            <w:tcW w:w="152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EA432E" w:rsidRPr="003F199B" w:rsidTr="00CC3D47">
        <w:trPr>
          <w:trHeight w:val="393"/>
          <w:jc w:val="center"/>
        </w:trPr>
        <w:tc>
          <w:tcPr>
            <w:tcW w:w="959" w:type="dxa"/>
          </w:tcPr>
          <w:p w:rsidR="00EA432E" w:rsidRPr="003F199B" w:rsidRDefault="00EA432E" w:rsidP="00356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EA432E" w:rsidRPr="00442233" w:rsidRDefault="00EA432E" w:rsidP="005C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НВЛ-2026/189</w:t>
            </w:r>
          </w:p>
        </w:tc>
        <w:tc>
          <w:tcPr>
            <w:tcW w:w="1276" w:type="dxa"/>
            <w:shd w:val="clear" w:color="auto" w:fill="auto"/>
          </w:tcPr>
          <w:p w:rsidR="00EA432E" w:rsidRDefault="00CC3D47" w:rsidP="003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D47">
              <w:rPr>
                <w:rFonts w:ascii="Times New Roman" w:hAnsi="Times New Roman" w:cs="Times New Roman"/>
                <w:sz w:val="24"/>
                <w:szCs w:val="24"/>
              </w:rPr>
              <w:t>10237115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УЛЬТРАТЭК-С-М-Ж-1(</w:t>
            </w:r>
            <w:proofErr w:type="gramStart"/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2100)-</w:t>
            </w:r>
            <w:proofErr w:type="gramEnd"/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ФТ/150/16/В-16-Н</w:t>
            </w:r>
          </w:p>
        </w:tc>
        <w:tc>
          <w:tcPr>
            <w:tcW w:w="152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EA432E" w:rsidRPr="003F199B" w:rsidTr="00CC3D47">
        <w:trPr>
          <w:trHeight w:val="393"/>
          <w:jc w:val="center"/>
        </w:trPr>
        <w:tc>
          <w:tcPr>
            <w:tcW w:w="959" w:type="dxa"/>
          </w:tcPr>
          <w:p w:rsidR="00EA432E" w:rsidRPr="003F199B" w:rsidRDefault="00EA432E" w:rsidP="00356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EA432E" w:rsidRPr="00442233" w:rsidRDefault="00EA432E" w:rsidP="005C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НВЛ-2026/190</w:t>
            </w:r>
          </w:p>
        </w:tc>
        <w:tc>
          <w:tcPr>
            <w:tcW w:w="1276" w:type="dxa"/>
            <w:shd w:val="clear" w:color="auto" w:fill="auto"/>
          </w:tcPr>
          <w:p w:rsidR="00EA432E" w:rsidRDefault="00CC3D47" w:rsidP="003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D47">
              <w:rPr>
                <w:rFonts w:ascii="Times New Roman" w:hAnsi="Times New Roman" w:cs="Times New Roman"/>
                <w:sz w:val="24"/>
                <w:szCs w:val="24"/>
              </w:rPr>
              <w:t>10238866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Манометр ЭКМ160АЭк-25МПа-Кс-1,0-IP65-1Ex</w:t>
            </w:r>
          </w:p>
        </w:tc>
        <w:tc>
          <w:tcPr>
            <w:tcW w:w="152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EA432E" w:rsidRPr="003F199B" w:rsidTr="00CC3D47">
        <w:trPr>
          <w:trHeight w:val="393"/>
          <w:jc w:val="center"/>
        </w:trPr>
        <w:tc>
          <w:tcPr>
            <w:tcW w:w="959" w:type="dxa"/>
          </w:tcPr>
          <w:p w:rsidR="00EA432E" w:rsidRPr="003F199B" w:rsidRDefault="00EA432E" w:rsidP="00356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EA432E" w:rsidRPr="00442233" w:rsidRDefault="00EA432E" w:rsidP="005C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НВЛ-2026/191</w:t>
            </w:r>
          </w:p>
        </w:tc>
        <w:tc>
          <w:tcPr>
            <w:tcW w:w="1276" w:type="dxa"/>
            <w:shd w:val="clear" w:color="auto" w:fill="auto"/>
          </w:tcPr>
          <w:p w:rsidR="00EA432E" w:rsidRDefault="00CC3D47" w:rsidP="003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D47">
              <w:rPr>
                <w:rFonts w:ascii="Times New Roman" w:hAnsi="Times New Roman" w:cs="Times New Roman"/>
                <w:sz w:val="24"/>
                <w:szCs w:val="24"/>
              </w:rPr>
              <w:t>10238869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Манометр ЭКМ160АЭк-10МПа-Кс-1,0-IP65-1Ex</w:t>
            </w:r>
          </w:p>
        </w:tc>
        <w:tc>
          <w:tcPr>
            <w:tcW w:w="152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EA432E" w:rsidRPr="003F199B" w:rsidTr="00CC3D47">
        <w:trPr>
          <w:trHeight w:val="393"/>
          <w:jc w:val="center"/>
        </w:trPr>
        <w:tc>
          <w:tcPr>
            <w:tcW w:w="959" w:type="dxa"/>
          </w:tcPr>
          <w:p w:rsidR="00EA432E" w:rsidRPr="003F199B" w:rsidRDefault="00EA432E" w:rsidP="00356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EA432E" w:rsidRPr="00442233" w:rsidRDefault="00EA432E" w:rsidP="005C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НВЛ-2026/192</w:t>
            </w:r>
          </w:p>
        </w:tc>
        <w:tc>
          <w:tcPr>
            <w:tcW w:w="1276" w:type="dxa"/>
            <w:shd w:val="clear" w:color="auto" w:fill="auto"/>
          </w:tcPr>
          <w:p w:rsidR="00EA432E" w:rsidRDefault="00CC3D47" w:rsidP="00CC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D47">
              <w:rPr>
                <w:rFonts w:ascii="Times New Roman" w:hAnsi="Times New Roman" w:cs="Times New Roman"/>
                <w:sz w:val="24"/>
                <w:szCs w:val="24"/>
              </w:rPr>
              <w:t>10238881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Манометр ЭКМ160АЭк-6МПа-Кс-1,0-IP65-1Exd</w:t>
            </w:r>
          </w:p>
        </w:tc>
        <w:tc>
          <w:tcPr>
            <w:tcW w:w="1524" w:type="dxa"/>
            <w:shd w:val="clear" w:color="000000" w:fill="FFFFFF"/>
            <w:vAlign w:val="center"/>
          </w:tcPr>
          <w:p w:rsidR="00EA432E" w:rsidRPr="00442233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EA432E" w:rsidRPr="003F199B" w:rsidTr="00CC3D47">
        <w:trPr>
          <w:trHeight w:val="393"/>
          <w:jc w:val="center"/>
        </w:trPr>
        <w:tc>
          <w:tcPr>
            <w:tcW w:w="959" w:type="dxa"/>
          </w:tcPr>
          <w:p w:rsidR="00EA432E" w:rsidRPr="003F199B" w:rsidRDefault="00EA432E" w:rsidP="00356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EA432E" w:rsidRDefault="00EA432E" w:rsidP="005C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71">
              <w:rPr>
                <w:rFonts w:ascii="Times New Roman" w:hAnsi="Times New Roman" w:cs="Times New Roman"/>
                <w:sz w:val="24"/>
                <w:szCs w:val="24"/>
              </w:rPr>
              <w:t>НВЛ-2026/115</w:t>
            </w:r>
          </w:p>
        </w:tc>
        <w:tc>
          <w:tcPr>
            <w:tcW w:w="1276" w:type="dxa"/>
            <w:shd w:val="clear" w:color="auto" w:fill="auto"/>
          </w:tcPr>
          <w:p w:rsidR="00EA432E" w:rsidRDefault="00CC3D47" w:rsidP="003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D47">
              <w:rPr>
                <w:rFonts w:ascii="Times New Roman" w:hAnsi="Times New Roman" w:cs="Times New Roman"/>
                <w:sz w:val="24"/>
                <w:szCs w:val="24"/>
              </w:rPr>
              <w:t>10204708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EA432E" w:rsidRPr="000876D6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7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 РСМ-M20х1,5/M20х1,5</w:t>
            </w:r>
          </w:p>
        </w:tc>
        <w:tc>
          <w:tcPr>
            <w:tcW w:w="1524" w:type="dxa"/>
            <w:shd w:val="clear" w:color="000000" w:fill="FFFFFF"/>
            <w:vAlign w:val="center"/>
          </w:tcPr>
          <w:p w:rsidR="00EA432E" w:rsidRPr="000876D6" w:rsidRDefault="00EA432E" w:rsidP="00356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</w:tbl>
    <w:p w:rsidR="00ED0964" w:rsidRPr="003F199B" w:rsidRDefault="00ED0964" w:rsidP="00191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E0F85" w:rsidRPr="003F199B" w:rsidRDefault="00191D88" w:rsidP="00191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lastRenderedPageBreak/>
        <w:t xml:space="preserve">Для визуального </w:t>
      </w:r>
      <w:r w:rsidR="001E78AA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осмотра 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имущества требуется направление запроса на </w:t>
      </w:r>
      <w:proofErr w:type="spellStart"/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эл.адрес</w:t>
      </w:r>
      <w:proofErr w:type="spellEnd"/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контактных лиц АО «Самаранефтегаз» с указанием следующей информации:</w:t>
      </w:r>
    </w:p>
    <w:p w:rsidR="00191D88" w:rsidRPr="003F199B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</w:t>
      </w:r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лота (</w:t>
      </w:r>
      <w:proofErr w:type="spellStart"/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proofErr w:type="spellEnd"/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</w:p>
    <w:p w:rsidR="00191D88" w:rsidRPr="003F199B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местонахождение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объектов осмотра, </w:t>
      </w:r>
    </w:p>
    <w:p w:rsidR="00191D88" w:rsidRPr="003F199B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паспортные данные лиц, участвующих в осмотре</w:t>
      </w:r>
      <w:r w:rsidR="00847354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191D88" w:rsidRPr="003F199B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дата осмотра</w:t>
      </w:r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91D88" w:rsidRPr="003F199B" w:rsidRDefault="00191D88" w:rsidP="003B00D4">
      <w:pPr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64DD" w:rsidRPr="003F199B" w:rsidRDefault="007364DD" w:rsidP="007364D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Условия продажи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Организатор вправе по собственному усмотрению отказаться от всех предложений участников процедуры реализации (оферентов), а также отказаться от продажи движимого имущества на любом этапе, в том числе после окончания срока процедуры реализации.</w:t>
      </w:r>
    </w:p>
    <w:p w:rsidR="007364DD" w:rsidRDefault="007364DD" w:rsidP="007364D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Условие оплаты и вывоза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364DD" w:rsidRPr="00C34737" w:rsidRDefault="007364DD" w:rsidP="0073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4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Условия оплаты:</w:t>
      </w:r>
    </w:p>
    <w:p w:rsidR="007364DD" w:rsidRDefault="007364DD" w:rsidP="007364D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Оплата Имущества осуществляется в порядке 100% предварительной оплаты путем перечисления денежных средств на расчетный счет Продавца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10 (десяти) банковских дней со дня получения от Продавца счета на предварительную оплату</w:t>
      </w:r>
    </w:p>
    <w:p w:rsidR="007364DD" w:rsidRPr="003D331B" w:rsidRDefault="007364DD" w:rsidP="0073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4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Условия отгрузки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3D33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7364DD" w:rsidRPr="009D12B7" w:rsidRDefault="007364DD" w:rsidP="007364D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ередача всего количества МТР производится в течение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 </w:t>
      </w:r>
      <w:r w:rsidRPr="003F199B">
        <w:rPr>
          <w:rFonts w:ascii="Times New Roman" w:hAnsi="Times New Roman" w:cs="Times New Roman"/>
          <w:bCs/>
          <w:color w:val="000000"/>
          <w:sz w:val="24"/>
          <w:szCs w:val="24"/>
        </w:rPr>
        <w:t>(тридцати)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 дней с момента поступления на расчетный счет Продавца оплаты в размере 100% общей стоимости МТР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E0F85" w:rsidRPr="003F199B" w:rsidRDefault="00B527B0" w:rsidP="00711F5D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Базисы отгрузки</w:t>
      </w:r>
      <w:r w:rsidR="007E0F85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  <w:r w:rsidR="007E0F85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Покупатель получает Имущество в месте его нахождения и самостоятельно вывозит Имущество </w:t>
      </w:r>
      <w:r w:rsidR="007E0F85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1).</w:t>
      </w:r>
      <w:r w:rsidR="007E0F85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Проведение работ по подготовке к транспортировке, погрузочно-разгрузочные работы и транспортировка Имущества производится силами и за счет Покупателя.</w:t>
      </w:r>
    </w:p>
    <w:p w:rsidR="009E6601" w:rsidRPr="003F199B" w:rsidRDefault="009E6601" w:rsidP="009E6601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Обязательные условия участия в процедуре</w:t>
      </w:r>
      <w:r w:rsidRPr="003F199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участию в 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процедуре реализации – </w:t>
      </w:r>
      <w:r w:rsidR="00847354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редложении делать оферты, 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претендент, который сформировал комплект документов, соответствующи</w:t>
      </w:r>
      <w:r w:rsidR="002C7947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DB3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порядку и срокам подачи,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составу, содержанию, оформлению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DB3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 формам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E6601" w:rsidRPr="003F199B" w:rsidRDefault="009E6601" w:rsidP="009E66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1. Физическое лицо:</w:t>
      </w:r>
    </w:p>
    <w:p w:rsidR="00711F5D" w:rsidRPr="003F199B" w:rsidRDefault="00711F5D" w:rsidP="008533EE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Оферта по приложенной форме </w:t>
      </w:r>
      <w:r w:rsidR="00F06DB3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2).</w:t>
      </w:r>
    </w:p>
    <w:p w:rsidR="00F06DB3" w:rsidRPr="003F199B" w:rsidRDefault="00F06DB3" w:rsidP="008533EE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709" w:hanging="142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Примечание: на каждый лот составляется отдельная оферта</w:t>
      </w:r>
      <w:r w:rsidR="0060088D"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.</w:t>
      </w:r>
    </w:p>
    <w:p w:rsidR="009E6601" w:rsidRPr="003F199B" w:rsidRDefault="00F06DB3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аявка на участие 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.1)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9E6601" w:rsidRPr="003F199B" w:rsidRDefault="00F06DB3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нкета участника 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</w:t>
      </w:r>
      <w:r w:rsidR="0060088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9E6601" w:rsidRPr="003F199B" w:rsidRDefault="009E6601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5.1.).</w:t>
      </w:r>
    </w:p>
    <w:p w:rsidR="009E6601" w:rsidRPr="003F199B" w:rsidRDefault="009E6601" w:rsidP="0060088D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документа, удостоверяющего личность физического лица (</w:t>
      </w:r>
      <w:r w:rsidR="00F06DB3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паспорт: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первая страница, страница </w:t>
      </w:r>
      <w:r w:rsidR="0060088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с указанием адреса регистрации).</w:t>
      </w:r>
    </w:p>
    <w:p w:rsidR="009E6601" w:rsidRPr="003F199B" w:rsidRDefault="009E6601" w:rsidP="0060088D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свидетельства о постановке на учет физического лица в налоговом органе на территории Российской Федерации (ИНН).</w:t>
      </w:r>
    </w:p>
    <w:p w:rsidR="00780165" w:rsidRPr="003F199B" w:rsidRDefault="0060088D" w:rsidP="0060088D">
      <w:pPr>
        <w:pStyle w:val="a4"/>
        <w:numPr>
          <w:ilvl w:val="0"/>
          <w:numId w:val="1"/>
        </w:numPr>
        <w:tabs>
          <w:tab w:val="clear" w:pos="720"/>
          <w:tab w:val="num" w:pos="709"/>
        </w:tabs>
        <w:spacing w:after="0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80165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ыписка из банка о наличии денежных средств на расчетном счете в размере не менее 50% от начальной стоимости   заявленных лотов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E6601" w:rsidRPr="003F199B" w:rsidRDefault="009E6601" w:rsidP="009E66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2. Юридическое лицо и Индивидуальный предприниматель:</w:t>
      </w:r>
    </w:p>
    <w:p w:rsidR="00F06DB3" w:rsidRPr="003F199B" w:rsidRDefault="00F06DB3" w:rsidP="00F06DB3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Оферта по приложенной форме 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2).</w:t>
      </w:r>
    </w:p>
    <w:p w:rsidR="00F06DB3" w:rsidRPr="003F199B" w:rsidRDefault="00F06DB3" w:rsidP="00F06DB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Примечание: на каждый лот составляется отдельная оферта</w:t>
      </w:r>
      <w:r w:rsidR="0060088D"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.</w:t>
      </w:r>
    </w:p>
    <w:p w:rsidR="009E6601" w:rsidRPr="003F199B" w:rsidRDefault="00F06DB3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аявка на участие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3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.2)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9E6601" w:rsidRPr="003F199B" w:rsidRDefault="00F06DB3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нкета участника 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4.2).</w:t>
      </w:r>
    </w:p>
    <w:p w:rsidR="009E6601" w:rsidRPr="003F199B" w:rsidRDefault="009E6601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5.2.).</w:t>
      </w:r>
    </w:p>
    <w:p w:rsidR="009E6601" w:rsidRPr="003F199B" w:rsidRDefault="009E6601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Заверенные печатью и подписью руководителя организации копии учредительных документов, свидетельства о регистрации, действительные на</w:t>
      </w:r>
      <w:r w:rsidR="0060088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момент подачи заявки.</w:t>
      </w:r>
    </w:p>
    <w:p w:rsidR="009E6601" w:rsidRPr="003F199B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видетельство о постановке юридического лица на учет в налог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овом органе по месту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нахождения.</w:t>
      </w:r>
    </w:p>
    <w:p w:rsidR="009E6601" w:rsidRPr="003F199B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окументы, удостоверяющие полномочия представителя покупателя на подписание договора (документ о назначении этого лица на должность единоличного исполнительного органа (директора, генерального директора)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доверенность и т.п.).</w:t>
      </w:r>
    </w:p>
    <w:p w:rsidR="009E6601" w:rsidRPr="003F199B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ыписка из Единого государственного реестра юридических лиц (Единого государственного реестра индивидуальных предпринимателей) о покупателе, выданная налоговым органом не ранее, чем за 2 (два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) месяца до заключения договора.</w:t>
      </w:r>
    </w:p>
    <w:p w:rsidR="00FC4476" w:rsidRPr="003F199B" w:rsidRDefault="0060088D" w:rsidP="00591390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ыписка из банка о наличии денежных средств на расчетном счете в размере </w:t>
      </w:r>
      <w:r w:rsidR="009E6601" w:rsidRPr="003F19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 менее 50% от начальн</w:t>
      </w:r>
      <w:r w:rsidR="00785B76" w:rsidRPr="003F19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ой стоимости всех заявленных лотов</w:t>
      </w:r>
      <w:r w:rsidR="00785B76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Важная информация: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Выбор победителя процедуры реализации будет определяться исходя из </w:t>
      </w:r>
      <w:r w:rsidRPr="003F199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максимальной стоимости за лот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основании полученных ценовых предложений. 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B527B0" w:rsidRPr="003F199B" w:rsidRDefault="00B527B0" w:rsidP="00780165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3333FF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Технико-коммерческие предложения с печатью предприятия и подписью руководителя необходимо предоставить </w:t>
      </w:r>
      <w:r w:rsidRPr="003F199B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в электронном виде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электронную</w:t>
      </w:r>
      <w:r w:rsidR="00780165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торговую площадку АО «ТЭК-ТОРГ», по ссылке: </w:t>
      </w:r>
      <w:hyperlink r:id="rId6" w:history="1">
        <w:r w:rsidR="00780165" w:rsidRPr="003F199B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https://sale.tektorg.ru</w:t>
        </w:r>
      </w:hyperlink>
      <w:r w:rsidR="00780165" w:rsidRPr="003F199B">
        <w:rPr>
          <w:rFonts w:ascii="Times New Roman" w:eastAsia="Times New Roman" w:hAnsi="Times New Roman" w:cs="Times New Roman"/>
          <w:color w:val="3333FF"/>
          <w:sz w:val="26"/>
          <w:szCs w:val="26"/>
          <w:lang w:eastAsia="ru-RU"/>
        </w:rPr>
        <w:t xml:space="preserve">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следующем порядке:</w:t>
      </w:r>
    </w:p>
    <w:p w:rsidR="00CB2EAF" w:rsidRPr="003F199B" w:rsidRDefault="00B527B0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Архив №1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CB2EAF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CB2EAF" w:rsidRPr="003F19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предоставляется в раздел «Техническая часть предложения»:</w:t>
      </w:r>
    </w:p>
    <w:p w:rsidR="001A3402" w:rsidRPr="003F199B" w:rsidRDefault="00CB2EAF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 документов, предусмотренных для участия в процедуре, соответствующих по порядку и срокам подачи, составу, содержанию, оформлению</w:t>
      </w:r>
      <w:r w:rsidR="004B553C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</w:t>
      </w:r>
      <w:r w:rsidR="001A340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предусмотренным перечнем квалификационных требований и требованиями к заявкам участников (</w:t>
      </w:r>
      <w:r w:rsidR="001A3402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Приложение </w:t>
      </w:r>
      <w:r w:rsidR="00C14AD5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1A340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CB2EAF" w:rsidRPr="003F199B" w:rsidRDefault="00B527B0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Архив №2</w:t>
      </w:r>
      <w:r w:rsidRPr="003F199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CB2EAF" w:rsidRPr="003F199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-</w:t>
      </w:r>
      <w:r w:rsidR="00CB2EAF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2EAF" w:rsidRPr="003F19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предоставляются в раздел «Коммерческая часть предложения»:</w:t>
      </w:r>
    </w:p>
    <w:p w:rsidR="00CB2EAF" w:rsidRPr="003F199B" w:rsidRDefault="00CB2EAF" w:rsidP="008533EE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оферты установленной формы </w:t>
      </w:r>
      <w:r w:rsidR="00B527B0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№2)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печатью предприятия и подписью руководителя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85C68" w:rsidRPr="00794660" w:rsidRDefault="00D85C68" w:rsidP="00D85C68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3D6BF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Окончание сбора технико-коммерческих предложений: </w:t>
      </w: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25 июня</w:t>
      </w:r>
      <w:r w:rsidRPr="003D6BF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2026 12:00 GMT+4 </w:t>
      </w:r>
      <w:r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</w:p>
    <w:p w:rsidR="00B527B0" w:rsidRPr="003F199B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</w:t>
      </w:r>
      <w:r w:rsidR="00CB2EAF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ссылке: </w:t>
      </w:r>
      <w:hyperlink r:id="rId7" w:history="1">
        <w:r w:rsidR="00CB2EAF" w:rsidRPr="003F199B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https://sale.tektorg.ru</w:t>
        </w:r>
      </w:hyperlink>
    </w:p>
    <w:p w:rsidR="00B527B0" w:rsidRPr="003F199B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</w:t>
      </w:r>
    </w:p>
    <w:p w:rsidR="00B527B0" w:rsidRPr="003F199B" w:rsidRDefault="00CB2EAF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«Самаранефтегаз»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527B0" w:rsidRPr="003F199B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527B0" w:rsidRPr="003F199B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527B0" w:rsidRPr="003F199B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принять решения об акцепте ни по одному из</w:t>
      </w:r>
      <w:r w:rsidR="00847354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поступивших предложений, а так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же о выборе покупателя на частичный объём предлагаемо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реализации 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имущества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заключении договора по результатам процедуры реализации исполнение условий оферты победителем процедуры является обязательным.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 случае отказа/уклонения победителя процедуры реализации от оформления/исполнения договора на условиях принятой оферты по любой из согласованных отгрузок, 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«Самаранефтегаз»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будет иметь право реализовать соответствующий объем 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имущества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«Самаранефтегаз»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конкурентных процедурах реализации.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подписание победителем процедуры реализации договора купли-продажи в течение 10-ти банковских дней со дня получения от Продавца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договора, будет расцениваться 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«Самаранефтегаз»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уклонение победителя процедуры реализации от оформления договора.</w:t>
      </w:r>
    </w:p>
    <w:p w:rsidR="000030A2" w:rsidRPr="003F199B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Не подлежат рассмотрению з</w:t>
      </w:r>
      <w:r w:rsidR="00B527B0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аявки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, </w:t>
      </w:r>
      <w:r w:rsidR="00B527B0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поданные Покупателями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  <w:r w:rsidR="00B527B0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</w:p>
    <w:p w:rsidR="000030A2" w:rsidRPr="003F199B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-без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оставления 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прохождения предварительного отбора</w:t>
      </w:r>
      <w:r w:rsidR="009F736B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(техническая часть)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0030A2" w:rsidRPr="003F199B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F736B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представившие неполный комплект документов, </w:t>
      </w:r>
    </w:p>
    <w:p w:rsidR="009F736B" w:rsidRPr="003F199B" w:rsidRDefault="009F736B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несоответствие представленных документов условиям процедуры реализации. </w:t>
      </w:r>
    </w:p>
    <w:p w:rsidR="00B67136" w:rsidRPr="003F199B" w:rsidRDefault="008533EE" w:rsidP="00B67136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Заявки</w:t>
      </w:r>
      <w:r w:rsidR="00B67136"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, направленные с нарушениями и позже установленного срока, к рассмотрению приниматься не будут!</w:t>
      </w:r>
    </w:p>
    <w:p w:rsidR="009F736B" w:rsidRPr="003F199B" w:rsidRDefault="009F736B" w:rsidP="009F736B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Контактное лицо от АО «Самаранефтегаз»: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70"/>
      </w:tblGrid>
      <w:tr w:rsidR="00DE29A0" w:rsidRPr="003F199B" w:rsidTr="00E97B5D">
        <w:tc>
          <w:tcPr>
            <w:tcW w:w="4805" w:type="dxa"/>
            <w:vAlign w:val="center"/>
          </w:tcPr>
          <w:p w:rsidR="00DE29A0" w:rsidRPr="009D12B7" w:rsidRDefault="00EE4129" w:rsidP="00EE4129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E4129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Бузулукский Даниил Александрович</w:t>
            </w:r>
          </w:p>
        </w:tc>
        <w:tc>
          <w:tcPr>
            <w:tcW w:w="5370" w:type="dxa"/>
            <w:vAlign w:val="center"/>
          </w:tcPr>
          <w:p w:rsidR="00DE29A0" w:rsidRPr="009D12B7" w:rsidRDefault="00DE29A0" w:rsidP="00DE29A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Телефон:</w:t>
            </w:r>
            <w:r w:rsidRPr="009D12B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(846) 226-91-76</w:t>
            </w:r>
          </w:p>
          <w:p w:rsidR="00DE29A0" w:rsidRPr="009D12B7" w:rsidRDefault="00DE29A0" w:rsidP="00DE29A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Электронная почта: </w:t>
            </w:r>
            <w:r w:rsidR="00EE4129" w:rsidRPr="00EE4129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DA_Buzulukskiy2@samng.rosneft.ru</w:t>
            </w:r>
          </w:p>
        </w:tc>
      </w:tr>
    </w:tbl>
    <w:p w:rsidR="00B527B0" w:rsidRPr="003F199B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Служба клиентской поддержки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70"/>
      </w:tblGrid>
      <w:tr w:rsidR="00B67136" w:rsidRPr="003F199B" w:rsidTr="003B00D4">
        <w:trPr>
          <w:trHeight w:val="631"/>
        </w:trPr>
        <w:tc>
          <w:tcPr>
            <w:tcW w:w="4805" w:type="dxa"/>
          </w:tcPr>
          <w:p w:rsidR="00B67136" w:rsidRPr="003F199B" w:rsidRDefault="00B67136" w:rsidP="00FB2E6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before="240" w:after="12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АО «ТЭК-Торг»</w:t>
            </w:r>
          </w:p>
        </w:tc>
        <w:tc>
          <w:tcPr>
            <w:tcW w:w="5370" w:type="dxa"/>
          </w:tcPr>
          <w:p w:rsidR="00B67136" w:rsidRPr="003F199B" w:rsidRDefault="00B67136" w:rsidP="00F76642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</w:pPr>
            <w:r w:rsidRPr="003F19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Телефон: </w:t>
            </w:r>
            <w:r w:rsidRPr="003F199B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(495) 734-81-18</w:t>
            </w:r>
          </w:p>
          <w:p w:rsidR="00B67136" w:rsidRPr="003F199B" w:rsidRDefault="00B67136" w:rsidP="00FB2E6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563C1" w:themeColor="hyperlink"/>
                <w:u w:val="single"/>
                <w:lang w:eastAsia="ru-RU"/>
              </w:rPr>
            </w:pPr>
            <w:r w:rsidRPr="003F19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Электронная почта: </w:t>
            </w:r>
            <w:r w:rsidRPr="003F199B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>help@tektorg.ru</w:t>
            </w:r>
          </w:p>
        </w:tc>
      </w:tr>
    </w:tbl>
    <w:p w:rsidR="00B527B0" w:rsidRPr="003F199B" w:rsidRDefault="00B527B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</w:t>
      </w:r>
      <w:r w:rsidR="007B073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 процедура реализации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ни при</w:t>
      </w:r>
      <w:r w:rsidR="00847354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каких обстоятельствах не должна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рассматриваться в качестве юридически обязывающего документа, не является офертой.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</w:t>
      </w:r>
      <w:r w:rsidR="004F62E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 процедура реализации имущества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является торгами (конкурсом, аукционом) или публичным конкурсом в соответствии со статьями 447, 449 части первой и статьями 1057, 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 будет рассматривать заявки тех участников, которые будут соответствовать требованиям </w:t>
      </w:r>
      <w:r w:rsidR="004F62E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процедуры реализации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при необходимости может перенести любые объявленные настоящим извещением даты, известив об этом участников, чьи заявки не были отклонены. 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Перечень </w:t>
      </w:r>
      <w:r w:rsidR="00D56249"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Невостребованных ликвидных запасов материально-технических ресурсов</w:t>
      </w: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Проект договора купли-продажи.</w:t>
      </w:r>
    </w:p>
    <w:p w:rsidR="00FB2E60" w:rsidRPr="003F199B" w:rsidRDefault="00CE23AD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B2E60"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Документация для участия в процедуре реализации.</w:t>
      </w:r>
    </w:p>
    <w:sectPr w:rsidR="00FB2E60" w:rsidRPr="003F199B" w:rsidSect="00AC2424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D7D67"/>
    <w:multiLevelType w:val="hybridMultilevel"/>
    <w:tmpl w:val="C4208B36"/>
    <w:lvl w:ilvl="0" w:tplc="402C2D24">
      <w:start w:val="1"/>
      <w:numFmt w:val="bullet"/>
      <w:lvlText w:val="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39643230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color w:val="000000"/>
        <w:sz w:val="24"/>
      </w:rPr>
    </w:lvl>
    <w:lvl w:ilvl="2" w:tplc="C848E8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EA5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4A5F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7667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147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AB0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4CA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7172B"/>
    <w:multiLevelType w:val="hybridMultilevel"/>
    <w:tmpl w:val="108E8C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58614CB5"/>
    <w:multiLevelType w:val="hybridMultilevel"/>
    <w:tmpl w:val="02749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E7F86"/>
    <w:multiLevelType w:val="hybridMultilevel"/>
    <w:tmpl w:val="0BECA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B0"/>
    <w:rsid w:val="000030A2"/>
    <w:rsid w:val="00011CBC"/>
    <w:rsid w:val="00015348"/>
    <w:rsid w:val="00044791"/>
    <w:rsid w:val="000842CE"/>
    <w:rsid w:val="000876D6"/>
    <w:rsid w:val="000E61B0"/>
    <w:rsid w:val="00154E03"/>
    <w:rsid w:val="00170645"/>
    <w:rsid w:val="00183578"/>
    <w:rsid w:val="001857F9"/>
    <w:rsid w:val="00191D88"/>
    <w:rsid w:val="001A3402"/>
    <w:rsid w:val="001A36EF"/>
    <w:rsid w:val="001E78AA"/>
    <w:rsid w:val="002211D3"/>
    <w:rsid w:val="00242095"/>
    <w:rsid w:val="00246A9F"/>
    <w:rsid w:val="00290A0B"/>
    <w:rsid w:val="002C7947"/>
    <w:rsid w:val="00311930"/>
    <w:rsid w:val="00356891"/>
    <w:rsid w:val="00371E0A"/>
    <w:rsid w:val="003758A4"/>
    <w:rsid w:val="003909F8"/>
    <w:rsid w:val="003B00D4"/>
    <w:rsid w:val="003E32B3"/>
    <w:rsid w:val="003F025E"/>
    <w:rsid w:val="003F199B"/>
    <w:rsid w:val="00442233"/>
    <w:rsid w:val="004764FC"/>
    <w:rsid w:val="00496F5D"/>
    <w:rsid w:val="004B218A"/>
    <w:rsid w:val="004B553C"/>
    <w:rsid w:val="004C6291"/>
    <w:rsid w:val="004E197B"/>
    <w:rsid w:val="004F019E"/>
    <w:rsid w:val="004F62E1"/>
    <w:rsid w:val="00561DC5"/>
    <w:rsid w:val="00570CD8"/>
    <w:rsid w:val="00573740"/>
    <w:rsid w:val="00585B85"/>
    <w:rsid w:val="005A425D"/>
    <w:rsid w:val="005C33FE"/>
    <w:rsid w:val="005F62CB"/>
    <w:rsid w:val="0060088D"/>
    <w:rsid w:val="00620FD8"/>
    <w:rsid w:val="006474F1"/>
    <w:rsid w:val="0066046F"/>
    <w:rsid w:val="006A56D4"/>
    <w:rsid w:val="006C6078"/>
    <w:rsid w:val="006E1120"/>
    <w:rsid w:val="00711F5D"/>
    <w:rsid w:val="00715FC5"/>
    <w:rsid w:val="007364DD"/>
    <w:rsid w:val="007506F3"/>
    <w:rsid w:val="00780165"/>
    <w:rsid w:val="00785B76"/>
    <w:rsid w:val="007A1F0E"/>
    <w:rsid w:val="007B0730"/>
    <w:rsid w:val="007B1181"/>
    <w:rsid w:val="007E0F85"/>
    <w:rsid w:val="00847354"/>
    <w:rsid w:val="00852606"/>
    <w:rsid w:val="008533EE"/>
    <w:rsid w:val="008B3A23"/>
    <w:rsid w:val="008C0EA0"/>
    <w:rsid w:val="00947AD9"/>
    <w:rsid w:val="009A659E"/>
    <w:rsid w:val="009B5C6B"/>
    <w:rsid w:val="009C43B7"/>
    <w:rsid w:val="009E6601"/>
    <w:rsid w:val="009F736B"/>
    <w:rsid w:val="00A00A6D"/>
    <w:rsid w:val="00A445ED"/>
    <w:rsid w:val="00A61DF5"/>
    <w:rsid w:val="00AC2424"/>
    <w:rsid w:val="00B27471"/>
    <w:rsid w:val="00B431E7"/>
    <w:rsid w:val="00B527B0"/>
    <w:rsid w:val="00B67136"/>
    <w:rsid w:val="00BB0B7B"/>
    <w:rsid w:val="00BE57A9"/>
    <w:rsid w:val="00BF07CD"/>
    <w:rsid w:val="00C04760"/>
    <w:rsid w:val="00C14AD5"/>
    <w:rsid w:val="00C80581"/>
    <w:rsid w:val="00CA22AB"/>
    <w:rsid w:val="00CA5D98"/>
    <w:rsid w:val="00CA67DA"/>
    <w:rsid w:val="00CA6A64"/>
    <w:rsid w:val="00CB2EAF"/>
    <w:rsid w:val="00CB359D"/>
    <w:rsid w:val="00CC3D47"/>
    <w:rsid w:val="00CE23AD"/>
    <w:rsid w:val="00CE397F"/>
    <w:rsid w:val="00D242A0"/>
    <w:rsid w:val="00D30B12"/>
    <w:rsid w:val="00D4646F"/>
    <w:rsid w:val="00D56249"/>
    <w:rsid w:val="00D85C68"/>
    <w:rsid w:val="00D93ECC"/>
    <w:rsid w:val="00DE29A0"/>
    <w:rsid w:val="00DF196A"/>
    <w:rsid w:val="00E03BDA"/>
    <w:rsid w:val="00E55C56"/>
    <w:rsid w:val="00E97B5D"/>
    <w:rsid w:val="00EA432E"/>
    <w:rsid w:val="00EC05A1"/>
    <w:rsid w:val="00ED0964"/>
    <w:rsid w:val="00EE4129"/>
    <w:rsid w:val="00F06DB3"/>
    <w:rsid w:val="00F33B3E"/>
    <w:rsid w:val="00F448FF"/>
    <w:rsid w:val="00FB2E60"/>
    <w:rsid w:val="00FB7F4A"/>
    <w:rsid w:val="00FC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FEC198-259E-4EB7-AB1B-85FE8CCA9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27B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a3">
    <w:name w:val="Table Grid"/>
    <w:basedOn w:val="a1"/>
    <w:uiPriority w:val="39"/>
    <w:rsid w:val="00D46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1F5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8016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3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3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ale.tektor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le.tekt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F04B1-EDAE-49EF-90F9-9DA0C549B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Пяткин Руслан Сергеевич</dc:creator>
  <cp:keywords/>
  <dc:description/>
  <cp:lastModifiedBy>Бреднева Юлия Алексеевна</cp:lastModifiedBy>
  <cp:revision>68</cp:revision>
  <cp:lastPrinted>2020-11-20T06:48:00Z</cp:lastPrinted>
  <dcterms:created xsi:type="dcterms:W3CDTF">2020-11-20T06:48:00Z</dcterms:created>
  <dcterms:modified xsi:type="dcterms:W3CDTF">2026-05-13T12:45:00Z</dcterms:modified>
</cp:coreProperties>
</file>