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424" w:rsidRPr="00AC2424" w:rsidRDefault="00AC2424" w:rsidP="00AC2424">
      <w:pPr>
        <w:jc w:val="right"/>
        <w:rPr>
          <w:b/>
        </w:rPr>
      </w:pPr>
      <w:r w:rsidRPr="00AC2424">
        <w:rPr>
          <w:b/>
        </w:rPr>
        <w:t xml:space="preserve">Приложение </w:t>
      </w:r>
      <w:r w:rsidR="00FB7F4A">
        <w:rPr>
          <w:b/>
        </w:rPr>
        <w:t>7</w:t>
      </w:r>
    </w:p>
    <w:p w:rsidR="00D56249" w:rsidRPr="003F199B" w:rsidRDefault="00B527B0" w:rsidP="00D562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99B">
        <w:rPr>
          <w:rFonts w:ascii="Times New Roman" w:hAnsi="Times New Roman" w:cs="Times New Roman"/>
          <w:b/>
          <w:sz w:val="28"/>
          <w:szCs w:val="28"/>
        </w:rPr>
        <w:t xml:space="preserve">Условия процедуры реализации </w:t>
      </w:r>
      <w:r w:rsidR="00D56249" w:rsidRPr="003F199B">
        <w:rPr>
          <w:rFonts w:ascii="Times New Roman" w:hAnsi="Times New Roman" w:cs="Times New Roman"/>
          <w:b/>
          <w:sz w:val="28"/>
          <w:szCs w:val="28"/>
        </w:rPr>
        <w:t xml:space="preserve">Невостребованных ликвидных запасов материально-технических ресурсов (НВЛ), находящихся на балансе АО «Самаранефтегаз» </w:t>
      </w:r>
    </w:p>
    <w:p w:rsidR="00C14AD5" w:rsidRPr="003F199B" w:rsidRDefault="00FC57C5" w:rsidP="00C14AD5">
      <w:pPr>
        <w:suppressAutoHyphens/>
        <w:rPr>
          <w:rFonts w:ascii="Times New Roman" w:hAnsi="Times New Roman" w:cs="Times New Roman"/>
          <w:sz w:val="26"/>
          <w:szCs w:val="26"/>
        </w:rPr>
      </w:pPr>
      <w:r w:rsidRPr="003F199B">
        <w:rPr>
          <w:rFonts w:ascii="Times New Roman" w:hAnsi="Times New Roman" w:cs="Times New Roman"/>
          <w:sz w:val="26"/>
          <w:szCs w:val="26"/>
        </w:rPr>
        <w:t xml:space="preserve">срок подачи документов </w:t>
      </w:r>
      <w:r>
        <w:rPr>
          <w:rFonts w:ascii="Times New Roman" w:hAnsi="Times New Roman" w:cs="Times New Roman"/>
          <w:sz w:val="26"/>
          <w:szCs w:val="26"/>
        </w:rPr>
        <w:t xml:space="preserve">с 13.05.2026 по 25.06.2026 </w:t>
      </w:r>
      <w:r w:rsidRPr="00FC57C5">
        <w:rPr>
          <w:rFonts w:ascii="Times New Roman" w:hAnsi="Times New Roman" w:cs="Times New Roman"/>
          <w:sz w:val="26"/>
          <w:szCs w:val="26"/>
        </w:rPr>
        <w:t>ПИ605132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42"/>
        <w:gridCol w:w="1701"/>
        <w:gridCol w:w="1276"/>
        <w:gridCol w:w="4253"/>
        <w:gridCol w:w="1949"/>
      </w:tblGrid>
      <w:tr w:rsidR="006A0B71" w:rsidRPr="003F199B" w:rsidTr="00E0662D">
        <w:trPr>
          <w:trHeight w:val="508"/>
          <w:jc w:val="center"/>
        </w:trPr>
        <w:tc>
          <w:tcPr>
            <w:tcW w:w="2943" w:type="dxa"/>
            <w:gridSpan w:val="2"/>
            <w:vAlign w:val="center"/>
          </w:tcPr>
          <w:p w:rsidR="006A0B71" w:rsidRPr="003F199B" w:rsidRDefault="006A0B71" w:rsidP="00853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99B">
              <w:rPr>
                <w:rFonts w:ascii="Times New Roman" w:hAnsi="Times New Roman" w:cs="Times New Roman"/>
                <w:sz w:val="24"/>
                <w:szCs w:val="24"/>
              </w:rPr>
              <w:t>Наименования предприятия:</w:t>
            </w:r>
          </w:p>
        </w:tc>
        <w:tc>
          <w:tcPr>
            <w:tcW w:w="7478" w:type="dxa"/>
            <w:gridSpan w:val="3"/>
            <w:vAlign w:val="center"/>
          </w:tcPr>
          <w:p w:rsidR="006A0B71" w:rsidRPr="003F199B" w:rsidRDefault="006A0B71" w:rsidP="008533E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19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АО «Самаранефтегаз»</w:t>
            </w:r>
          </w:p>
        </w:tc>
      </w:tr>
      <w:tr w:rsidR="00E0662D" w:rsidRPr="003F199B" w:rsidTr="00E41CDF">
        <w:trPr>
          <w:jc w:val="center"/>
        </w:trPr>
        <w:tc>
          <w:tcPr>
            <w:tcW w:w="2943" w:type="dxa"/>
            <w:gridSpan w:val="2"/>
            <w:vAlign w:val="center"/>
          </w:tcPr>
          <w:p w:rsidR="00E0662D" w:rsidRPr="003F199B" w:rsidRDefault="00E0662D" w:rsidP="00E066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99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E0662D" w:rsidRPr="003F199B" w:rsidRDefault="00E0662D" w:rsidP="00E066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99B">
              <w:rPr>
                <w:rFonts w:ascii="Times New Roman" w:hAnsi="Times New Roman" w:cs="Times New Roman"/>
                <w:sz w:val="24"/>
                <w:szCs w:val="24"/>
              </w:rPr>
              <w:t>квалификации:</w:t>
            </w:r>
          </w:p>
        </w:tc>
        <w:tc>
          <w:tcPr>
            <w:tcW w:w="7478" w:type="dxa"/>
            <w:gridSpan w:val="3"/>
          </w:tcPr>
          <w:p w:rsidR="00E0662D" w:rsidRPr="003F199B" w:rsidRDefault="00E0662D" w:rsidP="00E06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31B">
              <w:rPr>
                <w:rFonts w:ascii="Times New Roman" w:hAnsi="Times New Roman" w:cs="Times New Roman"/>
                <w:sz w:val="24"/>
                <w:szCs w:val="24"/>
              </w:rPr>
              <w:t>Соответствие участников требованиям процедуры реализации невостребованных материально-технических ресурсов</w:t>
            </w:r>
          </w:p>
        </w:tc>
      </w:tr>
      <w:tr w:rsidR="00CD7A98" w:rsidRPr="003F199B" w:rsidTr="00CD7A98">
        <w:trPr>
          <w:trHeight w:val="113"/>
          <w:jc w:val="center"/>
        </w:trPr>
        <w:tc>
          <w:tcPr>
            <w:tcW w:w="2943" w:type="dxa"/>
            <w:gridSpan w:val="2"/>
            <w:vAlign w:val="center"/>
          </w:tcPr>
          <w:p w:rsidR="00CD7A98" w:rsidRPr="003F199B" w:rsidRDefault="00CD7A98" w:rsidP="00AF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99B">
              <w:rPr>
                <w:rFonts w:ascii="Times New Roman" w:hAnsi="Times New Roman" w:cs="Times New Roman"/>
                <w:sz w:val="24"/>
                <w:szCs w:val="24"/>
              </w:rPr>
              <w:t>Предмет реализации</w:t>
            </w:r>
          </w:p>
          <w:p w:rsidR="00CD7A98" w:rsidRPr="003F199B" w:rsidRDefault="00CD7A98" w:rsidP="00622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gridSpan w:val="3"/>
            <w:vAlign w:val="center"/>
          </w:tcPr>
          <w:p w:rsidR="00CD7A98" w:rsidRPr="003F199B" w:rsidRDefault="00CD7A98" w:rsidP="00622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99B">
              <w:rPr>
                <w:rFonts w:ascii="Times New Roman" w:hAnsi="Times New Roman" w:cs="Times New Roman"/>
                <w:sz w:val="24"/>
                <w:szCs w:val="24"/>
              </w:rPr>
              <w:t>Реализация Невостребованных ликвидных запасов материально-технических ресурсов (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3 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лот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а, лоты неделимые</w:t>
            </w:r>
            <w:r w:rsidRPr="003F199B">
              <w:rPr>
                <w:rFonts w:ascii="Times New Roman" w:hAnsi="Times New Roman" w:cs="Times New Roman"/>
                <w:sz w:val="24"/>
                <w:szCs w:val="24"/>
              </w:rPr>
              <w:t>), находящихся на балансе АО «Самаранефтегаз»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 –новое!</w:t>
            </w:r>
          </w:p>
        </w:tc>
      </w:tr>
      <w:tr w:rsidR="006A0B71" w:rsidRPr="003F199B" w:rsidTr="00C64F9A">
        <w:trPr>
          <w:trHeight w:val="660"/>
          <w:jc w:val="center"/>
        </w:trPr>
        <w:tc>
          <w:tcPr>
            <w:tcW w:w="1242" w:type="dxa"/>
            <w:vAlign w:val="center"/>
          </w:tcPr>
          <w:p w:rsidR="006A0B71" w:rsidRPr="003F199B" w:rsidRDefault="00AF3C02" w:rsidP="0015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  <w:p w:rsidR="006A0B71" w:rsidRPr="003F199B" w:rsidRDefault="006A0B71" w:rsidP="007E0F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A0B71" w:rsidRPr="003F199B" w:rsidRDefault="006A0B71" w:rsidP="00ED0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9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лота</w:t>
            </w:r>
          </w:p>
        </w:tc>
        <w:tc>
          <w:tcPr>
            <w:tcW w:w="1276" w:type="dxa"/>
            <w:vAlign w:val="center"/>
          </w:tcPr>
          <w:p w:rsidR="006A0B71" w:rsidRPr="003F199B" w:rsidRDefault="006A0B71" w:rsidP="00ED0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9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КСМ</w:t>
            </w:r>
          </w:p>
        </w:tc>
        <w:tc>
          <w:tcPr>
            <w:tcW w:w="4253" w:type="dxa"/>
            <w:vAlign w:val="center"/>
          </w:tcPr>
          <w:p w:rsidR="006A0B71" w:rsidRPr="003F199B" w:rsidRDefault="006A0B71" w:rsidP="00ED0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9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949" w:type="dxa"/>
            <w:vAlign w:val="center"/>
          </w:tcPr>
          <w:p w:rsidR="006A0B71" w:rsidRPr="003F199B" w:rsidRDefault="00CD7A98" w:rsidP="00ED09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Лот</w:t>
            </w:r>
          </w:p>
        </w:tc>
      </w:tr>
      <w:tr w:rsidR="006A0B71" w:rsidRPr="003F199B" w:rsidTr="00C64F9A">
        <w:trPr>
          <w:trHeight w:val="393"/>
          <w:jc w:val="center"/>
        </w:trPr>
        <w:tc>
          <w:tcPr>
            <w:tcW w:w="1242" w:type="dxa"/>
            <w:vAlign w:val="center"/>
          </w:tcPr>
          <w:p w:rsidR="006A0B71" w:rsidRPr="003F199B" w:rsidRDefault="006A0B71" w:rsidP="006A0B7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:rsidR="006A0B71" w:rsidRPr="00B200C9" w:rsidRDefault="005A301B" w:rsidP="00D20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01B">
              <w:rPr>
                <w:rFonts w:ascii="Times New Roman" w:hAnsi="Times New Roman" w:cs="Times New Roman"/>
                <w:sz w:val="24"/>
                <w:szCs w:val="24"/>
              </w:rPr>
              <w:t>НВЛ-2026/195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A0B71" w:rsidRPr="00ED2BD9" w:rsidRDefault="005A301B" w:rsidP="006A0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01B">
              <w:rPr>
                <w:rFonts w:ascii="Times New Roman" w:hAnsi="Times New Roman" w:cs="Times New Roman"/>
                <w:sz w:val="24"/>
                <w:szCs w:val="24"/>
              </w:rPr>
              <w:t>1358356</w:t>
            </w:r>
          </w:p>
        </w:tc>
        <w:tc>
          <w:tcPr>
            <w:tcW w:w="4253" w:type="dxa"/>
            <w:shd w:val="clear" w:color="000000" w:fill="FFFFFF"/>
            <w:vAlign w:val="center"/>
          </w:tcPr>
          <w:p w:rsidR="006A0B71" w:rsidRPr="00ED2BD9" w:rsidRDefault="005A301B" w:rsidP="006A0B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0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Опора 325-КХ-А11-20</w:t>
            </w:r>
          </w:p>
        </w:tc>
        <w:tc>
          <w:tcPr>
            <w:tcW w:w="1949" w:type="dxa"/>
            <w:shd w:val="clear" w:color="000000" w:fill="FFFFFF"/>
            <w:vAlign w:val="center"/>
          </w:tcPr>
          <w:p w:rsidR="006A0B71" w:rsidRPr="00AF3C02" w:rsidRDefault="00CD7A98" w:rsidP="00AF3C02">
            <w:pPr>
              <w:jc w:val="center"/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6E4A49" w:rsidRPr="003F199B" w:rsidTr="00C64F9A">
        <w:trPr>
          <w:trHeight w:val="393"/>
          <w:jc w:val="center"/>
        </w:trPr>
        <w:tc>
          <w:tcPr>
            <w:tcW w:w="1242" w:type="dxa"/>
            <w:vAlign w:val="center"/>
          </w:tcPr>
          <w:p w:rsidR="006E4A49" w:rsidRPr="003F199B" w:rsidRDefault="006E4A49" w:rsidP="006A0B7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:rsidR="006E4A49" w:rsidRPr="00B200C9" w:rsidRDefault="005A301B" w:rsidP="004D5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01B">
              <w:rPr>
                <w:rFonts w:ascii="Times New Roman" w:hAnsi="Times New Roman" w:cs="Times New Roman"/>
                <w:sz w:val="24"/>
                <w:szCs w:val="24"/>
              </w:rPr>
              <w:t>НВЛ-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2026/196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E4A49" w:rsidRPr="00D2023E" w:rsidRDefault="005A301B" w:rsidP="006A0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01B">
              <w:rPr>
                <w:rFonts w:ascii="Times New Roman" w:hAnsi="Times New Roman" w:cs="Times New Roman"/>
                <w:sz w:val="24"/>
                <w:szCs w:val="24"/>
              </w:rPr>
              <w:t>1358290</w:t>
            </w:r>
          </w:p>
        </w:tc>
        <w:tc>
          <w:tcPr>
            <w:tcW w:w="4253" w:type="dxa"/>
            <w:shd w:val="clear" w:color="000000" w:fill="FFFFFF"/>
            <w:vAlign w:val="center"/>
          </w:tcPr>
          <w:p w:rsidR="006E4A49" w:rsidRPr="00D2023E" w:rsidRDefault="005A301B" w:rsidP="006A0B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0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Опора 219-КХ-А11-20</w:t>
            </w:r>
          </w:p>
        </w:tc>
        <w:tc>
          <w:tcPr>
            <w:tcW w:w="1949" w:type="dxa"/>
            <w:shd w:val="clear" w:color="000000" w:fill="FFFFFF"/>
            <w:vAlign w:val="center"/>
          </w:tcPr>
          <w:p w:rsidR="006E4A49" w:rsidRPr="00AF3C02" w:rsidRDefault="00CD7A98" w:rsidP="00AF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6D4D90" w:rsidRPr="003F199B" w:rsidTr="00C64F9A">
        <w:trPr>
          <w:trHeight w:val="393"/>
          <w:jc w:val="center"/>
        </w:trPr>
        <w:tc>
          <w:tcPr>
            <w:tcW w:w="1242" w:type="dxa"/>
            <w:vAlign w:val="center"/>
          </w:tcPr>
          <w:p w:rsidR="006D4D90" w:rsidRPr="003F199B" w:rsidRDefault="006D4D90" w:rsidP="006A0B7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:rsidR="006D4D90" w:rsidRDefault="005A301B" w:rsidP="00D20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НВЛ-2026/199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D4D90" w:rsidRPr="006E4A49" w:rsidRDefault="005A301B" w:rsidP="006A0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01B">
              <w:rPr>
                <w:rFonts w:ascii="Times New Roman" w:hAnsi="Times New Roman" w:cs="Times New Roman"/>
                <w:sz w:val="24"/>
                <w:szCs w:val="24"/>
              </w:rPr>
              <w:t>1162005</w:t>
            </w:r>
          </w:p>
        </w:tc>
        <w:tc>
          <w:tcPr>
            <w:tcW w:w="4253" w:type="dxa"/>
            <w:shd w:val="clear" w:color="000000" w:fill="FFFFFF"/>
            <w:vAlign w:val="center"/>
          </w:tcPr>
          <w:p w:rsidR="006D4D90" w:rsidRPr="006E4A49" w:rsidRDefault="005A301B" w:rsidP="006A0B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0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Опора 530-КП-А12-20</w:t>
            </w:r>
          </w:p>
        </w:tc>
        <w:tc>
          <w:tcPr>
            <w:tcW w:w="1949" w:type="dxa"/>
            <w:shd w:val="clear" w:color="000000" w:fill="FFFFFF"/>
            <w:vAlign w:val="center"/>
          </w:tcPr>
          <w:p w:rsidR="006D4D90" w:rsidRDefault="00CD7A98" w:rsidP="00AF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</w:tbl>
    <w:p w:rsidR="00ED0964" w:rsidRPr="003F199B" w:rsidRDefault="00ED0964" w:rsidP="00191D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7E0F85" w:rsidRPr="003F199B" w:rsidRDefault="00191D88" w:rsidP="00191D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Для визуального </w:t>
      </w:r>
      <w:r w:rsidR="001E78AA"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осмотра </w:t>
      </w: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имущества требуется направление запроса на </w:t>
      </w:r>
      <w:proofErr w:type="spellStart"/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эл.адрес</w:t>
      </w:r>
      <w:proofErr w:type="spellEnd"/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контактных лиц АО «Самаранефтегаз» с указанием следующей информации:</w:t>
      </w:r>
    </w:p>
    <w:p w:rsidR="00191D88" w:rsidRPr="003F199B" w:rsidRDefault="00191D88" w:rsidP="00191D8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- номер</w:t>
      </w:r>
      <w:r w:rsidR="006E1120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лота (</w:t>
      </w:r>
      <w:proofErr w:type="spellStart"/>
      <w:r w:rsidR="006E1120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proofErr w:type="spellEnd"/>
      <w:r w:rsidR="006E1120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</w:p>
    <w:p w:rsidR="00191D88" w:rsidRPr="003F199B" w:rsidRDefault="00191D88" w:rsidP="00191D8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6E1120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местонахождение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объектов осмотра, </w:t>
      </w:r>
    </w:p>
    <w:p w:rsidR="00191D88" w:rsidRPr="003F199B" w:rsidRDefault="00191D88" w:rsidP="00191D8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- паспортные данные лиц, участвующих в осмотре</w:t>
      </w:r>
      <w:r w:rsidR="00847354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191D88" w:rsidRPr="003F199B" w:rsidRDefault="00191D88" w:rsidP="00191D8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- дата осмотра</w:t>
      </w:r>
      <w:r w:rsidR="006E1120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91D88" w:rsidRPr="003F199B" w:rsidRDefault="00191D88" w:rsidP="003B00D4">
      <w:pPr>
        <w:spacing w:before="12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3C02" w:rsidRPr="003F199B" w:rsidRDefault="00AF3C02" w:rsidP="00AF3C02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Условия продажи</w:t>
      </w:r>
      <w:r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Организатор вправе по собственному усмотрению отказаться от всех предложений участников процедуры реализации (оферентов), а также отказаться от продажи движимого имущества на любом этапе, в том числе после окончания срока процедуры реализации.</w:t>
      </w:r>
    </w:p>
    <w:p w:rsidR="00AF3C02" w:rsidRDefault="00AF3C02" w:rsidP="00AF3C02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Условие оплаты и вывоза</w:t>
      </w:r>
      <w:r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AF3C02" w:rsidRPr="00C34737" w:rsidRDefault="00AF3C02" w:rsidP="00AF3C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3473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Условия оплаты:</w:t>
      </w:r>
    </w:p>
    <w:p w:rsidR="00AF3C02" w:rsidRDefault="00AF3C02" w:rsidP="00AF3C02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Оплата Имущества осуществляется в порядке 100% предварительной оплаты путем перечисления денежных средств на расчетный счет Продавца</w:t>
      </w:r>
      <w:r w:rsidRPr="003D3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течение 10 (десяти) банковских дней со дня получения от Продавца счета на предварительную оплату</w:t>
      </w:r>
    </w:p>
    <w:p w:rsidR="00AF3C02" w:rsidRPr="003D331B" w:rsidRDefault="00AF3C02" w:rsidP="00AF3C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3473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Условия отгрузки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3D331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AF3C02" w:rsidRPr="009D12B7" w:rsidRDefault="00AF3C02" w:rsidP="00AF3C02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3D3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ередача всего количества МТР производится в течение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30 </w:t>
      </w:r>
      <w:r w:rsidRPr="003F199B">
        <w:rPr>
          <w:rFonts w:ascii="Times New Roman" w:hAnsi="Times New Roman" w:cs="Times New Roman"/>
          <w:bCs/>
          <w:color w:val="000000"/>
          <w:sz w:val="24"/>
          <w:szCs w:val="24"/>
        </w:rPr>
        <w:t>(тридцати)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D331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рабочих дней с момента поступления на расчетный счет Продавца оплаты в размере 100% общей стоимости МТР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E0F85" w:rsidRPr="003F199B" w:rsidRDefault="00B527B0" w:rsidP="00711F5D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Базисы отгрузки</w:t>
      </w:r>
      <w:r w:rsidR="007E0F85"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:</w:t>
      </w:r>
      <w:r w:rsidR="007E0F85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Покупатель получает Имущество в месте его нахождения и самостоятельно вывозит Имущество </w:t>
      </w:r>
      <w:r w:rsidR="007E0F85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 1).</w:t>
      </w:r>
      <w:r w:rsidR="007E0F85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Проведение работ по подготовке к транспортировке, погрузочно-разгрузочные работы и транспортировка Имущества производится силами и за счет Покупателя.</w:t>
      </w:r>
    </w:p>
    <w:p w:rsidR="009E6601" w:rsidRPr="003F199B" w:rsidRDefault="009E6601" w:rsidP="009E6601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Обязательные условия участия в процедуре</w:t>
      </w:r>
      <w:r w:rsidRPr="003F199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: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11F5D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участию в </w:t>
      </w:r>
      <w:r w:rsidR="00183578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процедуре реализации – </w:t>
      </w:r>
      <w:r w:rsidR="00847354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183578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редложении делать оферты, </w:t>
      </w:r>
      <w:r w:rsidR="00711F5D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допускается претендент, который сформировал комплект документов, соответствующи</w:t>
      </w:r>
      <w:r w:rsidR="002C7947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="00711F5D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06DB3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порядку и срокам подачи, 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составу, содержанию, оформлению</w:t>
      </w:r>
      <w:r w:rsidR="00711F5D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06DB3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="00711F5D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следующим формам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E6601" w:rsidRPr="003F199B" w:rsidRDefault="009E6601" w:rsidP="009E660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lastRenderedPageBreak/>
        <w:t>1. Физическое лицо:</w:t>
      </w:r>
    </w:p>
    <w:p w:rsidR="00711F5D" w:rsidRPr="003F199B" w:rsidRDefault="00711F5D" w:rsidP="008533EE">
      <w:pPr>
        <w:widowControl w:val="0"/>
        <w:numPr>
          <w:ilvl w:val="0"/>
          <w:numId w:val="1"/>
        </w:numPr>
        <w:tabs>
          <w:tab w:val="clear" w:pos="720"/>
          <w:tab w:val="num" w:pos="284"/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284" w:firstLine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Оферта по приложенной форме </w:t>
      </w:r>
      <w:r w:rsidR="00F06DB3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</w:t>
      </w:r>
      <w:r w:rsidR="0060088D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2).</w:t>
      </w:r>
    </w:p>
    <w:p w:rsidR="00F06DB3" w:rsidRPr="003F199B" w:rsidRDefault="00F06DB3" w:rsidP="008533EE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709" w:hanging="142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Примечание: на каждый лот составляется отдельная оферта</w:t>
      </w:r>
      <w:r w:rsidR="0060088D" w:rsidRPr="003F199B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.</w:t>
      </w:r>
    </w:p>
    <w:p w:rsidR="009E6601" w:rsidRPr="003F199B" w:rsidRDefault="00F06DB3" w:rsidP="008533EE">
      <w:pPr>
        <w:widowControl w:val="0"/>
        <w:numPr>
          <w:ilvl w:val="0"/>
          <w:numId w:val="1"/>
        </w:numPr>
        <w:tabs>
          <w:tab w:val="clear" w:pos="720"/>
          <w:tab w:val="num" w:pos="709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="009E6601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аявка на участие </w:t>
      </w:r>
      <w:r w:rsidR="009E6601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(Приложение </w:t>
      </w:r>
      <w:r w:rsidR="0060088D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9E6601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.1)</w:t>
      </w:r>
      <w:r w:rsidR="0060088D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9E6601" w:rsidRPr="003F199B" w:rsidRDefault="00F06DB3" w:rsidP="008533EE">
      <w:pPr>
        <w:widowControl w:val="0"/>
        <w:numPr>
          <w:ilvl w:val="0"/>
          <w:numId w:val="1"/>
        </w:numPr>
        <w:tabs>
          <w:tab w:val="clear" w:pos="720"/>
          <w:tab w:val="num" w:pos="709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E6601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нкета участника </w:t>
      </w:r>
      <w:r w:rsidR="009E6601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(Приложение </w:t>
      </w:r>
      <w:r w:rsidR="0060088D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="009E6601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</w:t>
      </w:r>
      <w:r w:rsidR="0060088D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9E6601" w:rsidRPr="003F199B" w:rsidRDefault="009E6601" w:rsidP="008533EE">
      <w:pPr>
        <w:widowControl w:val="0"/>
        <w:numPr>
          <w:ilvl w:val="0"/>
          <w:numId w:val="1"/>
        </w:numPr>
        <w:tabs>
          <w:tab w:val="clear" w:pos="720"/>
          <w:tab w:val="num" w:pos="709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Согласие на обработку персональных данных </w:t>
      </w:r>
      <w:r w:rsidR="0060088D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 5.1.).</w:t>
      </w:r>
    </w:p>
    <w:p w:rsidR="009E6601" w:rsidRPr="003F199B" w:rsidRDefault="009E6601" w:rsidP="0060088D">
      <w:pPr>
        <w:widowControl w:val="0"/>
        <w:numPr>
          <w:ilvl w:val="0"/>
          <w:numId w:val="1"/>
        </w:numPr>
        <w:tabs>
          <w:tab w:val="clear" w:pos="720"/>
          <w:tab w:val="num" w:pos="709"/>
        </w:tabs>
        <w:suppressAutoHyphens/>
        <w:autoSpaceDE w:val="0"/>
        <w:autoSpaceDN w:val="0"/>
        <w:adjustRightInd w:val="0"/>
        <w:spacing w:after="0" w:line="240" w:lineRule="auto"/>
        <w:ind w:left="568" w:hanging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Копия документа, удостоверяющего личность физического лица (</w:t>
      </w:r>
      <w:r w:rsidR="00F06DB3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паспорт: 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первая страница, страница </w:t>
      </w:r>
      <w:r w:rsidR="0060088D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с указанием адреса регистрации).</w:t>
      </w:r>
    </w:p>
    <w:p w:rsidR="009E6601" w:rsidRPr="003F199B" w:rsidRDefault="009E6601" w:rsidP="0060088D">
      <w:pPr>
        <w:widowControl w:val="0"/>
        <w:numPr>
          <w:ilvl w:val="0"/>
          <w:numId w:val="1"/>
        </w:numPr>
        <w:tabs>
          <w:tab w:val="clear" w:pos="720"/>
          <w:tab w:val="num" w:pos="709"/>
        </w:tabs>
        <w:suppressAutoHyphens/>
        <w:autoSpaceDE w:val="0"/>
        <w:autoSpaceDN w:val="0"/>
        <w:adjustRightInd w:val="0"/>
        <w:spacing w:after="0" w:line="240" w:lineRule="auto"/>
        <w:ind w:left="568" w:hanging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Копия свидетельства о постановке на учет физического лица в налоговом органе на территории Российской Федерации (ИНН).</w:t>
      </w:r>
    </w:p>
    <w:p w:rsidR="00780165" w:rsidRPr="003F199B" w:rsidRDefault="0060088D" w:rsidP="0060088D">
      <w:pPr>
        <w:pStyle w:val="a4"/>
        <w:numPr>
          <w:ilvl w:val="0"/>
          <w:numId w:val="1"/>
        </w:numPr>
        <w:tabs>
          <w:tab w:val="clear" w:pos="720"/>
          <w:tab w:val="num" w:pos="709"/>
        </w:tabs>
        <w:spacing w:after="0"/>
        <w:ind w:left="568" w:hanging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780165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ыписка из банка о наличии денежных средств на расчетном счете в размере не менее 50% от начальной стоимости   заявленных лотов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E6601" w:rsidRPr="003F199B" w:rsidRDefault="009E6601" w:rsidP="009E660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2. Юридическое лицо и Индивидуальный предприниматель:</w:t>
      </w:r>
    </w:p>
    <w:p w:rsidR="00F06DB3" w:rsidRPr="003F199B" w:rsidRDefault="00F06DB3" w:rsidP="00F06DB3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Оферта по приложенной форме </w:t>
      </w:r>
      <w:r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</w:t>
      </w:r>
      <w:r w:rsidR="0060088D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2).</w:t>
      </w:r>
    </w:p>
    <w:p w:rsidR="00F06DB3" w:rsidRPr="003F199B" w:rsidRDefault="00F06DB3" w:rsidP="00F06DB3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Примечание: на каждый лот составляется отдельная оферта</w:t>
      </w:r>
      <w:r w:rsidR="0060088D" w:rsidRPr="003F199B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.</w:t>
      </w:r>
    </w:p>
    <w:p w:rsidR="009E6601" w:rsidRPr="003F199B" w:rsidRDefault="00F06DB3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="009E6601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аявка на участие </w:t>
      </w:r>
      <w:r w:rsidR="0060088D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 3</w:t>
      </w:r>
      <w:r w:rsidR="009E6601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.2)</w:t>
      </w:r>
      <w:r w:rsidR="0060088D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9E6601" w:rsidRPr="003F199B" w:rsidRDefault="00F06DB3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E6601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нкета участника </w:t>
      </w:r>
      <w:r w:rsidR="009E6601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(Приложение </w:t>
      </w:r>
      <w:r w:rsidR="0060088D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4.2).</w:t>
      </w:r>
    </w:p>
    <w:p w:rsidR="009E6601" w:rsidRPr="003F199B" w:rsidRDefault="009E6601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Согласие на обработку персональных данных </w:t>
      </w:r>
      <w:r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(Приложение </w:t>
      </w:r>
      <w:r w:rsidR="0060088D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5.2.).</w:t>
      </w:r>
    </w:p>
    <w:p w:rsidR="009E6601" w:rsidRPr="003F199B" w:rsidRDefault="009E6601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Заверенные печатью и подписью руководителя организации копии учредительных документов, свидетельства о регистрации, действительные на</w:t>
      </w:r>
      <w:r w:rsidR="0060088D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момент подачи заявки.</w:t>
      </w:r>
    </w:p>
    <w:p w:rsidR="009E6601" w:rsidRPr="003F199B" w:rsidRDefault="0060088D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9E6601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видетельство о постановке юридического лица на учет в налог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овом органе по месту нахождения.</w:t>
      </w:r>
    </w:p>
    <w:p w:rsidR="009E6601" w:rsidRPr="003F199B" w:rsidRDefault="0060088D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9E6601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окументы, удостоверяющие полномочия представителя покупателя на подписание договора (документ о назначении этого лица на должность единоличного исполнительного органа (директора, генерального директора)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, доверенность и т.п.).</w:t>
      </w:r>
    </w:p>
    <w:p w:rsidR="009E6601" w:rsidRPr="003F199B" w:rsidRDefault="0060088D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9E6601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ыписка из Единого государственного реестра юридических лиц (Единого государственного реестра индивидуальных предпринимателей) о покупателе, выданная налоговым органом не ранее, чем за 2 (два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) месяца до заключения договора.</w:t>
      </w:r>
    </w:p>
    <w:p w:rsidR="00FC4476" w:rsidRPr="003F199B" w:rsidRDefault="0060088D" w:rsidP="00591390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8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9E6601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ыписка из банка о наличии денежных средств на расчетном счете в размере </w:t>
      </w:r>
      <w:r w:rsidR="009E6601" w:rsidRPr="003F199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не менее 50% от начальн</w:t>
      </w:r>
      <w:r w:rsidR="00785B76" w:rsidRPr="003F199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ой стоимости всех заявленных лотов</w:t>
      </w:r>
      <w:r w:rsidR="00785B76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527B0" w:rsidRPr="003F199B" w:rsidRDefault="00B527B0" w:rsidP="003B00D4">
      <w:pPr>
        <w:tabs>
          <w:tab w:val="left" w:pos="851"/>
        </w:tabs>
        <w:suppressAutoHyphens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t>Важная информация:</w:t>
      </w:r>
    </w:p>
    <w:p w:rsidR="00B527B0" w:rsidRPr="003F199B" w:rsidRDefault="00B527B0" w:rsidP="003B00D4">
      <w:pPr>
        <w:tabs>
          <w:tab w:val="left" w:pos="851"/>
        </w:tabs>
        <w:suppressAutoHyphens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Выбор победителя процедуры реализации будет определяться исходя из </w:t>
      </w:r>
      <w:r w:rsidRPr="003F199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максимальной стоимости за лот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, на основании полученных ценовых предложений. 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ранее.</w:t>
      </w:r>
    </w:p>
    <w:p w:rsidR="00B527B0" w:rsidRPr="003F199B" w:rsidRDefault="00B527B0" w:rsidP="00780165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color w:val="3333FF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Технико-коммерческие предложения с печатью предприятия и подписью руководителя необходимо предоставить </w:t>
      </w:r>
      <w:r w:rsidRPr="003F199B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в электронном виде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электронную</w:t>
      </w:r>
      <w:r w:rsidR="00780165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торговую площадку АО «ТЭК-ТОРГ», по ссылке: </w:t>
      </w:r>
      <w:hyperlink r:id="rId5" w:history="1">
        <w:r w:rsidR="00780165" w:rsidRPr="003F199B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https://sale.tektorg.ru</w:t>
        </w:r>
      </w:hyperlink>
      <w:r w:rsidR="00780165" w:rsidRPr="003F199B">
        <w:rPr>
          <w:rFonts w:ascii="Times New Roman" w:eastAsia="Times New Roman" w:hAnsi="Times New Roman" w:cs="Times New Roman"/>
          <w:color w:val="3333FF"/>
          <w:sz w:val="26"/>
          <w:szCs w:val="26"/>
          <w:lang w:eastAsia="ru-RU"/>
        </w:rPr>
        <w:t xml:space="preserve"> 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следующем порядке:</w:t>
      </w:r>
    </w:p>
    <w:p w:rsidR="00CB2EAF" w:rsidRPr="003F199B" w:rsidRDefault="00B527B0" w:rsidP="001A3402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Архив №1</w:t>
      </w:r>
      <w:r w:rsidR="000030A2" w:rsidRPr="003F199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="00CB2EAF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CB2EAF" w:rsidRPr="003F199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предоставляется в раздел «Техническая часть предложения»:</w:t>
      </w:r>
    </w:p>
    <w:p w:rsidR="001A3402" w:rsidRPr="003F199B" w:rsidRDefault="00CB2EAF" w:rsidP="001A3402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комплект документов, предусмотренных для участия в процедуре, соответствующих по порядку и срокам подачи, составу, содержанию, оформлению</w:t>
      </w:r>
      <w:r w:rsidR="004B553C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соответствии</w:t>
      </w:r>
      <w:r w:rsidR="001A3402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предусмотренным перечнем квалификационных требований и требованиями к заявкам участников (</w:t>
      </w:r>
      <w:r w:rsidR="001A3402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Приложение </w:t>
      </w:r>
      <w:r w:rsidR="00C14AD5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="001A3402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CB2EAF" w:rsidRPr="003F199B" w:rsidRDefault="00B527B0" w:rsidP="001A3402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Архив №2</w:t>
      </w:r>
      <w:r w:rsidRPr="003F199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="00CB2EAF" w:rsidRPr="003F199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-</w:t>
      </w:r>
      <w:r w:rsidR="00CB2EAF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B2EAF" w:rsidRPr="003F199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предоставляются в раздел «Коммерческая часть предложения»:</w:t>
      </w:r>
    </w:p>
    <w:p w:rsidR="00CB2EAF" w:rsidRPr="003F199B" w:rsidRDefault="00CB2EAF" w:rsidP="008533EE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B527B0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оферты установленной формы </w:t>
      </w:r>
      <w:r w:rsidR="00B527B0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 №2)</w:t>
      </w:r>
      <w:r w:rsidR="00B527B0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печатью предприятия и подписью руководителя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C57C5" w:rsidRPr="00794660" w:rsidRDefault="00FC57C5" w:rsidP="00FC57C5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3D6BF1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Окончание сбора технико-коммерческих предложений: </w:t>
      </w:r>
      <w:r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25 июня</w:t>
      </w:r>
      <w:r w:rsidRPr="003D6BF1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2026 12:00 GMT+4 </w:t>
      </w:r>
      <w:r w:rsidRPr="00794660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</w:t>
      </w:r>
    </w:p>
    <w:p w:rsidR="00B527B0" w:rsidRPr="003F199B" w:rsidRDefault="00B527B0" w:rsidP="00CB2EAF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</w:t>
      </w:r>
      <w:r w:rsidR="00CB2EAF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ссылке: </w:t>
      </w:r>
      <w:hyperlink r:id="rId6" w:history="1">
        <w:r w:rsidR="00CB2EAF" w:rsidRPr="003F199B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https://sale.tektorg.ru</w:t>
        </w:r>
      </w:hyperlink>
    </w:p>
    <w:p w:rsidR="00B527B0" w:rsidRPr="003F199B" w:rsidRDefault="00B527B0" w:rsidP="00CB2EAF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</w:t>
      </w:r>
    </w:p>
    <w:p w:rsidR="00B527B0" w:rsidRPr="003F199B" w:rsidRDefault="00CB2EAF" w:rsidP="00CB2EAF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АО «Самаранефтегаз»</w:t>
      </w:r>
      <w:r w:rsidR="00B527B0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 и оставляет за собой право:</w:t>
      </w:r>
    </w:p>
    <w:p w:rsidR="00B527B0" w:rsidRPr="003F199B" w:rsidRDefault="00B527B0" w:rsidP="00CB2EAF">
      <w:pPr>
        <w:pStyle w:val="a4"/>
        <w:numPr>
          <w:ilvl w:val="0"/>
          <w:numId w:val="2"/>
        </w:num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</w:t>
      </w:r>
    </w:p>
    <w:p w:rsidR="00B527B0" w:rsidRPr="003F199B" w:rsidRDefault="00B527B0" w:rsidP="00CB2EAF">
      <w:pPr>
        <w:pStyle w:val="a4"/>
        <w:numPr>
          <w:ilvl w:val="0"/>
          <w:numId w:val="2"/>
        </w:num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</w:t>
      </w:r>
    </w:p>
    <w:p w:rsidR="00B527B0" w:rsidRPr="003F199B" w:rsidRDefault="00B527B0" w:rsidP="00CB2EAF">
      <w:pPr>
        <w:pStyle w:val="a4"/>
        <w:numPr>
          <w:ilvl w:val="0"/>
          <w:numId w:val="2"/>
        </w:num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принять решения об акцепте ни по одному из</w:t>
      </w:r>
      <w:r w:rsidR="00847354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поступивших предложений, а так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же о выборе покупателя на частичный объём предлагаемо</w:t>
      </w:r>
      <w:r w:rsidR="00183578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го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реализации </w:t>
      </w:r>
      <w:r w:rsidR="00183578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имущества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527B0" w:rsidRPr="003F199B" w:rsidRDefault="00B527B0" w:rsidP="003B00D4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заключении договора по результатам процедуры реализации исполнение условий оферты победителем процедуры является обязательным.</w:t>
      </w:r>
    </w:p>
    <w:p w:rsidR="00B527B0" w:rsidRPr="003F199B" w:rsidRDefault="00B527B0" w:rsidP="003B00D4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отказа/уклонения победителя процедуры реализации от оформления/исполнения договора на условиях принятой оферты по любой из согласованных отгрузок, </w:t>
      </w:r>
      <w:r w:rsidR="000030A2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АО «Самаранефтегаз»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будет иметь право реализовать соответствующий объем </w:t>
      </w:r>
      <w:r w:rsidR="00183578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имущества 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третьим лицам, с отнесением всех возможных убытков на счет победителя процедуры реализации,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</w:t>
      </w:r>
      <w:r w:rsidR="000030A2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АО «Самаранефтегаз» 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конкурентных процедурах реализации.</w:t>
      </w:r>
    </w:p>
    <w:p w:rsidR="00B527B0" w:rsidRPr="003F199B" w:rsidRDefault="00B527B0" w:rsidP="003B00D4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подписание победителем процедуры реализации договора купли-продажи в течение 10-ти банковских дней со дня получения от Продавца</w:t>
      </w:r>
      <w:r w:rsidR="000030A2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договора, будет расцениваться </w:t>
      </w:r>
      <w:r w:rsidR="000030A2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АО «Самаранефтегаз»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 уклонение победителя процедуры реализации от оформления договора.</w:t>
      </w:r>
    </w:p>
    <w:p w:rsidR="000030A2" w:rsidRPr="003F199B" w:rsidRDefault="000030A2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Не подлежат рассмотрению з</w:t>
      </w:r>
      <w:r w:rsidR="00B527B0"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аявки</w:t>
      </w: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, </w:t>
      </w:r>
      <w:r w:rsidR="00B527B0"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поданные Покупателями</w:t>
      </w: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:</w:t>
      </w:r>
      <w:r w:rsidR="00B527B0"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</w:t>
      </w:r>
    </w:p>
    <w:p w:rsidR="000030A2" w:rsidRPr="003F199B" w:rsidRDefault="000030A2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-без</w:t>
      </w:r>
      <w:r w:rsidR="00B527B0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оставления </w:t>
      </w:r>
      <w:r w:rsidR="00B527B0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 </w:t>
      </w:r>
      <w:r w:rsidR="00B527B0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прохождения предварительного отбора</w:t>
      </w:r>
      <w:r w:rsidR="009F736B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(техническая часть)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:rsidR="000030A2" w:rsidRPr="003F199B" w:rsidRDefault="000030A2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F736B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представившие неполный комплект документов, </w:t>
      </w:r>
    </w:p>
    <w:p w:rsidR="009F736B" w:rsidRPr="003F199B" w:rsidRDefault="009F736B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несоответствие представленных документов условиям процедуры реализации. </w:t>
      </w:r>
    </w:p>
    <w:p w:rsidR="00B67136" w:rsidRPr="003F199B" w:rsidRDefault="008533EE" w:rsidP="00B67136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Заявки</w:t>
      </w:r>
      <w:r w:rsidR="00B67136" w:rsidRPr="003F199B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, направленные с нарушениями и позже установленного срока, к рассмотрению приниматься не будут!</w:t>
      </w:r>
    </w:p>
    <w:p w:rsidR="009F736B" w:rsidRPr="003F199B" w:rsidRDefault="009F736B" w:rsidP="009F736B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3333FF"/>
          <w:sz w:val="26"/>
          <w:szCs w:val="26"/>
          <w:u w:val="single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color w:val="3333FF"/>
          <w:sz w:val="26"/>
          <w:szCs w:val="26"/>
          <w:u w:val="single"/>
          <w:lang w:eastAsia="ru-RU"/>
        </w:rPr>
        <w:t>Контактное лицо от АО «Самаранефтегаз»:</w:t>
      </w: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805"/>
        <w:gridCol w:w="5370"/>
      </w:tblGrid>
      <w:tr w:rsidR="0051117A" w:rsidRPr="003F199B" w:rsidTr="00E97B5D">
        <w:tc>
          <w:tcPr>
            <w:tcW w:w="4805" w:type="dxa"/>
            <w:vAlign w:val="center"/>
          </w:tcPr>
          <w:p w:rsidR="0051117A" w:rsidRPr="00BA5F54" w:rsidRDefault="0051117A" w:rsidP="0051117A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821D5A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>Акиншина Елена Александровна</w:t>
            </w:r>
          </w:p>
        </w:tc>
        <w:tc>
          <w:tcPr>
            <w:tcW w:w="5370" w:type="dxa"/>
            <w:vAlign w:val="center"/>
          </w:tcPr>
          <w:p w:rsidR="0051117A" w:rsidRPr="00BA5F54" w:rsidRDefault="0051117A" w:rsidP="0051117A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BA5F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Телефон:</w:t>
            </w:r>
            <w:r w:rsidRPr="00BA5F54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 xml:space="preserve"> (846) 226-91-75</w:t>
            </w:r>
          </w:p>
          <w:p w:rsidR="0051117A" w:rsidRPr="00BA5F54" w:rsidRDefault="0051117A" w:rsidP="0051117A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BA5F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Электронная почта:</w:t>
            </w:r>
          </w:p>
          <w:p w:rsidR="0051117A" w:rsidRPr="00BA5F54" w:rsidRDefault="0051117A" w:rsidP="0051117A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821D5A">
              <w:rPr>
                <w:rStyle w:val="a5"/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AkinshinaEA@samng.rosneft.ru</w:t>
            </w:r>
          </w:p>
        </w:tc>
      </w:tr>
      <w:tr w:rsidR="0051117A" w:rsidRPr="003F199B" w:rsidTr="00E97B5D">
        <w:tc>
          <w:tcPr>
            <w:tcW w:w="4805" w:type="dxa"/>
            <w:vAlign w:val="center"/>
          </w:tcPr>
          <w:p w:rsidR="0051117A" w:rsidRPr="009D12B7" w:rsidRDefault="00DB380D" w:rsidP="00DB380D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DB380D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>узулукский Даниил Александрович</w:t>
            </w:r>
          </w:p>
        </w:tc>
        <w:tc>
          <w:tcPr>
            <w:tcW w:w="5370" w:type="dxa"/>
            <w:vAlign w:val="center"/>
          </w:tcPr>
          <w:p w:rsidR="0051117A" w:rsidRPr="009D12B7" w:rsidRDefault="0051117A" w:rsidP="0051117A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</w:pPr>
            <w:r w:rsidRPr="009D12B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Телефон:</w:t>
            </w:r>
            <w:r w:rsidRPr="009D12B7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>(846) 226-91-76</w:t>
            </w:r>
          </w:p>
          <w:p w:rsidR="0051117A" w:rsidRPr="009D12B7" w:rsidRDefault="0051117A" w:rsidP="0051117A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9D12B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Электронная почта: </w:t>
            </w:r>
            <w:r w:rsidR="00DB380D" w:rsidRPr="00DB380D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>DA_Buzulukskiy2@samng.rosneft.ru</w:t>
            </w:r>
          </w:p>
        </w:tc>
      </w:tr>
    </w:tbl>
    <w:p w:rsidR="00B527B0" w:rsidRPr="003F199B" w:rsidRDefault="00B527B0" w:rsidP="00CB2EAF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3333FF"/>
          <w:sz w:val="26"/>
          <w:szCs w:val="26"/>
          <w:u w:val="single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color w:val="3333FF"/>
          <w:sz w:val="26"/>
          <w:szCs w:val="26"/>
          <w:u w:val="single"/>
          <w:lang w:eastAsia="ru-RU"/>
        </w:rPr>
        <w:t>Служба клиентской поддержки</w:t>
      </w: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805"/>
        <w:gridCol w:w="5370"/>
      </w:tblGrid>
      <w:tr w:rsidR="00B67136" w:rsidRPr="003F199B" w:rsidTr="003B00D4">
        <w:trPr>
          <w:trHeight w:val="631"/>
        </w:trPr>
        <w:tc>
          <w:tcPr>
            <w:tcW w:w="4805" w:type="dxa"/>
          </w:tcPr>
          <w:p w:rsidR="00B67136" w:rsidRPr="003F199B" w:rsidRDefault="00B67136" w:rsidP="00FB2E60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before="240" w:after="120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3F199B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>АО «ТЭК-Торг»</w:t>
            </w:r>
          </w:p>
        </w:tc>
        <w:tc>
          <w:tcPr>
            <w:tcW w:w="5370" w:type="dxa"/>
          </w:tcPr>
          <w:p w:rsidR="00B67136" w:rsidRPr="003F199B" w:rsidRDefault="00B67136" w:rsidP="00F76642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</w:pPr>
            <w:r w:rsidRPr="003F19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Телефон: </w:t>
            </w:r>
            <w:r w:rsidRPr="003F199B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>(495) 734-81-18</w:t>
            </w:r>
          </w:p>
          <w:p w:rsidR="00B67136" w:rsidRPr="003F199B" w:rsidRDefault="00B67136" w:rsidP="00FB2E60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563C1" w:themeColor="hyperlink"/>
                <w:u w:val="single"/>
                <w:lang w:eastAsia="ru-RU"/>
              </w:rPr>
            </w:pPr>
            <w:r w:rsidRPr="003F19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Электронная почта: </w:t>
            </w:r>
            <w:r w:rsidRPr="003F199B">
              <w:rPr>
                <w:rStyle w:val="a5"/>
                <w:rFonts w:ascii="Times New Roman" w:hAnsi="Times New Roman" w:cs="Times New Roman"/>
                <w:b/>
                <w:i/>
                <w:sz w:val="26"/>
                <w:szCs w:val="26"/>
                <w:lang w:eastAsia="ru-RU"/>
              </w:rPr>
              <w:t>help@tektorg.ru</w:t>
            </w:r>
          </w:p>
        </w:tc>
      </w:tr>
    </w:tbl>
    <w:p w:rsidR="00B527B0" w:rsidRPr="003F199B" w:rsidRDefault="00B527B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</w:t>
      </w:r>
      <w:r w:rsidR="007B0730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ая процедура реализации 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ни при</w:t>
      </w:r>
      <w:r w:rsidR="00847354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каких обстоятельствах не должна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рассматриваться в качестве юридически обязывающего документа, не является офертой.</w:t>
      </w:r>
    </w:p>
    <w:p w:rsidR="00FB2E60" w:rsidRPr="003F199B" w:rsidRDefault="00FB2E6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Настоящ</w:t>
      </w:r>
      <w:r w:rsidR="004F62E1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ая процедура реализации имущества 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является торгами (конкурсом, аукционом) или публичным конкурсом в соответствии со статьями 447, 449 части первой и статьями 1057, 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победителем.</w:t>
      </w:r>
    </w:p>
    <w:p w:rsidR="00FB2E60" w:rsidRPr="003F199B" w:rsidRDefault="00FB2E6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Организатор будет рассматривать заявки тех участников, которые будут соответствовать требованиям </w:t>
      </w:r>
      <w:r w:rsidR="004F62E1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процедуры реализации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и при необходимости может перенести любые объявленные настоящим извещением даты, известив об этом участников, чьи заявки не были отклонены. </w:t>
      </w:r>
    </w:p>
    <w:p w:rsidR="00FB2E60" w:rsidRPr="003F199B" w:rsidRDefault="00FB2E6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B2E60" w:rsidRPr="003F199B" w:rsidRDefault="00FB2E6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9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</w:t>
      </w:r>
    </w:p>
    <w:p w:rsidR="00FB2E60" w:rsidRPr="003F199B" w:rsidRDefault="00FB2E6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Перечень </w:t>
      </w:r>
      <w:r w:rsidR="00D56249" w:rsidRPr="003F199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Невостребованных ликвидных запасов м</w:t>
      </w:r>
      <w:r w:rsidR="008C2B91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атериально-технических ресурсов</w:t>
      </w:r>
      <w:r w:rsidRPr="003F19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2E60" w:rsidRPr="003F199B" w:rsidRDefault="00FB2E6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99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Проект договора купли-продажи.</w:t>
      </w:r>
    </w:p>
    <w:p w:rsidR="00FB2E60" w:rsidRPr="003F199B" w:rsidRDefault="00CE23AD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99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B2E60" w:rsidRPr="003F199B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Документация для участия в процедуре реализации.</w:t>
      </w:r>
    </w:p>
    <w:sectPr w:rsidR="00FB2E60" w:rsidRPr="003F199B" w:rsidSect="00AC2424">
      <w:pgSz w:w="11906" w:h="16838"/>
      <w:pgMar w:top="284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D7D67"/>
    <w:multiLevelType w:val="hybridMultilevel"/>
    <w:tmpl w:val="C4208B36"/>
    <w:lvl w:ilvl="0" w:tplc="402C2D24">
      <w:start w:val="1"/>
      <w:numFmt w:val="bullet"/>
      <w:lvlText w:val=""/>
      <w:lvlJc w:val="left"/>
      <w:pPr>
        <w:tabs>
          <w:tab w:val="num" w:pos="720"/>
        </w:tabs>
        <w:ind w:left="720" w:hanging="363"/>
      </w:pPr>
      <w:rPr>
        <w:rFonts w:ascii="Wingdings" w:hAnsi="Wingdings" w:hint="default"/>
        <w:b w:val="0"/>
        <w:i w:val="0"/>
        <w:color w:val="auto"/>
        <w:sz w:val="24"/>
      </w:rPr>
    </w:lvl>
    <w:lvl w:ilvl="1" w:tplc="39643230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  <w:color w:val="000000"/>
        <w:sz w:val="24"/>
      </w:rPr>
    </w:lvl>
    <w:lvl w:ilvl="2" w:tplc="C848E8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EA52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4A5F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17667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147A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4AB0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A4CA1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7172B"/>
    <w:multiLevelType w:val="hybridMultilevel"/>
    <w:tmpl w:val="108E8C1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8614CB5"/>
    <w:multiLevelType w:val="hybridMultilevel"/>
    <w:tmpl w:val="02749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CE7F86"/>
    <w:multiLevelType w:val="hybridMultilevel"/>
    <w:tmpl w:val="0BECA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7B0"/>
    <w:rsid w:val="000030A2"/>
    <w:rsid w:val="00011CBC"/>
    <w:rsid w:val="00044791"/>
    <w:rsid w:val="000842CE"/>
    <w:rsid w:val="000E61B0"/>
    <w:rsid w:val="00154E03"/>
    <w:rsid w:val="0016291B"/>
    <w:rsid w:val="00170645"/>
    <w:rsid w:val="00183578"/>
    <w:rsid w:val="001857F9"/>
    <w:rsid w:val="00191D88"/>
    <w:rsid w:val="001A3402"/>
    <w:rsid w:val="001E78AA"/>
    <w:rsid w:val="002211D3"/>
    <w:rsid w:val="00242095"/>
    <w:rsid w:val="00246A9F"/>
    <w:rsid w:val="002C7947"/>
    <w:rsid w:val="00311930"/>
    <w:rsid w:val="00371E0A"/>
    <w:rsid w:val="003758A4"/>
    <w:rsid w:val="003909F8"/>
    <w:rsid w:val="003B00D4"/>
    <w:rsid w:val="003E32B3"/>
    <w:rsid w:val="003F025E"/>
    <w:rsid w:val="003F199B"/>
    <w:rsid w:val="004764FC"/>
    <w:rsid w:val="00496F5D"/>
    <w:rsid w:val="004B218A"/>
    <w:rsid w:val="004B553C"/>
    <w:rsid w:val="004D532E"/>
    <w:rsid w:val="004E197B"/>
    <w:rsid w:val="004F019E"/>
    <w:rsid w:val="004F62E1"/>
    <w:rsid w:val="00502823"/>
    <w:rsid w:val="0051117A"/>
    <w:rsid w:val="00521919"/>
    <w:rsid w:val="00561DC5"/>
    <w:rsid w:val="00573740"/>
    <w:rsid w:val="00585B85"/>
    <w:rsid w:val="005A301B"/>
    <w:rsid w:val="005C1C05"/>
    <w:rsid w:val="005F62CB"/>
    <w:rsid w:val="0060088D"/>
    <w:rsid w:val="00620FD8"/>
    <w:rsid w:val="00622D9E"/>
    <w:rsid w:val="006474F1"/>
    <w:rsid w:val="0066046F"/>
    <w:rsid w:val="006A0B71"/>
    <w:rsid w:val="006A56D4"/>
    <w:rsid w:val="006C6078"/>
    <w:rsid w:val="006D4D90"/>
    <w:rsid w:val="006E1120"/>
    <w:rsid w:val="006E4A49"/>
    <w:rsid w:val="00711F5D"/>
    <w:rsid w:val="00715FC5"/>
    <w:rsid w:val="007506F3"/>
    <w:rsid w:val="00780165"/>
    <w:rsid w:val="00785B76"/>
    <w:rsid w:val="007A1F0E"/>
    <w:rsid w:val="007B0730"/>
    <w:rsid w:val="007B1181"/>
    <w:rsid w:val="007E0F85"/>
    <w:rsid w:val="00847354"/>
    <w:rsid w:val="00852606"/>
    <w:rsid w:val="008533EE"/>
    <w:rsid w:val="008B3A23"/>
    <w:rsid w:val="008C0EA0"/>
    <w:rsid w:val="008C144C"/>
    <w:rsid w:val="008C2B91"/>
    <w:rsid w:val="00947AD9"/>
    <w:rsid w:val="009A659E"/>
    <w:rsid w:val="009B5C6B"/>
    <w:rsid w:val="009C43B7"/>
    <w:rsid w:val="009E6601"/>
    <w:rsid w:val="009F736B"/>
    <w:rsid w:val="00A00A6D"/>
    <w:rsid w:val="00A445ED"/>
    <w:rsid w:val="00A61DF5"/>
    <w:rsid w:val="00AC2424"/>
    <w:rsid w:val="00AF3C02"/>
    <w:rsid w:val="00B200C9"/>
    <w:rsid w:val="00B527B0"/>
    <w:rsid w:val="00B67136"/>
    <w:rsid w:val="00BA56B8"/>
    <w:rsid w:val="00BB0B7B"/>
    <w:rsid w:val="00BE57A9"/>
    <w:rsid w:val="00BF07CD"/>
    <w:rsid w:val="00C04760"/>
    <w:rsid w:val="00C14AD5"/>
    <w:rsid w:val="00C64F9A"/>
    <w:rsid w:val="00C80581"/>
    <w:rsid w:val="00CA5D98"/>
    <w:rsid w:val="00CA67DA"/>
    <w:rsid w:val="00CA6A64"/>
    <w:rsid w:val="00CB2EAF"/>
    <w:rsid w:val="00CD7A98"/>
    <w:rsid w:val="00CE23AD"/>
    <w:rsid w:val="00CE397F"/>
    <w:rsid w:val="00D2023E"/>
    <w:rsid w:val="00D242A0"/>
    <w:rsid w:val="00D30B12"/>
    <w:rsid w:val="00D4646F"/>
    <w:rsid w:val="00D56249"/>
    <w:rsid w:val="00DA1F2E"/>
    <w:rsid w:val="00DB380D"/>
    <w:rsid w:val="00DF196A"/>
    <w:rsid w:val="00E0662D"/>
    <w:rsid w:val="00E55C56"/>
    <w:rsid w:val="00E97B5D"/>
    <w:rsid w:val="00EC05A1"/>
    <w:rsid w:val="00ED0964"/>
    <w:rsid w:val="00ED2BD9"/>
    <w:rsid w:val="00F06DB3"/>
    <w:rsid w:val="00F33B3E"/>
    <w:rsid w:val="00FB2E60"/>
    <w:rsid w:val="00FB7F4A"/>
    <w:rsid w:val="00FC4476"/>
    <w:rsid w:val="00FC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58CCBA-633B-445C-90EF-E699DD315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527B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styleId="a3">
    <w:name w:val="Table Grid"/>
    <w:basedOn w:val="a1"/>
    <w:uiPriority w:val="39"/>
    <w:rsid w:val="00D46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1F5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80165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83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835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3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le.tektorg.ru" TargetMode="Externa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4</Pages>
  <Words>1358</Words>
  <Characters>7745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Пяткин Руслан Сергеевич</dc:creator>
  <cp:keywords/>
  <dc:description/>
  <cp:lastModifiedBy>Бреднева Юлия Алексеевна</cp:lastModifiedBy>
  <cp:revision>68</cp:revision>
  <cp:lastPrinted>2020-11-20T06:48:00Z</cp:lastPrinted>
  <dcterms:created xsi:type="dcterms:W3CDTF">2020-11-20T06:48:00Z</dcterms:created>
  <dcterms:modified xsi:type="dcterms:W3CDTF">2026-05-13T12:44:00Z</dcterms:modified>
</cp:coreProperties>
</file>