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BA5F54" w:rsidRDefault="00AC2424" w:rsidP="00AC2424">
      <w:pPr>
        <w:jc w:val="right"/>
        <w:rPr>
          <w:rFonts w:ascii="Times New Roman" w:hAnsi="Times New Roman" w:cs="Times New Roman"/>
          <w:b/>
        </w:rPr>
      </w:pPr>
      <w:r w:rsidRPr="00BA5F54">
        <w:rPr>
          <w:rFonts w:ascii="Times New Roman" w:hAnsi="Times New Roman" w:cs="Times New Roman"/>
          <w:b/>
        </w:rPr>
        <w:t xml:space="preserve">Приложение </w:t>
      </w:r>
      <w:r w:rsidR="00FB7F4A" w:rsidRPr="00BA5F54">
        <w:rPr>
          <w:rFonts w:ascii="Times New Roman" w:hAnsi="Times New Roman" w:cs="Times New Roman"/>
          <w:b/>
        </w:rPr>
        <w:t>7</w:t>
      </w:r>
    </w:p>
    <w:p w:rsidR="00D56249" w:rsidRPr="00BA5F54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F54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D7D9E" w:rsidRPr="00DD7D9E">
        <w:rPr>
          <w:rFonts w:ascii="Times New Roman" w:hAnsi="Times New Roman" w:cs="Times New Roman"/>
          <w:b/>
          <w:sz w:val="28"/>
          <w:szCs w:val="28"/>
        </w:rPr>
        <w:t>невостребованных ликвидных запасов материально-технических ресурсов (НВЛ), принадле</w:t>
      </w:r>
      <w:r w:rsidR="00B25879">
        <w:rPr>
          <w:rFonts w:ascii="Times New Roman" w:hAnsi="Times New Roman" w:cs="Times New Roman"/>
          <w:b/>
          <w:sz w:val="28"/>
          <w:szCs w:val="28"/>
        </w:rPr>
        <w:t>жащих АО «Самаранефтегаз»</w:t>
      </w:r>
    </w:p>
    <w:p w:rsidR="00C14AD5" w:rsidRPr="00BA5F54" w:rsidRDefault="00C14AD5" w:rsidP="00F10181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A5F54">
        <w:rPr>
          <w:rFonts w:ascii="Times New Roman" w:hAnsi="Times New Roman" w:cs="Times New Roman"/>
        </w:rPr>
        <w:t xml:space="preserve">   </w:t>
      </w:r>
      <w:r w:rsidR="00F10181" w:rsidRPr="003F199B">
        <w:rPr>
          <w:rFonts w:ascii="Times New Roman" w:hAnsi="Times New Roman" w:cs="Times New Roman"/>
        </w:rPr>
        <w:t xml:space="preserve">   </w:t>
      </w:r>
      <w:r w:rsidR="00F10181"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 w:rsidR="00F10181">
        <w:rPr>
          <w:rFonts w:ascii="Times New Roman" w:hAnsi="Times New Roman" w:cs="Times New Roman"/>
          <w:sz w:val="26"/>
          <w:szCs w:val="26"/>
        </w:rPr>
        <w:t xml:space="preserve">с 13.05.2026 по 27.05.2026 </w:t>
      </w:r>
      <w:r w:rsidR="00F10181" w:rsidRPr="00F10181">
        <w:rPr>
          <w:rFonts w:ascii="Times New Roman" w:hAnsi="Times New Roman" w:cs="Times New Roman"/>
          <w:sz w:val="26"/>
          <w:szCs w:val="26"/>
        </w:rPr>
        <w:t>ПИ605136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276"/>
        <w:gridCol w:w="4394"/>
        <w:gridCol w:w="1808"/>
      </w:tblGrid>
      <w:tr w:rsidR="008533EE" w:rsidRPr="00BA5F54" w:rsidTr="00125B45">
        <w:trPr>
          <w:trHeight w:val="441"/>
          <w:jc w:val="center"/>
        </w:trPr>
        <w:tc>
          <w:tcPr>
            <w:tcW w:w="2943" w:type="dxa"/>
            <w:gridSpan w:val="2"/>
            <w:vAlign w:val="center"/>
          </w:tcPr>
          <w:p w:rsidR="008533EE" w:rsidRPr="00BA5F54" w:rsidRDefault="008533EE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478" w:type="dxa"/>
            <w:gridSpan w:val="3"/>
            <w:vAlign w:val="center"/>
          </w:tcPr>
          <w:p w:rsidR="008533EE" w:rsidRPr="00BA5F54" w:rsidRDefault="008533EE" w:rsidP="0085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B22C8C" w:rsidRPr="00BA5F54" w:rsidTr="002771E6">
        <w:trPr>
          <w:jc w:val="center"/>
        </w:trPr>
        <w:tc>
          <w:tcPr>
            <w:tcW w:w="2943" w:type="dxa"/>
            <w:gridSpan w:val="2"/>
            <w:vAlign w:val="center"/>
          </w:tcPr>
          <w:p w:rsidR="00B22C8C" w:rsidRPr="00947809" w:rsidRDefault="00B22C8C" w:rsidP="00B2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  <w:r w:rsidRPr="00942F57">
              <w:rPr>
                <w:rFonts w:ascii="Times New Roman" w:hAnsi="Times New Roman" w:cs="Times New Roman"/>
              </w:rPr>
              <w:t>квалификации:</w:t>
            </w:r>
          </w:p>
        </w:tc>
        <w:tc>
          <w:tcPr>
            <w:tcW w:w="7478" w:type="dxa"/>
            <w:gridSpan w:val="3"/>
          </w:tcPr>
          <w:p w:rsidR="00B22C8C" w:rsidRPr="003F199B" w:rsidRDefault="00B22C8C" w:rsidP="00B22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4C7D78" w:rsidRPr="00BA5F54" w:rsidTr="00125B45">
        <w:trPr>
          <w:trHeight w:val="113"/>
          <w:jc w:val="center"/>
        </w:trPr>
        <w:tc>
          <w:tcPr>
            <w:tcW w:w="2943" w:type="dxa"/>
            <w:gridSpan w:val="2"/>
            <w:vAlign w:val="center"/>
          </w:tcPr>
          <w:p w:rsidR="004C7D78" w:rsidRPr="00BA5F54" w:rsidRDefault="004C7D78" w:rsidP="004C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7D78" w:rsidRPr="00BA5F54" w:rsidRDefault="004C7D78" w:rsidP="004C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</w:p>
        </w:tc>
        <w:tc>
          <w:tcPr>
            <w:tcW w:w="7478" w:type="dxa"/>
            <w:gridSpan w:val="3"/>
            <w:vAlign w:val="center"/>
          </w:tcPr>
          <w:p w:rsidR="004C7D78" w:rsidRPr="00BA5F54" w:rsidRDefault="004C7D78" w:rsidP="00B82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 w:rsidR="00E239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  <w:r w:rsidRPr="00BA5F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лот</w:t>
            </w:r>
            <w:r w:rsidR="00E239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ов</w:t>
            </w:r>
            <w:r w:rsidRPr="00BA5F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ло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</w:t>
            </w:r>
            <w:r w:rsidR="00B10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E65B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BA5F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 w:rsidR="00B82C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4B2BB2">
              <w:rPr>
                <w:rFonts w:ascii="Times New Roman" w:hAnsi="Times New Roman" w:cs="Times New Roman"/>
                <w:sz w:val="24"/>
                <w:szCs w:val="24"/>
              </w:rPr>
              <w:t>принадлежащих АО «Самаранефтегаз»</w:t>
            </w:r>
            <w:r w:rsidR="00433EAD">
              <w:rPr>
                <w:rFonts w:ascii="Times New Roman" w:hAnsi="Times New Roman" w:cs="Times New Roman"/>
                <w:sz w:val="24"/>
                <w:szCs w:val="24"/>
              </w:rPr>
              <w:t>. Состояние «новое»</w:t>
            </w:r>
          </w:p>
        </w:tc>
      </w:tr>
      <w:tr w:rsidR="00BB5304" w:rsidRPr="00BA5F54" w:rsidTr="00BB5304">
        <w:trPr>
          <w:trHeight w:val="420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hAnsi="Times New Roman" w:cs="Times New Roman"/>
                <w:sz w:val="24"/>
                <w:szCs w:val="24"/>
              </w:rPr>
              <w:t>Предмет реализации</w:t>
            </w:r>
          </w:p>
          <w:p w:rsidR="00BB5304" w:rsidRPr="00BA5F54" w:rsidRDefault="00BB5304" w:rsidP="004C7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B5304" w:rsidRPr="00BA5F54" w:rsidRDefault="00BB5304" w:rsidP="004C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76" w:type="dxa"/>
            <w:vAlign w:val="center"/>
          </w:tcPr>
          <w:p w:rsidR="00BB5304" w:rsidRPr="00BA5F54" w:rsidRDefault="00BB5304" w:rsidP="004C7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394" w:type="dxa"/>
            <w:vAlign w:val="center"/>
          </w:tcPr>
          <w:p w:rsidR="00BB5304" w:rsidRPr="00BA5F54" w:rsidRDefault="00BB5304" w:rsidP="004C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BB5304" w:rsidRPr="00BA5F54" w:rsidRDefault="00BB5304" w:rsidP="004C7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125B45">
              <w:rPr>
                <w:rFonts w:ascii="Times New Roman" w:hAnsi="Times New Roman"/>
                <w:noProof/>
                <w:sz w:val="20"/>
                <w:szCs w:val="20"/>
              </w:rPr>
              <w:t>НВЛ-2026/206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A5F54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125B45">
              <w:rPr>
                <w:rFonts w:ascii="Times New Roman" w:hAnsi="Times New Roman"/>
                <w:noProof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125B45" w:rsidRDefault="00BB5304" w:rsidP="00125B45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</w:t>
            </w:r>
            <w:r w:rsidRPr="00125B45">
              <w:rPr>
                <w:rFonts w:ascii="Times New Roman" w:hAnsi="Times New Roman"/>
                <w:noProof/>
                <w:sz w:val="20"/>
                <w:szCs w:val="20"/>
              </w:rPr>
              <w:t>2026/207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A5F54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10199982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125B45">
              <w:rPr>
                <w:rFonts w:ascii="Times New Roman" w:hAnsi="Times New Roman"/>
                <w:noProof/>
                <w:sz w:val="20"/>
                <w:szCs w:val="20"/>
              </w:rPr>
              <w:t>Фильтр ФСЗ-114-6000-0,2-Е-ОТТМ-Ц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125B45" w:rsidRDefault="00BB5304" w:rsidP="004C7D78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НВЛ-2024/42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2536549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Фильтр ФСЗ-102-6000-0,2-Е-ОТТМ-Ц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125B45" w:rsidRDefault="00BB5304" w:rsidP="004C7D78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E2395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НВЛ-2024/4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2536549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Фильтр ФСЗ-102-6000-0,2-Е-ОТТМ-Ц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E2395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НВЛ-2024/4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2536549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Фильтр ФСЗ-102-6000-0,2-Е-ОТТМ-Ц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E2395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НВЛ-2024/4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57A6">
              <w:rPr>
                <w:rFonts w:ascii="Times New Roman" w:hAnsi="Times New Roman"/>
                <w:bCs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E2395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8CA">
              <w:rPr>
                <w:rFonts w:ascii="Times New Roman" w:hAnsi="Times New Roman"/>
                <w:noProof/>
                <w:sz w:val="20"/>
                <w:szCs w:val="20"/>
              </w:rPr>
              <w:t>НВЛ-2024/4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57A6">
              <w:rPr>
                <w:rFonts w:ascii="Times New Roman" w:hAnsi="Times New Roman"/>
                <w:bCs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57A6">
              <w:rPr>
                <w:rFonts w:ascii="Times New Roman" w:hAnsi="Times New Roman"/>
                <w:bCs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57A6">
              <w:rPr>
                <w:rFonts w:ascii="Times New Roman" w:hAnsi="Times New Roman"/>
                <w:bCs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57A6">
              <w:rPr>
                <w:rFonts w:ascii="Times New Roman" w:hAnsi="Times New Roman"/>
                <w:bCs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10089568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57A6">
              <w:rPr>
                <w:rFonts w:ascii="Times New Roman" w:hAnsi="Times New Roman"/>
                <w:bCs/>
                <w:sz w:val="20"/>
                <w:szCs w:val="20"/>
              </w:rPr>
              <w:t>Фильтр ФС-ППС-8-2-102-0,2-6000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2536548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7629">
              <w:rPr>
                <w:rFonts w:ascii="Times New Roman" w:hAnsi="Times New Roman"/>
                <w:bCs/>
                <w:sz w:val="20"/>
                <w:szCs w:val="20"/>
              </w:rPr>
              <w:t>Фильтр скважинный ФС-168-3000-0,2-Д-ОТТМ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2536548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7629">
              <w:rPr>
                <w:rFonts w:ascii="Times New Roman" w:hAnsi="Times New Roman"/>
                <w:bCs/>
                <w:sz w:val="20"/>
                <w:szCs w:val="20"/>
              </w:rPr>
              <w:t>Фильтр скважинный ФС-168-3000-0,2-Д-ОТТМ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B5304" w:rsidRPr="00BA5F54" w:rsidTr="00BB5304">
        <w:trPr>
          <w:trHeight w:val="393"/>
          <w:jc w:val="center"/>
        </w:trPr>
        <w:tc>
          <w:tcPr>
            <w:tcW w:w="1384" w:type="dxa"/>
            <w:vAlign w:val="center"/>
          </w:tcPr>
          <w:p w:rsidR="00BB5304" w:rsidRPr="00BA5F54" w:rsidRDefault="00BB5304" w:rsidP="004C7D7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НВЛ-2024/55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04" w:rsidRPr="00B10FB5" w:rsidRDefault="00BB5304" w:rsidP="004C7D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3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2536548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7629">
              <w:rPr>
                <w:rFonts w:ascii="Times New Roman" w:hAnsi="Times New Roman"/>
                <w:bCs/>
                <w:sz w:val="20"/>
                <w:szCs w:val="20"/>
              </w:rPr>
              <w:t>Фильтр скважинный ФС-168-3000-0,2-Д-ОТТМ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304" w:rsidRPr="00B10FB5" w:rsidRDefault="00BB5304" w:rsidP="004C7D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</w:tbl>
    <w:p w:rsidR="00ED0964" w:rsidRPr="00BA5F54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B5304" w:rsidRPr="00794660" w:rsidRDefault="00BB5304" w:rsidP="00BB53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осмотра имущества требуется направление запроса на </w:t>
      </w:r>
      <w:proofErr w:type="spellStart"/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BB5304" w:rsidRPr="00794660" w:rsidRDefault="00BB5304" w:rsidP="00BB53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 лота (</w:t>
      </w:r>
      <w:proofErr w:type="spellStart"/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BB5304" w:rsidRPr="00794660" w:rsidRDefault="00BB5304" w:rsidP="00BB53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местонахождение объектов осмотра, </w:t>
      </w:r>
    </w:p>
    <w:p w:rsidR="00BB5304" w:rsidRPr="00794660" w:rsidRDefault="00BB5304" w:rsidP="00BB53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осмотре,</w:t>
      </w:r>
    </w:p>
    <w:p w:rsidR="00BB5304" w:rsidRPr="00794660" w:rsidRDefault="00BB5304" w:rsidP="00BB53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осмотра.</w:t>
      </w:r>
    </w:p>
    <w:p w:rsidR="00BB5304" w:rsidRPr="00794660" w:rsidRDefault="00BB5304" w:rsidP="00BB530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5304" w:rsidRPr="003F199B" w:rsidRDefault="00BB5304" w:rsidP="00BB53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BB5304" w:rsidRDefault="00BB5304" w:rsidP="00BB53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B5304" w:rsidRPr="00C34737" w:rsidRDefault="00BB5304" w:rsidP="00BB5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BB5304" w:rsidRDefault="00BB5304" w:rsidP="00BB53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BB5304" w:rsidRPr="003D331B" w:rsidRDefault="00BB5304" w:rsidP="00BB5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B5304" w:rsidRPr="00794660" w:rsidRDefault="00BB5304" w:rsidP="00BB53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отгрузки: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участию в процедуре реализации – предложении делать оферты, допускается претендент, который сформировал комплект документов, соответствующий порядку и срокам подачи, составу, содержанию, оформлению по следующим формам:</w:t>
      </w:r>
    </w:p>
    <w:p w:rsidR="00BB5304" w:rsidRPr="00794660" w:rsidRDefault="00BB5304" w:rsidP="00BB5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2).</w:t>
      </w:r>
    </w:p>
    <w:p w:rsidR="00BB5304" w:rsidRPr="00794660" w:rsidRDefault="00BB5304" w:rsidP="00BB530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Заявка на участие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3.1).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Анкета участника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4.1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(паспорт: первая страница, страница с указанием адреса регистрации).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BB5304" w:rsidRPr="00794660" w:rsidRDefault="00BB5304" w:rsidP="00BB5304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Выписка из банка о наличии денежных средств на расчетном счете в размере не менее 50% от начальной стоимости   заявленных лотов.</w:t>
      </w:r>
    </w:p>
    <w:p w:rsidR="00BB5304" w:rsidRPr="00794660" w:rsidRDefault="00BB5304" w:rsidP="00BB530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2).</w:t>
      </w:r>
    </w:p>
    <w:p w:rsidR="00BB5304" w:rsidRPr="00794660" w:rsidRDefault="00BB5304" w:rsidP="00BB530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Заявка на участие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3.2).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Анкета участника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4.2).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5.2.).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 момент подачи заявки.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Свидетельство о постановке юридического лица на учет в налоговом органе по месту нахождения.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директора), доверенность и т.п.).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(два) месяца до заключения договора.</w:t>
      </w:r>
    </w:p>
    <w:p w:rsidR="00BB5304" w:rsidRPr="00794660" w:rsidRDefault="00BB5304" w:rsidP="00BB530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Выписка из банка о наличии денежных средств на расчетном счете в размере </w:t>
      </w:r>
      <w:r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начальной стоимости всех заявленных лотов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79466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 торговую площадку АО «ТЭК-ТОРГ», по ссылке: </w:t>
      </w:r>
      <w:hyperlink r:id="rId5" w:history="1">
        <w:proofErr w:type="gramStart"/>
        <w:r w:rsidRPr="0079466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Pr="00794660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следующем порядке: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Архив №1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 в соответствии с предусмотренным перечнем квалификационных требований и требованиями к заявкам участников (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 6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-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оферты установленной формы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руководителя.</w:t>
      </w:r>
    </w:p>
    <w:p w:rsidR="00F10181" w:rsidRDefault="00F10181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Окончание сбора технико-коммерческих предложений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27 мая 2026</w:t>
      </w: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12:00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GMT+4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6" w:history="1">
        <w:r w:rsidRPr="0079466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B5304" w:rsidRPr="00794660" w:rsidRDefault="00BB5304" w:rsidP="00BB5304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B5304" w:rsidRPr="00794660" w:rsidRDefault="00BB5304" w:rsidP="00BB5304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B5304" w:rsidRPr="00794660" w:rsidRDefault="00BB5304" w:rsidP="00BB5304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 поступивших предложений, а также о выборе покупателя на частичный объём предлагаемого к реализации имущества.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АО «Самаранефтегаз» будет иметь право реализовать соответствующий объем имущества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АО «Самаранефтегаз» конкурентных процедурах реализации.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 договора, будет расцениваться АО «Самаранефтегаз» как уклонение победителя процедуры реализации от оформления договора.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Не подлежат рассмотрению заявки, поданные Покупателями: 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-без предоставления документов для прохождения предварительного отбора (техническая часть), 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представившие неполный комплект документов, 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Заявки, направленные с нарушениями и позже установленного срока, к рассмотрению приниматься не будут!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lastRenderedPageBreak/>
        <w:t>Контактное лицо от АО «Самаранефтегаз»: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B5304" w:rsidRPr="00794660" w:rsidTr="00C85A67">
        <w:tc>
          <w:tcPr>
            <w:tcW w:w="4805" w:type="dxa"/>
            <w:vAlign w:val="center"/>
          </w:tcPr>
          <w:p w:rsidR="00BB5304" w:rsidRPr="009D12B7" w:rsidRDefault="00BB5304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2281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BB5304" w:rsidRPr="009D12B7" w:rsidRDefault="00BB5304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BB5304" w:rsidRPr="009D12B7" w:rsidRDefault="00BB5304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Pr="00C2281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B5304" w:rsidRPr="00794660" w:rsidTr="00C85A67">
        <w:trPr>
          <w:trHeight w:val="631"/>
        </w:trPr>
        <w:tc>
          <w:tcPr>
            <w:tcW w:w="4805" w:type="dxa"/>
          </w:tcPr>
          <w:p w:rsidR="00BB5304" w:rsidRPr="00794660" w:rsidRDefault="00BB5304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B5304" w:rsidRPr="00794660" w:rsidRDefault="00BB5304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794660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B5304" w:rsidRPr="00794660" w:rsidRDefault="00BB5304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794660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процедура реализации ни при каких обстоятельствах не должна рассматриваться в качестве юридически обязывающего документа, не является офертой.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процедура реализации имущества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процедуры реализации,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Невостребованных ликвидных запасов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материально-технических ресурсов</w:t>
      </w: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5304" w:rsidRPr="00794660" w:rsidRDefault="00BB5304" w:rsidP="00BB530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BA5F54" w:rsidRDefault="00BB5304" w:rsidP="00BB53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Документация для участия в процедуре реализации</w:t>
      </w:r>
    </w:p>
    <w:sectPr w:rsidR="00FB2E60" w:rsidRPr="00BA5F54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842CE"/>
    <w:rsid w:val="000A1C8A"/>
    <w:rsid w:val="000E61B0"/>
    <w:rsid w:val="00125B45"/>
    <w:rsid w:val="00154E03"/>
    <w:rsid w:val="00170645"/>
    <w:rsid w:val="00183578"/>
    <w:rsid w:val="001857F9"/>
    <w:rsid w:val="00191D88"/>
    <w:rsid w:val="001A3402"/>
    <w:rsid w:val="001D5717"/>
    <w:rsid w:val="001E78AA"/>
    <w:rsid w:val="002211D3"/>
    <w:rsid w:val="00242095"/>
    <w:rsid w:val="00246A9F"/>
    <w:rsid w:val="00281CD2"/>
    <w:rsid w:val="002B5D94"/>
    <w:rsid w:val="002C7947"/>
    <w:rsid w:val="002E7D90"/>
    <w:rsid w:val="00311930"/>
    <w:rsid w:val="00327752"/>
    <w:rsid w:val="00371E0A"/>
    <w:rsid w:val="003758A4"/>
    <w:rsid w:val="003909F8"/>
    <w:rsid w:val="003B00D4"/>
    <w:rsid w:val="003E32B3"/>
    <w:rsid w:val="003F025E"/>
    <w:rsid w:val="003F199B"/>
    <w:rsid w:val="00433EAD"/>
    <w:rsid w:val="004764FC"/>
    <w:rsid w:val="00496F5D"/>
    <w:rsid w:val="004B218A"/>
    <w:rsid w:val="004B2BB2"/>
    <w:rsid w:val="004B553C"/>
    <w:rsid w:val="004C7D78"/>
    <w:rsid w:val="004E197B"/>
    <w:rsid w:val="004F019E"/>
    <w:rsid w:val="004F62E1"/>
    <w:rsid w:val="00561DC5"/>
    <w:rsid w:val="00573740"/>
    <w:rsid w:val="00585B85"/>
    <w:rsid w:val="005A7AB1"/>
    <w:rsid w:val="005F62CB"/>
    <w:rsid w:val="0060088D"/>
    <w:rsid w:val="00620FD8"/>
    <w:rsid w:val="00636A93"/>
    <w:rsid w:val="006474F1"/>
    <w:rsid w:val="0066046F"/>
    <w:rsid w:val="006A56D4"/>
    <w:rsid w:val="006C3E9E"/>
    <w:rsid w:val="006C6078"/>
    <w:rsid w:val="006E1120"/>
    <w:rsid w:val="00711F5D"/>
    <w:rsid w:val="00715FC5"/>
    <w:rsid w:val="007506F3"/>
    <w:rsid w:val="00780165"/>
    <w:rsid w:val="00785B76"/>
    <w:rsid w:val="007A1F0E"/>
    <w:rsid w:val="007B0730"/>
    <w:rsid w:val="007B1181"/>
    <w:rsid w:val="007E0F85"/>
    <w:rsid w:val="00812526"/>
    <w:rsid w:val="00847354"/>
    <w:rsid w:val="00852606"/>
    <w:rsid w:val="008533EE"/>
    <w:rsid w:val="00875565"/>
    <w:rsid w:val="00897BDB"/>
    <w:rsid w:val="008B3A23"/>
    <w:rsid w:val="008C0EA0"/>
    <w:rsid w:val="00943C46"/>
    <w:rsid w:val="00947AD9"/>
    <w:rsid w:val="009A659E"/>
    <w:rsid w:val="009B5C6B"/>
    <w:rsid w:val="009C43B7"/>
    <w:rsid w:val="009E6601"/>
    <w:rsid w:val="009F736B"/>
    <w:rsid w:val="00A00A6D"/>
    <w:rsid w:val="00A445ED"/>
    <w:rsid w:val="00A61DF5"/>
    <w:rsid w:val="00AC2424"/>
    <w:rsid w:val="00B10FB5"/>
    <w:rsid w:val="00B22C8C"/>
    <w:rsid w:val="00B25879"/>
    <w:rsid w:val="00B527B0"/>
    <w:rsid w:val="00B67136"/>
    <w:rsid w:val="00B82C33"/>
    <w:rsid w:val="00BA5F54"/>
    <w:rsid w:val="00BB0B7B"/>
    <w:rsid w:val="00BB5304"/>
    <w:rsid w:val="00BE57A9"/>
    <w:rsid w:val="00BF07CD"/>
    <w:rsid w:val="00C04760"/>
    <w:rsid w:val="00C14AD5"/>
    <w:rsid w:val="00C80581"/>
    <w:rsid w:val="00CA22AB"/>
    <w:rsid w:val="00CA5D98"/>
    <w:rsid w:val="00CA67DA"/>
    <w:rsid w:val="00CA6A64"/>
    <w:rsid w:val="00CB2EAF"/>
    <w:rsid w:val="00CE23AD"/>
    <w:rsid w:val="00CE397F"/>
    <w:rsid w:val="00D242A0"/>
    <w:rsid w:val="00D30B12"/>
    <w:rsid w:val="00D4646F"/>
    <w:rsid w:val="00D56249"/>
    <w:rsid w:val="00D675CB"/>
    <w:rsid w:val="00DD7D9E"/>
    <w:rsid w:val="00DF196A"/>
    <w:rsid w:val="00E2395E"/>
    <w:rsid w:val="00E53B9A"/>
    <w:rsid w:val="00E55C56"/>
    <w:rsid w:val="00E65B48"/>
    <w:rsid w:val="00E81EEF"/>
    <w:rsid w:val="00E97B5D"/>
    <w:rsid w:val="00EC05A1"/>
    <w:rsid w:val="00ED0964"/>
    <w:rsid w:val="00F06DB3"/>
    <w:rsid w:val="00F10181"/>
    <w:rsid w:val="00F17D0A"/>
    <w:rsid w:val="00F33B3E"/>
    <w:rsid w:val="00F359EE"/>
    <w:rsid w:val="00FB2E60"/>
    <w:rsid w:val="00FB7F4A"/>
    <w:rsid w:val="00FC4476"/>
    <w:rsid w:val="00FE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CD582-1744-42F4-909B-DE78DED1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77</cp:revision>
  <cp:lastPrinted>2020-11-20T06:48:00Z</cp:lastPrinted>
  <dcterms:created xsi:type="dcterms:W3CDTF">2020-11-20T06:48:00Z</dcterms:created>
  <dcterms:modified xsi:type="dcterms:W3CDTF">2026-05-13T12:35:00Z</dcterms:modified>
</cp:coreProperties>
</file>