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5636A1">
        <w:rPr>
          <w:b/>
        </w:rPr>
        <w:t>63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5636A1" w:rsidRPr="005636A1">
        <w:rPr>
          <w:b/>
        </w:rPr>
        <w:t>Сталь оцинкованная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243C97">
        <w:rPr>
          <w:rFonts w:ascii="Arial" w:eastAsia="Times New Roman" w:hAnsi="Arial" w:cs="Arial"/>
          <w:b/>
          <w:bCs/>
          <w:color w:val="C00000"/>
          <w:sz w:val="18"/>
          <w:szCs w:val="18"/>
        </w:rPr>
        <w:t>13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243C97">
        <w:rPr>
          <w:rFonts w:ascii="Arial" w:eastAsia="Times New Roman" w:hAnsi="Arial" w:cs="Arial"/>
          <w:b/>
          <w:bCs/>
          <w:color w:val="C00000"/>
          <w:sz w:val="18"/>
          <w:szCs w:val="18"/>
        </w:rPr>
        <w:t>03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243C97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5636A1" w:rsidP="00243C97">
            <w:pPr>
              <w:rPr>
                <w:sz w:val="20"/>
                <w:szCs w:val="20"/>
              </w:rPr>
            </w:pPr>
            <w:r w:rsidRPr="005636A1">
              <w:rPr>
                <w:b/>
                <w:sz w:val="20"/>
                <w:szCs w:val="20"/>
              </w:rPr>
              <w:t>Сталь оцинкованная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5636A1">
              <w:rPr>
                <w:sz w:val="20"/>
                <w:szCs w:val="20"/>
              </w:rPr>
              <w:t>63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r w:rsidR="00567338" w:rsidRPr="00567338">
              <w:rPr>
                <w:b/>
                <w:sz w:val="20"/>
                <w:szCs w:val="20"/>
              </w:rPr>
              <w:t xml:space="preserve">Эвенкийский район, </w:t>
            </w:r>
            <w:proofErr w:type="spellStart"/>
            <w:r w:rsidR="00567338" w:rsidRPr="00567338">
              <w:rPr>
                <w:b/>
                <w:sz w:val="20"/>
                <w:szCs w:val="20"/>
              </w:rPr>
              <w:t>Юрубчено-Тохомское</w:t>
            </w:r>
            <w:proofErr w:type="spellEnd"/>
            <w:r w:rsidR="00567338" w:rsidRPr="00567338">
              <w:rPr>
                <w:b/>
                <w:sz w:val="20"/>
                <w:szCs w:val="20"/>
              </w:rPr>
              <w:t xml:space="preserve"> месторождение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 xml:space="preserve">по </w:t>
            </w:r>
            <w:r w:rsidR="00F660D2">
              <w:rPr>
                <w:b/>
                <w:sz w:val="20"/>
                <w:szCs w:val="20"/>
              </w:rPr>
              <w:t>30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F660D2">
              <w:rPr>
                <w:b/>
                <w:sz w:val="20"/>
                <w:szCs w:val="20"/>
              </w:rPr>
              <w:t>09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</w:p>
          <w:p w:rsidR="00243C97" w:rsidRDefault="00FA4C86" w:rsidP="005A2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5636A1" w:rsidRPr="005636A1">
              <w:rPr>
                <w:sz w:val="20"/>
                <w:szCs w:val="20"/>
              </w:rPr>
              <w:t xml:space="preserve">Сталь ОЦ 0,8 мм- 25,029 т, </w:t>
            </w:r>
            <w:proofErr w:type="spellStart"/>
            <w:r w:rsidR="005636A1" w:rsidRPr="005636A1">
              <w:rPr>
                <w:sz w:val="20"/>
                <w:szCs w:val="20"/>
              </w:rPr>
              <w:t>Профнастил</w:t>
            </w:r>
            <w:proofErr w:type="spellEnd"/>
            <w:r w:rsidR="005636A1" w:rsidRPr="005636A1">
              <w:rPr>
                <w:sz w:val="20"/>
                <w:szCs w:val="20"/>
              </w:rPr>
              <w:t xml:space="preserve"> гнутый с трапециевидными гофрами для строительства - 4,369 т, Элемент концевой ЭК-2 – 3 </w:t>
            </w:r>
            <w:proofErr w:type="spellStart"/>
            <w:r w:rsidR="005636A1" w:rsidRPr="005636A1">
              <w:rPr>
                <w:sz w:val="20"/>
                <w:szCs w:val="20"/>
              </w:rPr>
              <w:t>шт</w:t>
            </w:r>
            <w:proofErr w:type="spellEnd"/>
          </w:p>
          <w:p w:rsidR="00D46751" w:rsidRPr="00D46751" w:rsidRDefault="005A2833" w:rsidP="005A2833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3C11BC" w:rsidRPr="000B6385" w:rsidRDefault="003C11BC" w:rsidP="003C11B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 xml:space="preserve">-- Условия оплаты: </w:t>
            </w:r>
          </w:p>
          <w:p w:rsidR="003C11BC" w:rsidRPr="000B6385" w:rsidRDefault="003C11BC" w:rsidP="003C11B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Оплата</w:t>
            </w:r>
            <w:proofErr w:type="gramEnd"/>
            <w:r w:rsidRPr="000B6385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3C11BC" w:rsidRPr="000B6385" w:rsidRDefault="003C11BC" w:rsidP="003C11B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- Передача МТР:</w:t>
            </w:r>
            <w:r w:rsidRPr="000B6385">
              <w:rPr>
                <w:sz w:val="20"/>
                <w:szCs w:val="20"/>
              </w:rPr>
              <w:tab/>
            </w:r>
          </w:p>
          <w:p w:rsidR="003C11BC" w:rsidRPr="000B6385" w:rsidRDefault="003C11BC" w:rsidP="003C11B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Передача</w:t>
            </w:r>
            <w:proofErr w:type="gramEnd"/>
            <w:r w:rsidRPr="000B6385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3C11BC" w:rsidP="003C11B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• Покупатель за свой счет и своими силами и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5636A1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5636A1">
        <w:rPr>
          <w:sz w:val="20"/>
          <w:szCs w:val="20"/>
        </w:rPr>
        <w:t>63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5636A1" w:rsidRPr="005636A1">
        <w:rPr>
          <w:sz w:val="20"/>
          <w:szCs w:val="20"/>
        </w:rPr>
        <w:t>Сталь оцинкованная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  <w:bookmarkStart w:id="0" w:name="_GoBack"/>
      <w:bookmarkEnd w:id="0"/>
    </w:p>
    <w:p w:rsidR="003C11BC" w:rsidRDefault="003C11BC" w:rsidP="00816335">
      <w:pPr>
        <w:spacing w:after="0" w:line="240" w:lineRule="auto"/>
        <w:ind w:left="360"/>
        <w:rPr>
          <w:rFonts w:ascii="Tahoma" w:eastAsia="Times New Roman" w:hAnsi="Tahoma" w:cs="Tahoma"/>
          <w:b/>
          <w:bCs/>
          <w:color w:val="AB0404"/>
          <w:sz w:val="25"/>
          <w:szCs w:val="25"/>
        </w:rPr>
      </w:pP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EB413C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EB413C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EB413C" w:rsidRPr="00EB413C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605146</w:t>
      </w:r>
      <w:r w:rsidR="00AD52CD" w:rsidRPr="00EB413C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243C97">
        <w:rPr>
          <w:rFonts w:ascii="Arial" w:eastAsia="Times New Roman" w:hAnsi="Arial" w:cs="Arial"/>
          <w:b/>
          <w:bCs/>
          <w:color w:val="C00000"/>
          <w:sz w:val="18"/>
          <w:szCs w:val="18"/>
        </w:rPr>
        <w:t>13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.05.2026 г.- </w:t>
      </w:r>
      <w:r w:rsidR="00243C97">
        <w:rPr>
          <w:rFonts w:ascii="Arial" w:eastAsia="Times New Roman" w:hAnsi="Arial" w:cs="Arial"/>
          <w:b/>
          <w:bCs/>
          <w:color w:val="C00000"/>
          <w:sz w:val="18"/>
          <w:szCs w:val="18"/>
        </w:rPr>
        <w:t>03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243C97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</w:t>
      </w:r>
      <w:proofErr w:type="gramStart"/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г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</w:t>
      </w:r>
      <w:proofErr w:type="gram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C97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11BC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C3D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36A1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5A78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3AE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4CE2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13C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0D2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Балобешкина Анна Анатольевна</cp:lastModifiedBy>
  <cp:revision>6</cp:revision>
  <cp:lastPrinted>2014-02-04T00:44:00Z</cp:lastPrinted>
  <dcterms:created xsi:type="dcterms:W3CDTF">2026-05-05T03:26:00Z</dcterms:created>
  <dcterms:modified xsi:type="dcterms:W3CDTF">2026-05-13T10:54:00Z</dcterms:modified>
</cp:coreProperties>
</file>