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</w:t>
      </w:r>
      <w:r w:rsidR="005C13A1">
        <w:rPr>
          <w:b/>
        </w:rPr>
        <w:t>9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5C13A1" w:rsidRPr="005C13A1">
        <w:rPr>
          <w:b/>
          <w:bCs/>
          <w:sz w:val="23"/>
          <w:szCs w:val="23"/>
        </w:rPr>
        <w:t>Кабели силовые ВБШв, ВБбШв, АВББШВ, арматура кабельная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459F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ср-ва автоматизации и беспроводной связи, прочее эл.тех.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5C13A1">
              <w:rPr>
                <w:sz w:val="20"/>
                <w:szCs w:val="20"/>
              </w:rPr>
              <w:t>9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отгрузки  </w:t>
            </w:r>
            <w:r w:rsidR="003C6E97">
              <w:rPr>
                <w:sz w:val="20"/>
                <w:szCs w:val="20"/>
              </w:rPr>
              <w:t xml:space="preserve">–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r w:rsidR="003C1B46">
              <w:rPr>
                <w:b/>
                <w:sz w:val="20"/>
                <w:szCs w:val="20"/>
              </w:rPr>
              <w:t>Богучанский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</w:t>
            </w:r>
            <w:r w:rsidR="001E1F8A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1E1F8A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5C13A1">
              <w:rPr>
                <w:sz w:val="20"/>
                <w:szCs w:val="20"/>
              </w:rPr>
              <w:t xml:space="preserve">: </w:t>
            </w:r>
            <w:r w:rsidR="005C13A1" w:rsidRPr="005C13A1">
              <w:rPr>
                <w:sz w:val="20"/>
                <w:szCs w:val="20"/>
              </w:rPr>
              <w:t>Кабели силовые ВБШв, ВБбШв, АВББШВ, арматура кабельная</w:t>
            </w:r>
            <w:r w:rsidR="00567338" w:rsidRPr="00567338">
              <w:rPr>
                <w:sz w:val="20"/>
                <w:szCs w:val="20"/>
              </w:rPr>
              <w:t xml:space="preserve">  - </w:t>
            </w:r>
            <w:r w:rsidR="001E1F8A">
              <w:rPr>
                <w:sz w:val="20"/>
                <w:szCs w:val="20"/>
              </w:rPr>
              <w:t xml:space="preserve">     </w:t>
            </w:r>
            <w:r w:rsidR="001E1F8A" w:rsidRPr="001E1F8A">
              <w:rPr>
                <w:sz w:val="20"/>
                <w:szCs w:val="20"/>
              </w:rPr>
              <w:t>19 651,664 м, 307 шт</w:t>
            </w:r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 xml:space="preserve">-- Условия оплаты: 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•  оплата первых 50% общей стоимости МТР производится Покупателем в течение 10 (десяти) банковских дней  со дня получения от Продавца счета на предварительную оплату,  оплата оставшихся 50% от общей стоимости МТР производится Покупателем не позднее 45 календарных дней с момента осуществления оплаты первых 50% стоимости.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- Передача МТР: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•  Передача МТР Продавцом в распоряжение Покупателя осуществляется в следующем порядке: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(а) передача первой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оплаты в размере 50% от общей стоимости всех МТР, на территории Продавца, в месте нахождения МТР, путем выборки Покупателем;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(б) передача второй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оставшейся оплаты, на территории Продавца, в месте нахождения МТР, путем выборки Покупателем;</w:t>
            </w:r>
          </w:p>
          <w:p w:rsidR="00A1387D" w:rsidRPr="00AB1219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• Покупатель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5C13A1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5C13A1">
        <w:rPr>
          <w:sz w:val="20"/>
          <w:szCs w:val="20"/>
        </w:rPr>
        <w:t>9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5C13A1" w:rsidRPr="005C13A1">
        <w:rPr>
          <w:sz w:val="20"/>
          <w:szCs w:val="20"/>
        </w:rPr>
        <w:t>Кабели силовые ВБШв, ВБбШв, АВББШВ, арматура кабельная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456AA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FE3DF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605063</w:t>
      </w:r>
      <w:bookmarkStart w:id="0" w:name="_GoBack"/>
      <w:bookmarkEnd w:id="0"/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459F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 –</w:t>
      </w:r>
      <w:r w:rsidR="00795B2B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мск.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(391)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0F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E2A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1F8A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AA9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A80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13A1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9F0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013"/>
    <w:rsid w:val="00C2247F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82F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1AC0"/>
    <w:rsid w:val="00F82ACA"/>
    <w:rsid w:val="00F82D92"/>
    <w:rsid w:val="00F832D4"/>
    <w:rsid w:val="00F83DB4"/>
    <w:rsid w:val="00F84408"/>
    <w:rsid w:val="00F851B5"/>
    <w:rsid w:val="00F85B3C"/>
    <w:rsid w:val="00F900BF"/>
    <w:rsid w:val="00F90234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3DF3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2026-05-05T03:09:00Z</dcterms:created>
  <dcterms:modified xsi:type="dcterms:W3CDTF">2026-05-06T10:17:00Z</dcterms:modified>
</cp:coreProperties>
</file>