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504801" w:rsidRDefault="00E42734" w:rsidP="00E4273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504801">
        <w:rPr>
          <w:sz w:val="28"/>
          <w:szCs w:val="28"/>
        </w:rPr>
        <w:t xml:space="preserve">реализации </w:t>
      </w:r>
      <w:r w:rsidR="00504801" w:rsidRPr="00504801">
        <w:rPr>
          <w:sz w:val="28"/>
          <w:szCs w:val="28"/>
        </w:rPr>
        <w:t>Основание 101 11395-17 (ПИ508461</w:t>
      </w:r>
      <w:r w:rsidRPr="00504801">
        <w:rPr>
          <w:sz w:val="28"/>
          <w:szCs w:val="28"/>
        </w:rPr>
        <w:t>)</w:t>
      </w:r>
    </w:p>
    <w:p w:rsidR="003D5F15" w:rsidRPr="00504801" w:rsidRDefault="003D5F15" w:rsidP="002F63EB">
      <w:pPr>
        <w:pStyle w:val="aa"/>
        <w:rPr>
          <w:sz w:val="28"/>
          <w:szCs w:val="28"/>
        </w:rPr>
      </w:pPr>
    </w:p>
    <w:p w:rsidR="007109A3" w:rsidRDefault="003D5F15" w:rsidP="00094FA0">
      <w:pPr>
        <w:jc w:val="both"/>
        <w:rPr>
          <w:b/>
          <w:bCs/>
        </w:rPr>
      </w:pPr>
      <w:r w:rsidRPr="00504801">
        <w:rPr>
          <w:b/>
          <w:bCs/>
        </w:rPr>
        <w:t>Срок подачи квалификационн</w:t>
      </w:r>
      <w:r w:rsidR="00094FA0" w:rsidRPr="00504801">
        <w:rPr>
          <w:b/>
          <w:bCs/>
        </w:rPr>
        <w:t xml:space="preserve">ых и </w:t>
      </w:r>
      <w:r w:rsidR="00094E50" w:rsidRPr="00504801">
        <w:rPr>
          <w:b/>
          <w:bCs/>
        </w:rPr>
        <w:t>технико-</w:t>
      </w:r>
      <w:r w:rsidR="00094FA0" w:rsidRPr="00504801">
        <w:rPr>
          <w:b/>
          <w:bCs/>
        </w:rPr>
        <w:t xml:space="preserve">коммерческих частей заявок: </w:t>
      </w:r>
    </w:p>
    <w:p w:rsidR="003D5F15" w:rsidRDefault="00236DF6" w:rsidP="00BB2DCE">
      <w:pPr>
        <w:rPr>
          <w:bCs/>
        </w:rPr>
      </w:pPr>
      <w:r>
        <w:rPr>
          <w:bCs/>
        </w:rPr>
        <w:t>с «22» апреля 2026 г. по «22» мая 2026 г.</w:t>
      </w:r>
    </w:p>
    <w:p w:rsidR="00236DF6" w:rsidRPr="00504801" w:rsidRDefault="00236DF6" w:rsidP="00BB2DCE">
      <w:pPr>
        <w:rPr>
          <w:b/>
          <w:bCs/>
        </w:rPr>
      </w:pPr>
    </w:p>
    <w:p w:rsidR="003D5F15" w:rsidRPr="00504801" w:rsidRDefault="003D5F15" w:rsidP="00BB2DCE">
      <w:pPr>
        <w:rPr>
          <w:b/>
          <w:bCs/>
        </w:rPr>
      </w:pPr>
      <w:r w:rsidRPr="00504801">
        <w:rPr>
          <w:b/>
          <w:bCs/>
        </w:rPr>
        <w:t xml:space="preserve">Организатор процедуры реализации: </w:t>
      </w:r>
      <w:r w:rsidR="008C5325" w:rsidRPr="00504801">
        <w:rPr>
          <w:b/>
          <w:bCs/>
        </w:rPr>
        <w:t>ОО</w:t>
      </w:r>
      <w:r w:rsidRPr="00504801">
        <w:rPr>
          <w:b/>
          <w:bCs/>
        </w:rPr>
        <w:t>О «</w:t>
      </w:r>
      <w:r w:rsidR="008C5325" w:rsidRPr="00504801">
        <w:rPr>
          <w:b/>
          <w:bCs/>
        </w:rPr>
        <w:t>РН-Ванкор</w:t>
      </w:r>
      <w:r w:rsidRPr="00504801">
        <w:rPr>
          <w:b/>
          <w:bCs/>
        </w:rPr>
        <w:t>»</w:t>
      </w:r>
    </w:p>
    <w:p w:rsidR="003D5F15" w:rsidRPr="0050480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04801" w:rsidRPr="00504801" w:rsidTr="003D5F15">
        <w:trPr>
          <w:trHeight w:val="619"/>
        </w:trPr>
        <w:tc>
          <w:tcPr>
            <w:tcW w:w="2376" w:type="dxa"/>
          </w:tcPr>
          <w:p w:rsidR="003D5F15" w:rsidRPr="00504801" w:rsidRDefault="003D5F15" w:rsidP="00BB2DCE">
            <w:pPr>
              <w:rPr>
                <w:b/>
                <w:bCs/>
              </w:rPr>
            </w:pPr>
            <w:r w:rsidRPr="0050480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504801" w:rsidRDefault="007F1D9D" w:rsidP="00B35831">
            <w:pPr>
              <w:rPr>
                <w:bCs/>
              </w:rPr>
            </w:pPr>
            <w:r w:rsidRPr="00504801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504801" w:rsidRPr="00504801" w:rsidTr="003D5F15">
        <w:tc>
          <w:tcPr>
            <w:tcW w:w="2376" w:type="dxa"/>
          </w:tcPr>
          <w:p w:rsidR="003D5F15" w:rsidRPr="00504801" w:rsidRDefault="003D5F15" w:rsidP="00BB2DCE">
            <w:pPr>
              <w:rPr>
                <w:b/>
                <w:bCs/>
              </w:rPr>
            </w:pPr>
            <w:r w:rsidRPr="0050480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504801" w:rsidRPr="00504801" w:rsidRDefault="004B7C98" w:rsidP="007F1D9D">
            <w:pPr>
              <w:rPr>
                <w:bCs/>
              </w:rPr>
            </w:pPr>
            <w:r w:rsidRPr="00504801">
              <w:rPr>
                <w:b/>
                <w:bCs/>
              </w:rPr>
              <w:t xml:space="preserve">Лот № </w:t>
            </w:r>
            <w:r w:rsidR="00504801" w:rsidRPr="00504801">
              <w:rPr>
                <w:b/>
                <w:bCs/>
              </w:rPr>
              <w:t>НЛ-2025/126</w:t>
            </w:r>
            <w:r w:rsidRPr="00504801">
              <w:rPr>
                <w:b/>
                <w:bCs/>
              </w:rPr>
              <w:t xml:space="preserve"> </w:t>
            </w:r>
            <w:r w:rsidRPr="00504801">
              <w:rPr>
                <w:bCs/>
              </w:rPr>
              <w:t xml:space="preserve">(делимый) </w:t>
            </w:r>
            <w:r w:rsidR="00504801" w:rsidRPr="00504801">
              <w:rPr>
                <w:bCs/>
              </w:rPr>
              <w:t>Основание 101 11395-17</w:t>
            </w:r>
            <w:r w:rsidRPr="00504801">
              <w:rPr>
                <w:bCs/>
              </w:rPr>
              <w:t xml:space="preserve"> </w:t>
            </w:r>
          </w:p>
          <w:p w:rsidR="003D5F15" w:rsidRPr="00504801" w:rsidRDefault="004B7C98" w:rsidP="007F1D9D">
            <w:pPr>
              <w:rPr>
                <w:bCs/>
              </w:rPr>
            </w:pPr>
            <w:r w:rsidRPr="00504801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 w:rsidR="00236DF6">
        <w:rPr>
          <w:b/>
          <w:bCs/>
        </w:rPr>
        <w:t>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36DF6">
        <w:rPr>
          <w:b/>
          <w:color w:val="FF0000"/>
        </w:rPr>
        <w:t>«22» мая 2026 г. 14:00 МСК</w:t>
      </w:r>
      <w:r w:rsidR="00236DF6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236DF6" w:rsidRDefault="00236DF6" w:rsidP="00CB0D5E">
      <w:pPr>
        <w:ind w:firstLine="720"/>
        <w:jc w:val="both"/>
        <w:rPr>
          <w:i/>
          <w:color w:val="000000"/>
        </w:rPr>
      </w:pPr>
    </w:p>
    <w:p w:rsidR="009F5FDC" w:rsidRDefault="009F5FDC" w:rsidP="00932B2E">
      <w:pPr>
        <w:jc w:val="both"/>
        <w:rPr>
          <w:b/>
        </w:rPr>
      </w:pPr>
    </w:p>
    <w:p w:rsidR="00504801" w:rsidRPr="0088320C" w:rsidRDefault="00504801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236DF6">
              <w:rPr>
                <w:b/>
                <w:bCs/>
              </w:rPr>
              <w:t>.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>
      <w:bookmarkStart w:id="0" w:name="_GoBack"/>
      <w:bookmarkEnd w:id="0"/>
    </w:p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36DF6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4801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05D78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9A3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23C2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BFD7B-08D3-4CE2-9511-304D6F75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505</cp:revision>
  <cp:lastPrinted>2024-11-08T07:10:00Z</cp:lastPrinted>
  <dcterms:created xsi:type="dcterms:W3CDTF">2016-09-16T08:47:00Z</dcterms:created>
  <dcterms:modified xsi:type="dcterms:W3CDTF">2026-04-22T07:48:00Z</dcterms:modified>
</cp:coreProperties>
</file>