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AD030E" w:rsidRDefault="006C2583" w:rsidP="006C2583">
      <w:pPr>
        <w:pStyle w:val="aa"/>
        <w:rPr>
          <w:color w:val="000000" w:themeColor="text1"/>
          <w:sz w:val="28"/>
          <w:szCs w:val="28"/>
        </w:rPr>
      </w:pPr>
      <w:r w:rsidRPr="00AD030E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AD030E" w:rsidRPr="00AD030E">
        <w:rPr>
          <w:color w:val="000000" w:themeColor="text1"/>
          <w:sz w:val="28"/>
          <w:szCs w:val="28"/>
        </w:rPr>
        <w:t>Металл и прокат черных металлов (Уголок г/к 100Х100Х7 ст3пс5, Арматура 6,5 - А-I ст3сп, Рельс Р65, Швеллер 80Х50Х4 ст3пс2 и прочее) (</w:t>
      </w:r>
      <w:r w:rsidR="005F18FC" w:rsidRPr="005F18FC">
        <w:rPr>
          <w:color w:val="000000" w:themeColor="text1"/>
          <w:sz w:val="28"/>
          <w:szCs w:val="28"/>
        </w:rPr>
        <w:t>ПИ512249</w:t>
      </w:r>
      <w:r w:rsidR="005F18FC">
        <w:rPr>
          <w:color w:val="000000" w:themeColor="text1"/>
          <w:sz w:val="28"/>
          <w:szCs w:val="28"/>
        </w:rPr>
        <w:t>)</w:t>
      </w:r>
    </w:p>
    <w:p w:rsidR="003D5F15" w:rsidRPr="00AD030E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C62C7F" w:rsidRDefault="003D5F15" w:rsidP="00094FA0">
      <w:pPr>
        <w:jc w:val="both"/>
        <w:rPr>
          <w:b/>
          <w:bCs/>
          <w:color w:val="000000" w:themeColor="text1"/>
        </w:rPr>
      </w:pPr>
      <w:r w:rsidRPr="00AD030E">
        <w:rPr>
          <w:b/>
          <w:bCs/>
          <w:color w:val="000000" w:themeColor="text1"/>
        </w:rPr>
        <w:t>Срок подачи квалификационн</w:t>
      </w:r>
      <w:r w:rsidR="00094FA0" w:rsidRPr="00AD030E">
        <w:rPr>
          <w:b/>
          <w:bCs/>
          <w:color w:val="000000" w:themeColor="text1"/>
        </w:rPr>
        <w:t xml:space="preserve">ых и </w:t>
      </w:r>
      <w:r w:rsidR="00094E50" w:rsidRPr="00AD030E">
        <w:rPr>
          <w:b/>
          <w:bCs/>
          <w:color w:val="000000" w:themeColor="text1"/>
        </w:rPr>
        <w:t>технико-</w:t>
      </w:r>
      <w:r w:rsidR="00094FA0" w:rsidRPr="00AD030E">
        <w:rPr>
          <w:b/>
          <w:bCs/>
          <w:color w:val="000000" w:themeColor="text1"/>
        </w:rPr>
        <w:t xml:space="preserve">коммерческих частей заявок: </w:t>
      </w:r>
    </w:p>
    <w:p w:rsidR="00C62C7F" w:rsidRDefault="00C62C7F" w:rsidP="00C62C7F">
      <w:pPr>
        <w:jc w:val="both"/>
        <w:rPr>
          <w:bCs/>
        </w:rPr>
      </w:pPr>
      <w:r w:rsidRPr="00934166">
        <w:rPr>
          <w:bCs/>
        </w:rPr>
        <w:t>с «</w:t>
      </w:r>
      <w:r w:rsidR="00352233">
        <w:rPr>
          <w:bCs/>
        </w:rPr>
        <w:t>22</w:t>
      </w:r>
      <w:r w:rsidRPr="00934166">
        <w:rPr>
          <w:bCs/>
        </w:rPr>
        <w:t xml:space="preserve">» </w:t>
      </w:r>
      <w:r w:rsidR="00352233"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352233">
        <w:rPr>
          <w:bCs/>
        </w:rPr>
        <w:t xml:space="preserve"> г.</w:t>
      </w:r>
      <w:r w:rsidRPr="00934166">
        <w:rPr>
          <w:bCs/>
        </w:rPr>
        <w:t xml:space="preserve"> по «</w:t>
      </w:r>
      <w:r w:rsidR="00622226">
        <w:rPr>
          <w:bCs/>
        </w:rPr>
        <w:t>22</w:t>
      </w:r>
      <w:r w:rsidRPr="00934166">
        <w:rPr>
          <w:bCs/>
        </w:rPr>
        <w:t xml:space="preserve">» </w:t>
      </w:r>
      <w:r w:rsidR="00352233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622226">
        <w:rPr>
          <w:bCs/>
        </w:rPr>
        <w:t xml:space="preserve"> </w:t>
      </w:r>
      <w:r>
        <w:rPr>
          <w:bCs/>
        </w:rPr>
        <w:t>г.</w:t>
      </w:r>
      <w:bookmarkStart w:id="0" w:name="_GoBack"/>
      <w:bookmarkEnd w:id="0"/>
    </w:p>
    <w:p w:rsidR="003D5F15" w:rsidRPr="00D74FDF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FA5F55">
        <w:rPr>
          <w:b/>
          <w:bCs/>
        </w:rPr>
        <w:t>ОО</w:t>
      </w:r>
      <w:r w:rsidR="000E682C" w:rsidRPr="00D74FDF">
        <w:rPr>
          <w:b/>
          <w:bCs/>
        </w:rPr>
        <w:t>О «</w:t>
      </w:r>
      <w:r w:rsidR="00FA5F55">
        <w:rPr>
          <w:b/>
          <w:bCs/>
        </w:rPr>
        <w:t>РН-Ванкор</w:t>
      </w:r>
      <w:r w:rsidR="000E682C" w:rsidRPr="00D74FDF">
        <w:rPr>
          <w:b/>
          <w:bCs/>
        </w:rPr>
        <w:t>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D74FDF" w:rsidTr="003D5F15">
        <w:trPr>
          <w:trHeight w:val="619"/>
        </w:trPr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74FDF" w:rsidRDefault="003D5F15" w:rsidP="008C5325">
            <w:pPr>
              <w:rPr>
                <w:bCs/>
              </w:rPr>
            </w:pPr>
            <w:r w:rsidRPr="00D74FD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74FD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5F55">
            <w:pPr>
              <w:rPr>
                <w:bCs/>
              </w:rPr>
            </w:pPr>
            <w:r w:rsidRPr="00D74FDF">
              <w:rPr>
                <w:b/>
                <w:bCs/>
              </w:rPr>
              <w:t xml:space="preserve">Лот № </w:t>
            </w:r>
            <w:r w:rsidR="00AD030E" w:rsidRPr="00AD030E">
              <w:rPr>
                <w:b/>
                <w:bCs/>
                <w:color w:val="000000" w:themeColor="text1"/>
              </w:rPr>
              <w:t xml:space="preserve">НВЛ-2025/250 </w:t>
            </w:r>
            <w:r w:rsidR="00FA09E8" w:rsidRPr="00AD030E">
              <w:rPr>
                <w:bCs/>
                <w:color w:val="000000" w:themeColor="text1"/>
              </w:rPr>
              <w:t xml:space="preserve">(делимый) </w:t>
            </w:r>
            <w:r w:rsidR="00AD030E" w:rsidRPr="00AD030E">
              <w:rPr>
                <w:bCs/>
                <w:color w:val="000000" w:themeColor="text1"/>
              </w:rPr>
              <w:t>Металл и прокат черных металлов (Уголок г/к 100Х100Х7 ст3пс5, Арматура 6,5 - А-I ст3сп, Рельс Р65, Швеллер 80Х50Х4 ст3пс2 и прочее)</w:t>
            </w:r>
            <w:r w:rsidR="007535BB" w:rsidRPr="00AD030E">
              <w:rPr>
                <w:bCs/>
                <w:color w:val="000000" w:themeColor="text1"/>
              </w:rPr>
              <w:t xml:space="preserve"> </w:t>
            </w:r>
            <w:r w:rsidRPr="00D74FD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D030E" w:rsidRPr="00AD030E">
        <w:rPr>
          <w:b/>
          <w:color w:val="FF0000"/>
        </w:rPr>
        <w:t>«</w:t>
      </w:r>
      <w:r w:rsidR="00622226">
        <w:rPr>
          <w:b/>
          <w:color w:val="FF0000"/>
        </w:rPr>
        <w:t>22</w:t>
      </w:r>
      <w:r w:rsidR="00AD030E" w:rsidRPr="00AD030E">
        <w:rPr>
          <w:b/>
          <w:color w:val="FF0000"/>
        </w:rPr>
        <w:t xml:space="preserve">» </w:t>
      </w:r>
      <w:r w:rsidR="00352233">
        <w:rPr>
          <w:b/>
          <w:color w:val="FF0000"/>
        </w:rPr>
        <w:t>мая</w:t>
      </w:r>
      <w:r w:rsidR="00AD030E" w:rsidRPr="00AD030E">
        <w:rPr>
          <w:b/>
          <w:color w:val="FF0000"/>
        </w:rPr>
        <w:t xml:space="preserve"> 2026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5223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B75F0F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B75F0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B75F0F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2233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18FC"/>
    <w:rsid w:val="005F49C7"/>
    <w:rsid w:val="006042BF"/>
    <w:rsid w:val="006045DC"/>
    <w:rsid w:val="00605AB6"/>
    <w:rsid w:val="00605D6C"/>
    <w:rsid w:val="00612530"/>
    <w:rsid w:val="00617496"/>
    <w:rsid w:val="0062222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0367E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030E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F0F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2C7F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35EE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04E7E-D5EA-4358-BCBF-CFFD6C089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412</cp:revision>
  <cp:lastPrinted>2025-12-17T04:54:00Z</cp:lastPrinted>
  <dcterms:created xsi:type="dcterms:W3CDTF">2016-09-16T08:47:00Z</dcterms:created>
  <dcterms:modified xsi:type="dcterms:W3CDTF">2026-04-22T04:06:00Z</dcterms:modified>
</cp:coreProperties>
</file>