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1B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751B9" w:rsidRPr="001751B9">
        <w:rPr>
          <w:sz w:val="28"/>
          <w:szCs w:val="28"/>
        </w:rPr>
        <w:t>Кабел</w:t>
      </w:r>
      <w:r w:rsidR="001751B9">
        <w:rPr>
          <w:sz w:val="28"/>
          <w:szCs w:val="28"/>
        </w:rPr>
        <w:t>я</w:t>
      </w:r>
      <w:r w:rsidR="001751B9" w:rsidRPr="001751B9">
        <w:rPr>
          <w:sz w:val="28"/>
          <w:szCs w:val="28"/>
        </w:rPr>
        <w:t xml:space="preserve"> </w:t>
      </w:r>
    </w:p>
    <w:p w:rsidR="002F63EB" w:rsidRPr="001751B9" w:rsidRDefault="001751B9" w:rsidP="002F63EB">
      <w:pPr>
        <w:pStyle w:val="aa"/>
        <w:rPr>
          <w:sz w:val="28"/>
          <w:szCs w:val="28"/>
        </w:rPr>
      </w:pPr>
      <w:r w:rsidRPr="001751B9">
        <w:rPr>
          <w:sz w:val="28"/>
          <w:szCs w:val="28"/>
        </w:rPr>
        <w:t>КОПСЭГнг(A)-FRHF-ХЛ 1х2х0,78 300В (ПИ412243)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3E1FDA" w:rsidRDefault="003D5F15" w:rsidP="00094FA0">
      <w:pPr>
        <w:jc w:val="both"/>
        <w:rPr>
          <w:b/>
          <w:bCs/>
          <w:color w:val="000000" w:themeColor="text1"/>
        </w:rPr>
      </w:pPr>
      <w:r w:rsidRPr="004F40B5">
        <w:rPr>
          <w:b/>
          <w:bCs/>
          <w:color w:val="000000" w:themeColor="text1"/>
        </w:rPr>
        <w:t>Срок подачи квалификационн</w:t>
      </w:r>
      <w:r w:rsidR="00094FA0" w:rsidRPr="004F40B5">
        <w:rPr>
          <w:b/>
          <w:bCs/>
          <w:color w:val="000000" w:themeColor="text1"/>
        </w:rPr>
        <w:t xml:space="preserve">ых и </w:t>
      </w:r>
      <w:r w:rsidR="00094E50" w:rsidRPr="004F40B5">
        <w:rPr>
          <w:b/>
          <w:bCs/>
          <w:color w:val="000000" w:themeColor="text1"/>
        </w:rPr>
        <w:t>технико-</w:t>
      </w:r>
      <w:r w:rsidR="00094FA0" w:rsidRPr="004F40B5">
        <w:rPr>
          <w:b/>
          <w:bCs/>
          <w:color w:val="000000" w:themeColor="text1"/>
        </w:rPr>
        <w:t>коммерческих частей заявок:</w:t>
      </w:r>
    </w:p>
    <w:p w:rsidR="009D7646" w:rsidRDefault="009D7646" w:rsidP="009D7646">
      <w:pPr>
        <w:jc w:val="both"/>
        <w:rPr>
          <w:bCs/>
        </w:rPr>
      </w:pPr>
      <w:r>
        <w:rPr>
          <w:bCs/>
        </w:rPr>
        <w:t xml:space="preserve">с «25» декабря 2025 г. по «03» февраля 2026 г. </w:t>
      </w:r>
    </w:p>
    <w:p w:rsidR="003D5F15" w:rsidRPr="004F40B5" w:rsidRDefault="003D5F15" w:rsidP="00BB2DCE">
      <w:pPr>
        <w:rPr>
          <w:b/>
          <w:bCs/>
          <w:color w:val="000000" w:themeColor="text1"/>
        </w:rPr>
      </w:pPr>
    </w:p>
    <w:p w:rsidR="003D5F15" w:rsidRPr="004F40B5" w:rsidRDefault="003D5F15" w:rsidP="00BB2DCE">
      <w:pPr>
        <w:rPr>
          <w:b/>
          <w:bCs/>
          <w:color w:val="000000" w:themeColor="text1"/>
        </w:rPr>
      </w:pPr>
      <w:r w:rsidRPr="004F40B5">
        <w:rPr>
          <w:b/>
          <w:bCs/>
          <w:color w:val="000000" w:themeColor="text1"/>
        </w:rPr>
        <w:t xml:space="preserve">Организатор процедуры реализации: </w:t>
      </w:r>
      <w:r w:rsidR="00003E2C" w:rsidRPr="004F40B5">
        <w:rPr>
          <w:b/>
          <w:bCs/>
          <w:color w:val="000000" w:themeColor="text1"/>
        </w:rPr>
        <w:t>ООО «Тагульское»</w:t>
      </w:r>
    </w:p>
    <w:p w:rsidR="003D5F15" w:rsidRPr="004F40B5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F40B5" w:rsidRPr="004F40B5" w:rsidTr="003D5F15">
        <w:trPr>
          <w:trHeight w:val="619"/>
        </w:trPr>
        <w:tc>
          <w:tcPr>
            <w:tcW w:w="2376" w:type="dxa"/>
          </w:tcPr>
          <w:p w:rsidR="003D5F15" w:rsidRPr="004F40B5" w:rsidRDefault="003D5F15" w:rsidP="00BB2DCE">
            <w:pPr>
              <w:rPr>
                <w:b/>
                <w:bCs/>
                <w:color w:val="000000" w:themeColor="text1"/>
              </w:rPr>
            </w:pPr>
            <w:r w:rsidRPr="004F40B5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F40B5" w:rsidRDefault="003D5F15" w:rsidP="008C5325">
            <w:pPr>
              <w:rPr>
                <w:bCs/>
                <w:color w:val="000000" w:themeColor="text1"/>
              </w:rPr>
            </w:pPr>
            <w:r w:rsidRPr="004F40B5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4F40B5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4F40B5" w:rsidRPr="004F40B5" w:rsidTr="003D5F15">
        <w:tc>
          <w:tcPr>
            <w:tcW w:w="2376" w:type="dxa"/>
          </w:tcPr>
          <w:p w:rsidR="003D5F15" w:rsidRPr="004F40B5" w:rsidRDefault="003D5F15" w:rsidP="00BB2DCE">
            <w:pPr>
              <w:rPr>
                <w:b/>
                <w:bCs/>
                <w:color w:val="000000" w:themeColor="text1"/>
              </w:rPr>
            </w:pPr>
            <w:r w:rsidRPr="004F40B5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F40B5" w:rsidRDefault="003D5F15" w:rsidP="009D7646">
            <w:pPr>
              <w:rPr>
                <w:bCs/>
                <w:color w:val="000000" w:themeColor="text1"/>
              </w:rPr>
            </w:pPr>
            <w:r w:rsidRPr="004F40B5">
              <w:rPr>
                <w:b/>
                <w:bCs/>
                <w:color w:val="000000" w:themeColor="text1"/>
              </w:rPr>
              <w:t xml:space="preserve">Лот № </w:t>
            </w:r>
            <w:r w:rsidR="004F40B5" w:rsidRPr="004F40B5">
              <w:rPr>
                <w:b/>
                <w:bCs/>
                <w:color w:val="000000" w:themeColor="text1"/>
              </w:rPr>
              <w:t xml:space="preserve">НВЛ-2024/71-Т </w:t>
            </w:r>
            <w:r w:rsidR="00FA09E8" w:rsidRPr="004F40B5">
              <w:rPr>
                <w:bCs/>
                <w:color w:val="000000" w:themeColor="text1"/>
              </w:rPr>
              <w:t>(</w:t>
            </w:r>
            <w:r w:rsidR="00C3445D">
              <w:rPr>
                <w:bCs/>
                <w:color w:val="000000" w:themeColor="text1"/>
              </w:rPr>
              <w:t>не</w:t>
            </w:r>
            <w:r w:rsidR="00FA09E8" w:rsidRPr="004F40B5">
              <w:rPr>
                <w:bCs/>
                <w:color w:val="000000" w:themeColor="text1"/>
              </w:rPr>
              <w:t xml:space="preserve">делимый) </w:t>
            </w:r>
            <w:r w:rsidR="003E1FDA" w:rsidRPr="003E1FDA">
              <w:rPr>
                <w:bCs/>
                <w:color w:val="000000" w:themeColor="text1"/>
              </w:rPr>
              <w:t>Кабель КОПС</w:t>
            </w:r>
            <w:r w:rsidR="009D7646">
              <w:rPr>
                <w:bCs/>
                <w:color w:val="000000" w:themeColor="text1"/>
              </w:rPr>
              <w:t xml:space="preserve">ЭГнг(A)-FRHF-ХЛ 1х2х0,78 300В </w:t>
            </w:r>
            <w:r w:rsidRPr="004F40B5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 xml:space="preserve">Окончание </w:t>
      </w:r>
      <w:r w:rsidR="00975120" w:rsidRPr="004F40B5">
        <w:rPr>
          <w:b/>
        </w:rPr>
        <w:t xml:space="preserve">сбора технико-коммерческих предложений: </w:t>
      </w:r>
      <w:r w:rsidR="009D7646">
        <w:rPr>
          <w:b/>
          <w:color w:val="FF0000"/>
        </w:rPr>
        <w:t xml:space="preserve">«03» февраля 2026 г. </w:t>
      </w:r>
      <w:r w:rsidR="00975120" w:rsidRPr="004F40B5">
        <w:rPr>
          <w:b/>
          <w:color w:val="FF0000"/>
        </w:rPr>
        <w:t>14:00 МСК</w:t>
      </w:r>
      <w:r w:rsidR="00975120" w:rsidRPr="004F40B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13AA7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13AA7" w:rsidRPr="00F86979" w:rsidRDefault="00413AA7" w:rsidP="00413AA7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13AA7" w:rsidRDefault="00413AA7" w:rsidP="00413AA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13AA7" w:rsidRDefault="00413AA7" w:rsidP="00413A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13AA7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13AA7" w:rsidRPr="00F86979" w:rsidRDefault="00413AA7" w:rsidP="00413AA7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13AA7" w:rsidRDefault="00413AA7" w:rsidP="00413AA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13AA7" w:rsidRDefault="00413AA7" w:rsidP="00413A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1B9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FDA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AA7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0B5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24F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3B8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D7646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45D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000B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5933-661C-41EC-9562-FDF3AFAA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2025-07-09T07:18:00Z</cp:lastPrinted>
  <dcterms:created xsi:type="dcterms:W3CDTF">2016-09-16T08:47:00Z</dcterms:created>
  <dcterms:modified xsi:type="dcterms:W3CDTF">2025-12-25T04:46:00Z</dcterms:modified>
</cp:coreProperties>
</file>