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E50FD2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50FD2">
        <w:rPr>
          <w:color w:val="000000" w:themeColor="text1"/>
          <w:sz w:val="28"/>
          <w:szCs w:val="28"/>
        </w:rPr>
        <w:t xml:space="preserve">реализации </w:t>
      </w:r>
      <w:r w:rsidR="00E50FD2" w:rsidRPr="00E50FD2">
        <w:rPr>
          <w:color w:val="000000" w:themeColor="text1"/>
          <w:sz w:val="28"/>
          <w:szCs w:val="28"/>
        </w:rPr>
        <w:t>Комплект оборудования электроснабжения и электроосвещения склада №5 БМСХ (ПИ412439</w:t>
      </w:r>
      <w:r w:rsidRPr="00E50FD2">
        <w:rPr>
          <w:color w:val="000000" w:themeColor="text1"/>
          <w:sz w:val="28"/>
          <w:szCs w:val="28"/>
        </w:rPr>
        <w:t>)</w:t>
      </w:r>
    </w:p>
    <w:p w:rsidR="003D5F15" w:rsidRPr="00E50FD2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E50FD2" w:rsidRDefault="003D5F15" w:rsidP="00094FA0">
      <w:pPr>
        <w:jc w:val="both"/>
        <w:rPr>
          <w:bCs/>
          <w:color w:val="000000" w:themeColor="text1"/>
        </w:rPr>
      </w:pPr>
      <w:r w:rsidRPr="00E50FD2">
        <w:rPr>
          <w:b/>
          <w:bCs/>
          <w:color w:val="000000" w:themeColor="text1"/>
        </w:rPr>
        <w:t>Срок подачи квалификационн</w:t>
      </w:r>
      <w:r w:rsidR="00094FA0" w:rsidRPr="00E50FD2">
        <w:rPr>
          <w:b/>
          <w:bCs/>
          <w:color w:val="000000" w:themeColor="text1"/>
        </w:rPr>
        <w:t xml:space="preserve">ых и </w:t>
      </w:r>
      <w:r w:rsidR="00094E50" w:rsidRPr="00E50FD2">
        <w:rPr>
          <w:b/>
          <w:bCs/>
          <w:color w:val="000000" w:themeColor="text1"/>
        </w:rPr>
        <w:t>технико-</w:t>
      </w:r>
      <w:r w:rsidR="00094FA0" w:rsidRPr="00E50FD2">
        <w:rPr>
          <w:b/>
          <w:bCs/>
          <w:color w:val="000000" w:themeColor="text1"/>
        </w:rPr>
        <w:t xml:space="preserve">коммерческих частей заявок: </w:t>
      </w:r>
      <w:r w:rsidR="00E66EE5" w:rsidRPr="00E50FD2">
        <w:rPr>
          <w:bCs/>
          <w:color w:val="000000" w:themeColor="text1"/>
        </w:rPr>
        <w:t>с «</w:t>
      </w:r>
      <w:r w:rsidR="0064414F">
        <w:rPr>
          <w:bCs/>
          <w:color w:val="000000" w:themeColor="text1"/>
        </w:rPr>
        <w:t>23</w:t>
      </w:r>
      <w:r w:rsidR="00E66EE5" w:rsidRPr="00E50FD2">
        <w:rPr>
          <w:bCs/>
          <w:color w:val="000000" w:themeColor="text1"/>
        </w:rPr>
        <w:t xml:space="preserve">» </w:t>
      </w:r>
      <w:r w:rsidR="0064414F">
        <w:rPr>
          <w:bCs/>
          <w:color w:val="000000" w:themeColor="text1"/>
        </w:rPr>
        <w:t>декабря</w:t>
      </w:r>
      <w:r w:rsidR="00E50FD2" w:rsidRPr="00E50FD2">
        <w:rPr>
          <w:bCs/>
          <w:color w:val="000000" w:themeColor="text1"/>
        </w:rPr>
        <w:t xml:space="preserve"> </w:t>
      </w:r>
      <w:r w:rsidR="00E66EE5" w:rsidRPr="00E50FD2">
        <w:rPr>
          <w:bCs/>
          <w:color w:val="000000" w:themeColor="text1"/>
        </w:rPr>
        <w:t>202</w:t>
      </w:r>
      <w:r w:rsidR="00AB16B6" w:rsidRPr="00E50FD2">
        <w:rPr>
          <w:bCs/>
          <w:color w:val="000000" w:themeColor="text1"/>
        </w:rPr>
        <w:t>5</w:t>
      </w:r>
      <w:r w:rsidR="00E66EE5" w:rsidRPr="00E50FD2">
        <w:rPr>
          <w:bCs/>
          <w:color w:val="000000" w:themeColor="text1"/>
        </w:rPr>
        <w:t xml:space="preserve"> по </w:t>
      </w:r>
      <w:r w:rsidR="00880C32" w:rsidRPr="00E50FD2">
        <w:rPr>
          <w:bCs/>
          <w:color w:val="000000" w:themeColor="text1"/>
        </w:rPr>
        <w:t>«</w:t>
      </w:r>
      <w:r w:rsidR="0064414F">
        <w:rPr>
          <w:bCs/>
          <w:color w:val="000000" w:themeColor="text1"/>
        </w:rPr>
        <w:t>30</w:t>
      </w:r>
      <w:r w:rsidR="00E66EE5" w:rsidRPr="00E50FD2">
        <w:rPr>
          <w:bCs/>
          <w:color w:val="000000" w:themeColor="text1"/>
        </w:rPr>
        <w:t xml:space="preserve">» </w:t>
      </w:r>
      <w:r w:rsidR="0064414F">
        <w:rPr>
          <w:bCs/>
          <w:color w:val="000000" w:themeColor="text1"/>
        </w:rPr>
        <w:t>января</w:t>
      </w:r>
      <w:r w:rsidR="00AB16B6" w:rsidRPr="00E50FD2">
        <w:rPr>
          <w:bCs/>
          <w:color w:val="000000" w:themeColor="text1"/>
        </w:rPr>
        <w:t xml:space="preserve"> </w:t>
      </w:r>
      <w:r w:rsidR="00E66EE5" w:rsidRPr="00E50FD2">
        <w:rPr>
          <w:bCs/>
          <w:color w:val="000000" w:themeColor="text1"/>
        </w:rPr>
        <w:t>202</w:t>
      </w:r>
      <w:r w:rsidR="0064414F">
        <w:rPr>
          <w:bCs/>
          <w:color w:val="000000" w:themeColor="text1"/>
        </w:rPr>
        <w:t>6</w:t>
      </w:r>
      <w:r w:rsidR="00E66EE5" w:rsidRPr="00E50FD2">
        <w:rPr>
          <w:bCs/>
          <w:color w:val="000000" w:themeColor="text1"/>
        </w:rPr>
        <w:t>.</w:t>
      </w:r>
    </w:p>
    <w:p w:rsidR="003D5F15" w:rsidRPr="00E50FD2" w:rsidRDefault="003D5F15" w:rsidP="00BB2DCE">
      <w:pPr>
        <w:rPr>
          <w:b/>
          <w:bCs/>
          <w:color w:val="000000" w:themeColor="text1"/>
        </w:rPr>
      </w:pPr>
    </w:p>
    <w:p w:rsidR="003D5F15" w:rsidRPr="00E50FD2" w:rsidRDefault="003D5F15" w:rsidP="00BB2DCE">
      <w:pPr>
        <w:rPr>
          <w:b/>
          <w:bCs/>
          <w:color w:val="000000" w:themeColor="text1"/>
        </w:rPr>
      </w:pPr>
      <w:r w:rsidRPr="00E50FD2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E50FD2">
        <w:rPr>
          <w:b/>
          <w:bCs/>
          <w:color w:val="000000" w:themeColor="text1"/>
        </w:rPr>
        <w:t>ОО</w:t>
      </w:r>
      <w:r w:rsidRPr="00E50FD2">
        <w:rPr>
          <w:b/>
          <w:bCs/>
          <w:color w:val="000000" w:themeColor="text1"/>
        </w:rPr>
        <w:t>О «</w:t>
      </w:r>
      <w:r w:rsidR="008C5325" w:rsidRPr="00E50FD2">
        <w:rPr>
          <w:b/>
          <w:bCs/>
          <w:color w:val="000000" w:themeColor="text1"/>
        </w:rPr>
        <w:t>РН-Ванкор</w:t>
      </w:r>
      <w:r w:rsidRPr="00E50FD2">
        <w:rPr>
          <w:b/>
          <w:bCs/>
          <w:color w:val="000000" w:themeColor="text1"/>
        </w:rPr>
        <w:t>»</w:t>
      </w:r>
    </w:p>
    <w:p w:rsidR="003D5F15" w:rsidRPr="00E50FD2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E50FD2" w:rsidRPr="00E50FD2" w:rsidTr="003D5F15">
        <w:trPr>
          <w:trHeight w:val="619"/>
        </w:trPr>
        <w:tc>
          <w:tcPr>
            <w:tcW w:w="2376" w:type="dxa"/>
          </w:tcPr>
          <w:p w:rsidR="003D5F15" w:rsidRPr="00E50FD2" w:rsidRDefault="003D5F15" w:rsidP="00BB2DCE">
            <w:pPr>
              <w:rPr>
                <w:b/>
                <w:bCs/>
                <w:color w:val="000000" w:themeColor="text1"/>
              </w:rPr>
            </w:pPr>
            <w:r w:rsidRPr="00E50FD2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E50FD2" w:rsidRDefault="007F1D9D" w:rsidP="00B35831">
            <w:pPr>
              <w:rPr>
                <w:bCs/>
                <w:color w:val="000000" w:themeColor="text1"/>
              </w:rPr>
            </w:pPr>
            <w:r w:rsidRPr="00E50FD2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E50FD2">
              <w:rPr>
                <w:bCs/>
                <w:color w:val="000000" w:themeColor="text1"/>
              </w:rPr>
              <w:t xml:space="preserve">невостребованных </w:t>
            </w:r>
            <w:r w:rsidRPr="00E50FD2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E50FD2" w:rsidRPr="00E50FD2" w:rsidTr="003D5F15">
        <w:tc>
          <w:tcPr>
            <w:tcW w:w="2376" w:type="dxa"/>
          </w:tcPr>
          <w:p w:rsidR="003D5F15" w:rsidRPr="00E50FD2" w:rsidRDefault="003D5F15" w:rsidP="00BB2DCE">
            <w:pPr>
              <w:rPr>
                <w:b/>
                <w:bCs/>
                <w:color w:val="000000" w:themeColor="text1"/>
              </w:rPr>
            </w:pPr>
            <w:r w:rsidRPr="00E50FD2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E50FD2" w:rsidRDefault="004B7C98" w:rsidP="007F1D9D">
            <w:pPr>
              <w:rPr>
                <w:bCs/>
                <w:color w:val="000000" w:themeColor="text1"/>
              </w:rPr>
            </w:pPr>
            <w:r w:rsidRPr="00E50FD2">
              <w:rPr>
                <w:b/>
                <w:bCs/>
                <w:color w:val="000000" w:themeColor="text1"/>
              </w:rPr>
              <w:t xml:space="preserve">Лот № </w:t>
            </w:r>
            <w:r w:rsidR="00E50FD2" w:rsidRPr="00E50FD2">
              <w:rPr>
                <w:b/>
                <w:bCs/>
                <w:color w:val="000000" w:themeColor="text1"/>
              </w:rPr>
              <w:t xml:space="preserve">НВЛ-2024/215 </w:t>
            </w:r>
            <w:r w:rsidRPr="00E50FD2">
              <w:rPr>
                <w:bCs/>
                <w:color w:val="000000" w:themeColor="text1"/>
              </w:rPr>
              <w:t xml:space="preserve">(делимый) </w:t>
            </w:r>
            <w:r w:rsidR="00E50FD2" w:rsidRPr="00E50FD2">
              <w:rPr>
                <w:bCs/>
                <w:color w:val="000000" w:themeColor="text1"/>
              </w:rPr>
              <w:t xml:space="preserve">Комплект оборудования электроснабжения и электроосвещения склада №5 БМСХ </w:t>
            </w:r>
            <w:r w:rsidRPr="00E50FD2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E50FD2">
        <w:rPr>
          <w:b/>
        </w:rPr>
        <w:t xml:space="preserve">коммерческих предложений: </w:t>
      </w:r>
      <w:r w:rsidR="00E50FD2" w:rsidRPr="00E50FD2">
        <w:rPr>
          <w:b/>
          <w:color w:val="FF0000"/>
        </w:rPr>
        <w:t>«</w:t>
      </w:r>
      <w:r w:rsidR="0064414F">
        <w:rPr>
          <w:b/>
          <w:color w:val="FF0000"/>
        </w:rPr>
        <w:t>30</w:t>
      </w:r>
      <w:r w:rsidR="00E50FD2" w:rsidRPr="00E50FD2">
        <w:rPr>
          <w:b/>
          <w:color w:val="FF0000"/>
        </w:rPr>
        <w:t xml:space="preserve">» </w:t>
      </w:r>
      <w:r w:rsidR="0064414F">
        <w:rPr>
          <w:b/>
          <w:color w:val="FF0000"/>
        </w:rPr>
        <w:t>января</w:t>
      </w:r>
      <w:r w:rsidR="00E50FD2" w:rsidRPr="00E50FD2">
        <w:rPr>
          <w:b/>
          <w:color w:val="FF0000"/>
        </w:rPr>
        <w:t xml:space="preserve"> </w:t>
      </w:r>
      <w:r w:rsidR="0064414F">
        <w:rPr>
          <w:b/>
          <w:color w:val="FF0000"/>
        </w:rPr>
        <w:t>2026</w:t>
      </w:r>
      <w:r w:rsidR="00AB16B6" w:rsidRPr="00E50FD2">
        <w:rPr>
          <w:b/>
          <w:color w:val="FF0000"/>
        </w:rPr>
        <w:t xml:space="preserve"> </w:t>
      </w:r>
      <w:r w:rsidRPr="00E50FD2">
        <w:rPr>
          <w:b/>
          <w:color w:val="FF0000"/>
        </w:rPr>
        <w:t>14:00 МСК</w:t>
      </w:r>
      <w:r w:rsidRPr="00E50FD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441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4414F" w:rsidRPr="00C3607B" w:rsidRDefault="0064414F" w:rsidP="0064414F">
            <w:pPr>
              <w:jc w:val="center"/>
              <w:rPr>
                <w:b/>
                <w:bCs/>
                <w:color w:val="000000"/>
              </w:rPr>
            </w:pPr>
            <w:bookmarkStart w:id="0" w:name="_GoBack" w:colFirst="1" w:colLast="2"/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4414F" w:rsidRDefault="0064414F" w:rsidP="006441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4414F" w:rsidRDefault="0064414F" w:rsidP="006441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22-788</w:t>
            </w:r>
          </w:p>
        </w:tc>
      </w:tr>
      <w:tr w:rsidR="0064414F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4414F" w:rsidRPr="00C3607B" w:rsidRDefault="0064414F" w:rsidP="006441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4414F" w:rsidRDefault="0064414F" w:rsidP="006441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4414F" w:rsidRDefault="0064414F" w:rsidP="006441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  <w:bookmarkEnd w:id="0"/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14F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0FD2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1B9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FE5E-4166-4F9E-8D36-2F0EDE726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504</cp:revision>
  <cp:lastPrinted>2024-11-08T07:10:00Z</cp:lastPrinted>
  <dcterms:created xsi:type="dcterms:W3CDTF">2016-09-16T08:47:00Z</dcterms:created>
  <dcterms:modified xsi:type="dcterms:W3CDTF">2025-12-23T02:21:00Z</dcterms:modified>
</cp:coreProperties>
</file>