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D6E5C" w:rsidRPr="00CD6E5C">
        <w:rPr>
          <w:color w:val="000000" w:themeColor="text1"/>
          <w:sz w:val="28"/>
          <w:szCs w:val="28"/>
        </w:rPr>
        <w:t>Опора продольно-подвиная ОП Ч 060/06-РД/1171-22.2005.2-КМ/1 (69 кмп.) (ПИ503224</w:t>
      </w:r>
      <w:r w:rsidRPr="00CD6E5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562BD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D6E5C">
        <w:rPr>
          <w:b/>
          <w:bCs/>
        </w:rPr>
        <w:t>квалификационн</w:t>
      </w:r>
      <w:r w:rsidR="00094FA0" w:rsidRPr="00CD6E5C">
        <w:rPr>
          <w:b/>
          <w:bCs/>
        </w:rPr>
        <w:t xml:space="preserve">ых и </w:t>
      </w:r>
      <w:r w:rsidR="00094E50" w:rsidRPr="00CD6E5C">
        <w:rPr>
          <w:b/>
          <w:bCs/>
        </w:rPr>
        <w:t>технико-</w:t>
      </w:r>
      <w:r w:rsidR="00094FA0" w:rsidRPr="00CD6E5C">
        <w:rPr>
          <w:b/>
          <w:bCs/>
        </w:rPr>
        <w:t xml:space="preserve">коммерческих частей заявок: </w:t>
      </w:r>
    </w:p>
    <w:p w:rsidR="001562BD" w:rsidRDefault="001562BD" w:rsidP="001562BD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CD6E5C" w:rsidRPr="00CD6E5C">
              <w:rPr>
                <w:b/>
                <w:bCs/>
                <w:color w:val="000000" w:themeColor="text1"/>
              </w:rPr>
              <w:t xml:space="preserve">НВЛ-2024/58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CD6E5C" w:rsidRPr="00CD6E5C">
              <w:rPr>
                <w:bCs/>
              </w:rPr>
              <w:t>Опора продольно-подвиная ОП Ч 060/06-РД/1171-22.2005.2-КМ/1 (69 кмп.)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CD6E5C">
        <w:rPr>
          <w:b/>
        </w:rPr>
        <w:t xml:space="preserve">Окончание сбора технико-коммерческих предложений: </w:t>
      </w:r>
      <w:r w:rsidR="00CD6E5C" w:rsidRPr="00CD6E5C">
        <w:rPr>
          <w:b/>
          <w:color w:val="FF0000"/>
        </w:rPr>
        <w:t>«</w:t>
      </w:r>
      <w:r w:rsidR="001562BD">
        <w:rPr>
          <w:b/>
          <w:color w:val="FF0000"/>
        </w:rPr>
        <w:t>30</w:t>
      </w:r>
      <w:r w:rsidR="00CD6E5C" w:rsidRPr="00CD6E5C">
        <w:rPr>
          <w:b/>
          <w:color w:val="FF0000"/>
        </w:rPr>
        <w:t xml:space="preserve">» </w:t>
      </w:r>
      <w:r w:rsidR="001562BD">
        <w:rPr>
          <w:b/>
          <w:color w:val="FF0000"/>
        </w:rPr>
        <w:t>января</w:t>
      </w:r>
      <w:r w:rsidR="00CD6E5C" w:rsidRPr="00CD6E5C">
        <w:rPr>
          <w:b/>
          <w:color w:val="FF0000"/>
        </w:rPr>
        <w:t xml:space="preserve"> </w:t>
      </w:r>
      <w:r w:rsidR="00AB16B6" w:rsidRPr="00CD6E5C">
        <w:rPr>
          <w:b/>
          <w:color w:val="FF0000"/>
        </w:rPr>
        <w:t>202</w:t>
      </w:r>
      <w:r w:rsidR="001562BD">
        <w:rPr>
          <w:b/>
          <w:color w:val="FF0000"/>
        </w:rPr>
        <w:t>6</w:t>
      </w:r>
      <w:r w:rsidR="00AB16B6" w:rsidRPr="00CD6E5C">
        <w:rPr>
          <w:b/>
          <w:color w:val="FF0000"/>
        </w:rPr>
        <w:t xml:space="preserve"> </w:t>
      </w:r>
      <w:r w:rsidRPr="00CD6E5C">
        <w:rPr>
          <w:b/>
          <w:color w:val="FF0000"/>
        </w:rPr>
        <w:t>14:00 МСК</w:t>
      </w:r>
      <w:r w:rsidRPr="00CD6E5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1562BD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562BD" w:rsidRPr="00C3607B" w:rsidRDefault="001562BD" w:rsidP="001562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562BD" w:rsidRPr="00B9005D" w:rsidRDefault="001562BD" w:rsidP="001562BD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562BD" w:rsidRPr="00C3607B" w:rsidRDefault="001562BD" w:rsidP="001562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62BD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6E5C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7827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A6F8-0C9E-40D2-9DF0-3F39A919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2024-11-08T07:10:00Z</cp:lastPrinted>
  <dcterms:created xsi:type="dcterms:W3CDTF">2016-09-16T08:47:00Z</dcterms:created>
  <dcterms:modified xsi:type="dcterms:W3CDTF">2025-12-23T03:38:00Z</dcterms:modified>
</cp:coreProperties>
</file>