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3F67C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3F67CE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3F67CE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3F67CE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3F67CE" w:rsidRDefault="00F039B9" w:rsidP="00F039B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Земельный участок площадью 6000+/-54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50:23:0040510:503, категория земель: земли населенных пунктов, вид разрешенного использования: под строительство и эксплуатацию многофункционального автозаправочного комплекса (строительство и эксплуатацию АЗС).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3F67CE" w:rsidRDefault="00F039B9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Московская область, Раменский район, сельское поселение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Софьинское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д. Становое.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3F67CE" w:rsidRDefault="00F039B9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30 015 000 </w:t>
            </w:r>
            <w:r w:rsidR="008871F8" w:rsidRPr="003F67CE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3F67CE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3F67CE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3F67CE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3F67CE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3F67CE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3F67CE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3F67CE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несостоятельным (банкротом) и об открытии конкурсного производства;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отсутствует вступившее в законную силу решение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3F67CE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отчетный период (календарный год).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 xml:space="preserve">Копия паспорта или иного документа (документов), удостоверяющего его личность и постоянное место жительства в соответствии с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действующим применимым законодательством;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3F67CE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3F67CE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3F67CE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3F67CE" w:rsidRDefault="00276CFD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46251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46251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марта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46251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22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46251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15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46251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3F67CE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3F67CE" w:rsidRDefault="00276CFD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46251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01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46251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апреля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46251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22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46251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46251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5E1955"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3F67CE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0056BD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="00F039B9">
              <w:rPr>
                <w:rFonts w:ascii="Times New Roman" w:hAnsi="Times New Roman" w:cs="Times New Roman"/>
                <w:sz w:val="28"/>
                <w:szCs w:val="28"/>
              </w:rPr>
              <w:t xml:space="preserve"> тел.: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056BD">
              <w:rPr>
                <w:rFonts w:ascii="Times New Roman" w:hAnsi="Times New Roman" w:cs="Times New Roman"/>
                <w:sz w:val="28"/>
                <w:szCs w:val="28"/>
              </w:rPr>
              <w:t>5647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0056BD" w:rsidRPr="00005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SemenovVS</w:t>
            </w:r>
            <w:proofErr w:type="spellEnd"/>
            <w:r w:rsidR="000056BD" w:rsidRPr="00276CF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0056BD" w:rsidRPr="00005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rnmsk</w:t>
            </w:r>
            <w:proofErr w:type="spellEnd"/>
            <w:r w:rsidR="000056BD" w:rsidRPr="00276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0056BD" w:rsidRPr="00005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rosneft</w:t>
            </w:r>
            <w:proofErr w:type="spellEnd"/>
            <w:r w:rsidR="000056BD" w:rsidRPr="00276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0056BD" w:rsidRPr="00005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A43D16" w:rsidRDefault="00A43D16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276CFD" w:rsidRDefault="00276CFD" w:rsidP="00276CFD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t>* Не менее 30 рабочих дней с даты размещения информации о проведении закупки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6CFD" w:rsidRPr="00303104" w:rsidRDefault="00276CFD" w:rsidP="00276CFD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6CFD" w:rsidRDefault="00276CFD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3F67CE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A43D16" w:rsidRPr="003F67CE" w:rsidRDefault="00A43D16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056BD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76CFD"/>
    <w:rsid w:val="002B2D10"/>
    <w:rsid w:val="002F789F"/>
    <w:rsid w:val="00306151"/>
    <w:rsid w:val="003222AE"/>
    <w:rsid w:val="0032665D"/>
    <w:rsid w:val="00352690"/>
    <w:rsid w:val="003570CF"/>
    <w:rsid w:val="00372F57"/>
    <w:rsid w:val="00381B0B"/>
    <w:rsid w:val="003A083D"/>
    <w:rsid w:val="003E233F"/>
    <w:rsid w:val="003F67CE"/>
    <w:rsid w:val="00410A78"/>
    <w:rsid w:val="00455EB4"/>
    <w:rsid w:val="0046251C"/>
    <w:rsid w:val="00472297"/>
    <w:rsid w:val="004E6B9A"/>
    <w:rsid w:val="00584B1D"/>
    <w:rsid w:val="005E1955"/>
    <w:rsid w:val="006137CF"/>
    <w:rsid w:val="00622CB0"/>
    <w:rsid w:val="00630F54"/>
    <w:rsid w:val="0063717F"/>
    <w:rsid w:val="006528F1"/>
    <w:rsid w:val="0065418A"/>
    <w:rsid w:val="0067547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B414B"/>
    <w:rsid w:val="009D6413"/>
    <w:rsid w:val="009D66B4"/>
    <w:rsid w:val="00A2225D"/>
    <w:rsid w:val="00A43D16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9B9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1B431-0B7A-4055-80F5-1687B060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B973A-AD4D-4C6D-9F5F-E3E6A7211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26</cp:revision>
  <cp:lastPrinted>2021-04-12T09:12:00Z</cp:lastPrinted>
  <dcterms:created xsi:type="dcterms:W3CDTF">2017-06-19T13:24:00Z</dcterms:created>
  <dcterms:modified xsi:type="dcterms:W3CDTF">2022-01-21T11:34:00Z</dcterms:modified>
</cp:coreProperties>
</file>