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RPr="00E55594" w:rsidTr="003222AE">
        <w:tc>
          <w:tcPr>
            <w:tcW w:w="567" w:type="dxa"/>
          </w:tcPr>
          <w:p w:rsidR="0000567E" w:rsidRPr="00E55594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00567E" w:rsidRPr="00E55594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F759C6" w:rsidRPr="00E55594">
              <w:rPr>
                <w:rFonts w:ascii="Times New Roman" w:hAnsi="Times New Roman" w:cs="Times New Roman"/>
                <w:sz w:val="27"/>
                <w:szCs w:val="27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E55594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E55594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RPr="00E55594" w:rsidTr="003222AE">
        <w:tc>
          <w:tcPr>
            <w:tcW w:w="567" w:type="dxa"/>
          </w:tcPr>
          <w:p w:rsidR="00F759C6" w:rsidRPr="00E55594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F759C6" w:rsidRPr="00E55594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E55594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RPr="00E55594" w:rsidTr="003222AE">
        <w:tc>
          <w:tcPr>
            <w:tcW w:w="567" w:type="dxa"/>
          </w:tcPr>
          <w:p w:rsidR="00F759C6" w:rsidRPr="00E55594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F759C6" w:rsidRPr="00E55594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E5559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E5559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Предмет </w:t>
            </w:r>
            <w:r w:rsidR="00B04B23" w:rsidRPr="00E55594">
              <w:rPr>
                <w:rFonts w:ascii="Times New Roman" w:hAnsi="Times New Roman" w:cs="Times New Roman"/>
                <w:sz w:val="27"/>
                <w:szCs w:val="27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E55594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- Земельный участок площадью 12972+/-997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, с кадастровым номером 69:33:0000022:429,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и эксплуатации комплекса зданий инфраструктуры придорожного сервиса и автозаправочной станции. </w:t>
            </w:r>
          </w:p>
        </w:tc>
      </w:tr>
      <w:tr w:rsidR="00410A78" w:rsidRPr="00E55594" w:rsidTr="00BD4636">
        <w:tc>
          <w:tcPr>
            <w:tcW w:w="567" w:type="dxa"/>
          </w:tcPr>
          <w:p w:rsidR="00410A78" w:rsidRPr="00E55594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E55594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Установлено относительно ориентира, расположенного в границах участка. Почтовый адрес ориентира: Тверская область,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Торжокский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район, с\п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Марьинское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, в границах колхоза «Марьино».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Начальная</w:t>
            </w:r>
            <w:r w:rsidR="00410A78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цена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E55594" w:rsidRDefault="00E55594" w:rsidP="004E0FC0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4E0FC0"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E0FC0">
              <w:rPr>
                <w:rFonts w:ascii="Times New Roman" w:hAnsi="Times New Roman" w:cs="Times New Roman"/>
                <w:sz w:val="27"/>
                <w:szCs w:val="27"/>
              </w:rPr>
              <w:t>428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E0FC0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="008871F8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руб. (НДС не облагается)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E55594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E55594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E55594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E55594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E55594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E55594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Требования к </w:t>
            </w:r>
            <w:r w:rsidR="00E36ABC" w:rsidRPr="00E55594">
              <w:rPr>
                <w:rFonts w:ascii="Times New Roman" w:hAnsi="Times New Roman" w:cs="Times New Roman"/>
                <w:sz w:val="27"/>
                <w:szCs w:val="27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E5559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E55594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несостоятельным (банкротом) и об открытии конкурсного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производства;</w:t>
            </w:r>
          </w:p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E55594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E55594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E5559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E55594" w:rsidRDefault="006137CF" w:rsidP="00E55594">
            <w:pPr>
              <w:tabs>
                <w:tab w:val="left" w:pos="0"/>
              </w:tabs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E55594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E55594" w:rsidRDefault="00E55594" w:rsidP="00E55594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E221F8" w:rsidRPr="00E55594" w:rsidRDefault="00E221F8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E221F8" w:rsidRPr="00E55594" w:rsidRDefault="00E221F8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11.подтверждение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отчетный период (календарный год).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RPr="00E55594" w:rsidTr="003222AE">
        <w:tc>
          <w:tcPr>
            <w:tcW w:w="567" w:type="dxa"/>
          </w:tcPr>
          <w:p w:rsidR="00C5395D" w:rsidRPr="00E55594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C5395D" w:rsidRPr="00E55594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E55594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E55594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E55594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="00AB401C"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RPr="00E55594" w:rsidTr="00B71DF3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AF3085" w:rsidRPr="00E55594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*«</w:t>
            </w:r>
            <w:r w:rsidR="000D120B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18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0D120B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ноября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0D120B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0D120B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14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0D120B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AF3085" w:rsidRPr="00E55594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r w:rsidR="00541165">
              <w:rPr>
                <w:rStyle w:val="a7"/>
                <w:rFonts w:ascii="Times New Roman" w:hAnsi="Times New Roman" w:cs="Times New Roman"/>
                <w:sz w:val="27"/>
                <w:szCs w:val="27"/>
                <w:lang w:val="en-US"/>
              </w:rPr>
              <w:fldChar w:fldCharType="begin"/>
            </w:r>
            <w:r w:rsidR="00541165" w:rsidRPr="00541165">
              <w:rPr>
                <w:rStyle w:val="a7"/>
                <w:rFonts w:ascii="Times New Roman" w:hAnsi="Times New Roman" w:cs="Times New Roman"/>
                <w:sz w:val="27"/>
                <w:szCs w:val="27"/>
              </w:rPr>
              <w:instrText xml:space="preserve"> </w:instrText>
            </w:r>
            <w:r w:rsidR="00541165">
              <w:rPr>
                <w:rStyle w:val="a7"/>
                <w:rFonts w:ascii="Times New Roman" w:hAnsi="Times New Roman" w:cs="Times New Roman"/>
                <w:sz w:val="27"/>
                <w:szCs w:val="27"/>
                <w:lang w:val="en-US"/>
              </w:rPr>
              <w:instrText>HYPERLINK</w:instrText>
            </w:r>
            <w:r w:rsidR="00541165" w:rsidRPr="00541165">
              <w:rPr>
                <w:rStyle w:val="a7"/>
                <w:rFonts w:ascii="Times New Roman" w:hAnsi="Times New Roman" w:cs="Times New Roman"/>
                <w:sz w:val="27"/>
                <w:szCs w:val="27"/>
              </w:rPr>
              <w:instrText xml:space="preserve"> "</w:instrText>
            </w:r>
            <w:r w:rsidR="00541165">
              <w:rPr>
                <w:rStyle w:val="a7"/>
                <w:rFonts w:ascii="Times New Roman" w:hAnsi="Times New Roman" w:cs="Times New Roman"/>
                <w:sz w:val="27"/>
                <w:szCs w:val="27"/>
                <w:lang w:val="en-US"/>
              </w:rPr>
              <w:instrText>https</w:instrText>
            </w:r>
            <w:r w:rsidR="00541165" w:rsidRPr="00541165">
              <w:rPr>
                <w:rStyle w:val="a7"/>
                <w:rFonts w:ascii="Times New Roman" w:hAnsi="Times New Roman" w:cs="Times New Roman"/>
                <w:sz w:val="27"/>
                <w:szCs w:val="27"/>
              </w:rPr>
              <w:instrText>://</w:instrText>
            </w:r>
            <w:r w:rsidR="00541165">
              <w:rPr>
                <w:rStyle w:val="a7"/>
                <w:rFonts w:ascii="Times New Roman" w:hAnsi="Times New Roman" w:cs="Times New Roman"/>
                <w:sz w:val="27"/>
                <w:szCs w:val="27"/>
                <w:lang w:val="en-US"/>
              </w:rPr>
              <w:instrText>ww</w:instrText>
            </w:r>
            <w:r w:rsidR="00541165">
              <w:rPr>
                <w:rStyle w:val="a7"/>
                <w:rFonts w:ascii="Times New Roman" w:hAnsi="Times New Roman" w:cs="Times New Roman"/>
                <w:sz w:val="27"/>
                <w:szCs w:val="27"/>
                <w:lang w:val="en-US"/>
              </w:rPr>
              <w:instrText>w</w:instrText>
            </w:r>
            <w:r w:rsidR="00541165" w:rsidRPr="00541165">
              <w:rPr>
                <w:rStyle w:val="a7"/>
                <w:rFonts w:ascii="Times New Roman" w:hAnsi="Times New Roman" w:cs="Times New Roman"/>
                <w:sz w:val="27"/>
                <w:szCs w:val="27"/>
              </w:rPr>
              <w:instrText>.</w:instrText>
            </w:r>
            <w:r w:rsidR="00541165">
              <w:rPr>
                <w:rStyle w:val="a7"/>
                <w:rFonts w:ascii="Times New Roman" w:hAnsi="Times New Roman" w:cs="Times New Roman"/>
                <w:sz w:val="27"/>
                <w:szCs w:val="27"/>
                <w:lang w:val="en-US"/>
              </w:rPr>
              <w:instrText>tektorg</w:instrText>
            </w:r>
            <w:r w:rsidR="00541165" w:rsidRPr="00541165">
              <w:rPr>
                <w:rStyle w:val="a7"/>
                <w:rFonts w:ascii="Times New Roman" w:hAnsi="Times New Roman" w:cs="Times New Roman"/>
                <w:sz w:val="27"/>
                <w:szCs w:val="27"/>
              </w:rPr>
              <w:instrText>.</w:instrText>
            </w:r>
            <w:r w:rsidR="00541165">
              <w:rPr>
                <w:rStyle w:val="a7"/>
                <w:rFonts w:ascii="Times New Roman" w:hAnsi="Times New Roman" w:cs="Times New Roman"/>
                <w:sz w:val="27"/>
                <w:szCs w:val="27"/>
                <w:lang w:val="en-US"/>
              </w:rPr>
              <w:instrText>ru</w:instrText>
            </w:r>
            <w:r w:rsidR="00541165" w:rsidRPr="00541165">
              <w:rPr>
                <w:rStyle w:val="a7"/>
                <w:rFonts w:ascii="Times New Roman" w:hAnsi="Times New Roman" w:cs="Times New Roman"/>
                <w:sz w:val="27"/>
                <w:szCs w:val="27"/>
              </w:rPr>
              <w:instrText>/</w:instrText>
            </w:r>
            <w:r w:rsidR="00541165">
              <w:rPr>
                <w:rStyle w:val="a7"/>
                <w:rFonts w:ascii="Times New Roman" w:hAnsi="Times New Roman" w:cs="Times New Roman"/>
                <w:sz w:val="27"/>
                <w:szCs w:val="27"/>
                <w:lang w:val="en-US"/>
              </w:rPr>
              <w:instrText>sale</w:instrText>
            </w:r>
            <w:r w:rsidR="00541165" w:rsidRPr="00541165">
              <w:rPr>
                <w:rStyle w:val="a7"/>
                <w:rFonts w:ascii="Times New Roman" w:hAnsi="Times New Roman" w:cs="Times New Roman"/>
                <w:sz w:val="27"/>
                <w:szCs w:val="27"/>
              </w:rPr>
              <w:instrText xml:space="preserve">" </w:instrText>
            </w:r>
            <w:r w:rsidR="00541165">
              <w:rPr>
                <w:rStyle w:val="a7"/>
                <w:rFonts w:ascii="Times New Roman" w:hAnsi="Times New Roman" w:cs="Times New Roman"/>
                <w:sz w:val="27"/>
                <w:szCs w:val="27"/>
                <w:lang w:val="en-US"/>
              </w:rPr>
              <w:fldChar w:fldCharType="separate"/>
            </w:r>
            <w:r w:rsidRPr="00E55594">
              <w:rPr>
                <w:rStyle w:val="a7"/>
                <w:rFonts w:ascii="Times New Roman" w:hAnsi="Times New Roman" w:cs="Times New Roman"/>
                <w:sz w:val="27"/>
                <w:szCs w:val="27"/>
                <w:lang w:val="en-US"/>
              </w:rPr>
              <w:t>https</w:t>
            </w:r>
            <w:r w:rsidRPr="00E55594">
              <w:rPr>
                <w:rStyle w:val="a7"/>
                <w:rFonts w:ascii="Times New Roman" w:hAnsi="Times New Roman" w:cs="Times New Roman"/>
                <w:sz w:val="27"/>
                <w:szCs w:val="27"/>
              </w:rPr>
              <w:t>://</w:t>
            </w:r>
            <w:r w:rsidRPr="00E55594">
              <w:rPr>
                <w:rStyle w:val="a7"/>
                <w:rFonts w:ascii="Times New Roman" w:hAnsi="Times New Roman" w:cs="Times New Roman"/>
                <w:sz w:val="27"/>
                <w:szCs w:val="27"/>
                <w:lang w:val="en-US"/>
              </w:rPr>
              <w:t>www</w:t>
            </w:r>
            <w:r w:rsidRPr="00E55594">
              <w:rPr>
                <w:rStyle w:val="a7"/>
                <w:rFonts w:ascii="Times New Roman" w:hAnsi="Times New Roman" w:cs="Times New Roman"/>
                <w:sz w:val="27"/>
                <w:szCs w:val="27"/>
              </w:rPr>
              <w:t>.</w:t>
            </w:r>
            <w:proofErr w:type="spellStart"/>
            <w:r w:rsidRPr="00E55594">
              <w:rPr>
                <w:rStyle w:val="a7"/>
                <w:rFonts w:ascii="Times New Roman" w:hAnsi="Times New Roman" w:cs="Times New Roman"/>
                <w:sz w:val="27"/>
                <w:szCs w:val="27"/>
                <w:lang w:val="en-US"/>
              </w:rPr>
              <w:t>tektorg</w:t>
            </w:r>
            <w:proofErr w:type="spellEnd"/>
            <w:r w:rsidRPr="00E55594">
              <w:rPr>
                <w:rStyle w:val="a7"/>
                <w:rFonts w:ascii="Times New Roman" w:hAnsi="Times New Roman" w:cs="Times New Roman"/>
                <w:sz w:val="27"/>
                <w:szCs w:val="27"/>
              </w:rPr>
              <w:t>.</w:t>
            </w:r>
            <w:proofErr w:type="spellStart"/>
            <w:r w:rsidRPr="00E55594">
              <w:rPr>
                <w:rStyle w:val="a7"/>
                <w:rFonts w:ascii="Times New Roman" w:hAnsi="Times New Roman" w:cs="Times New Roman"/>
                <w:sz w:val="27"/>
                <w:szCs w:val="27"/>
                <w:lang w:val="en-US"/>
              </w:rPr>
              <w:t>ru</w:t>
            </w:r>
            <w:proofErr w:type="spellEnd"/>
            <w:r w:rsidRPr="00E55594">
              <w:rPr>
                <w:rStyle w:val="a7"/>
                <w:rFonts w:ascii="Times New Roman" w:hAnsi="Times New Roman" w:cs="Times New Roman"/>
                <w:sz w:val="27"/>
                <w:szCs w:val="27"/>
              </w:rPr>
              <w:t>/</w:t>
            </w:r>
            <w:r w:rsidRPr="00E55594">
              <w:rPr>
                <w:rStyle w:val="a7"/>
                <w:rFonts w:ascii="Times New Roman" w:hAnsi="Times New Roman" w:cs="Times New Roman"/>
                <w:sz w:val="27"/>
                <w:szCs w:val="27"/>
                <w:lang w:val="en-US"/>
              </w:rPr>
              <w:t>sale</w:t>
            </w:r>
            <w:r w:rsidR="00541165">
              <w:rPr>
                <w:rStyle w:val="a7"/>
                <w:rFonts w:ascii="Times New Roman" w:hAnsi="Times New Roman" w:cs="Times New Roman"/>
                <w:sz w:val="27"/>
                <w:szCs w:val="27"/>
                <w:lang w:val="en-US"/>
              </w:rPr>
              <w:fldChar w:fldCharType="end"/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RPr="00E55594" w:rsidTr="00B71DF3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AF3085" w:rsidRPr="00E55594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</w:t>
            </w:r>
            <w:r w:rsidR="000D120B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02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0D120B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декабря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0D120B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0D120B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11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0D120B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RPr="00E55594" w:rsidTr="00275C5A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673" w:type="dxa"/>
            <w:gridSpan w:val="2"/>
          </w:tcPr>
          <w:p w:rsidR="00AF3085" w:rsidRPr="00E555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E555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E555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</w:t>
            </w:r>
            <w:r w:rsidR="00E55594"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 возможности</w:t>
            </w: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заключить договор другому оференту.</w:t>
            </w:r>
          </w:p>
          <w:p w:rsidR="00AF3085" w:rsidRPr="00E55594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RPr="00E55594" w:rsidTr="00275C5A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673" w:type="dxa"/>
            <w:gridSpan w:val="2"/>
          </w:tcPr>
          <w:p w:rsidR="00AF3085" w:rsidRPr="00E55594" w:rsidRDefault="00AF3085" w:rsidP="00EB7C4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 вопросам проведения тендера просим обращаться по тел.: (495) 780-52-01, доб. 4181, адрес эл. почты: SerikovMI@rnmsk.rosneft.ru.</w:t>
            </w:r>
          </w:p>
          <w:p w:rsidR="00AF3085" w:rsidRPr="00E55594" w:rsidRDefault="00AF3085" w:rsidP="00AF308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По вопросам, касающимся объекта недвижимости, просим обращаться по тел.: (495)780-52-01, доб. 4143, адрес эл. почты: </w:t>
            </w:r>
            <w:r w:rsidR="00C5395D" w:rsidRPr="00E5559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  <w:lang w:val="ru"/>
              </w:rPr>
              <w:t>idorkin</w:t>
            </w:r>
            <w:proofErr w:type="spellEnd"/>
            <w:r w:rsidR="00C5395D" w:rsidRPr="00E5559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VY</w:t>
            </w:r>
            <w:r w:rsidRPr="00E55594">
              <w:rPr>
                <w:rFonts w:ascii="Times New Roman" w:hAnsi="Times New Roman" w:cs="Times New Roman"/>
                <w:sz w:val="27"/>
                <w:szCs w:val="27"/>
                <w:lang w:val="ru"/>
              </w:rPr>
              <w:t>u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@rnmsk.rosneft.ru.</w:t>
            </w: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</w:tbl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5395D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70621"/>
    <w:rsid w:val="00086B73"/>
    <w:rsid w:val="00097C7E"/>
    <w:rsid w:val="000A4901"/>
    <w:rsid w:val="000B7FD1"/>
    <w:rsid w:val="000D120B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410A78"/>
    <w:rsid w:val="00455EB4"/>
    <w:rsid w:val="00472297"/>
    <w:rsid w:val="004E0FC0"/>
    <w:rsid w:val="004E6B9A"/>
    <w:rsid w:val="00541165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962EF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83451"/>
    <w:rsid w:val="00AB401C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862F0"/>
    <w:rsid w:val="00DA0593"/>
    <w:rsid w:val="00DB5E76"/>
    <w:rsid w:val="00DC3335"/>
    <w:rsid w:val="00E05137"/>
    <w:rsid w:val="00E20DEA"/>
    <w:rsid w:val="00E221F8"/>
    <w:rsid w:val="00E35B37"/>
    <w:rsid w:val="00E36ABC"/>
    <w:rsid w:val="00E55594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6CC592-0E0C-4DF7-80D1-DB74BF67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01262-D403-4444-9EFC-368D2661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23</cp:revision>
  <cp:lastPrinted>2020-01-23T07:40:00Z</cp:lastPrinted>
  <dcterms:created xsi:type="dcterms:W3CDTF">2017-06-19T13:24:00Z</dcterms:created>
  <dcterms:modified xsi:type="dcterms:W3CDTF">2020-10-02T12:27:00Z</dcterms:modified>
</cp:coreProperties>
</file>