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554EA5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C62A79" w:rsidRPr="00C62A79">
        <w:rPr>
          <w:b/>
          <w:bCs/>
        </w:rPr>
        <w:t xml:space="preserve">«26»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4EA5" w:rsidRPr="00554EA5">
        <w:t>Отводы гнутые 426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C62A79" w:rsidRPr="00C62A79">
        <w:rPr>
          <w:b/>
        </w:rPr>
        <w:t xml:space="preserve">«26» февраля 2025 г. по «08» апреля 2025 </w:t>
      </w:r>
      <w:r w:rsidR="00B21658" w:rsidRPr="00B21658">
        <w:rPr>
          <w:b/>
        </w:rPr>
        <w:t xml:space="preserve">г. до 12-00 МСК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554EA5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C62A79" w:rsidRPr="00C62A79">
        <w:rPr>
          <w:b/>
        </w:rPr>
        <w:t xml:space="preserve">«26» февраля 2025 г. по «08» апреля 2025 </w:t>
      </w:r>
      <w:bookmarkStart w:id="0" w:name="_GoBack"/>
      <w:bookmarkEnd w:id="0"/>
      <w:r w:rsidR="00B21658" w:rsidRPr="00B21658">
        <w:rPr>
          <w:b/>
        </w:rPr>
        <w:t xml:space="preserve">г. до 12-00 МСК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6F41B4" w:rsidRPr="007B3D84">
        <w:rPr>
          <w:color w:val="000000"/>
        </w:rPr>
        <w:t>п</w:t>
      </w:r>
      <w:r w:rsidR="006F41B4" w:rsidRPr="007B3D84">
        <w:t xml:space="preserve">еречисленные выше документы должны быть </w:t>
      </w:r>
      <w:r w:rsidR="006F41B4">
        <w:t xml:space="preserve">размещены на </w:t>
      </w:r>
      <w:r w:rsidR="006F41B4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1B4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658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2A79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E8EDC-DE79-4A3A-851B-6C86B1482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2025-02-25T06:22:00Z</dcterms:modified>
</cp:coreProperties>
</file>