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8C5325">
        <w:rPr>
          <w:sz w:val="28"/>
          <w:szCs w:val="28"/>
        </w:rPr>
        <w:t>невостребованных ликвидных 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61D09">
        <w:rPr>
          <w:sz w:val="28"/>
          <w:szCs w:val="28"/>
        </w:rPr>
        <w:t>АО</w:t>
      </w:r>
      <w:r>
        <w:rPr>
          <w:sz w:val="28"/>
          <w:szCs w:val="28"/>
        </w:rPr>
        <w:t xml:space="preserve"> «</w:t>
      </w:r>
      <w:r w:rsidR="008C5325">
        <w:rPr>
          <w:sz w:val="28"/>
          <w:szCs w:val="28"/>
        </w:rPr>
        <w:t>Ванкор</w:t>
      </w:r>
      <w:r w:rsidR="00861D09">
        <w:rPr>
          <w:sz w:val="28"/>
          <w:szCs w:val="28"/>
        </w:rPr>
        <w:t>нефть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FF5122">
        <w:rPr>
          <w:b/>
          <w:bCs/>
        </w:rPr>
        <w:t>квалификационн</w:t>
      </w:r>
      <w:r w:rsidR="00094FA0" w:rsidRPr="00FF5122">
        <w:rPr>
          <w:b/>
          <w:bCs/>
        </w:rPr>
        <w:t xml:space="preserve">ых и </w:t>
      </w:r>
      <w:r w:rsidR="00094E50" w:rsidRPr="00FF5122">
        <w:rPr>
          <w:b/>
          <w:bCs/>
        </w:rPr>
        <w:t>технико-</w:t>
      </w:r>
      <w:r w:rsidR="00094FA0" w:rsidRPr="00FF5122">
        <w:rPr>
          <w:b/>
          <w:bCs/>
        </w:rPr>
        <w:t xml:space="preserve">коммерческих частей заявок: </w:t>
      </w:r>
      <w:r w:rsidR="007A0C62" w:rsidRPr="00FF5122">
        <w:rPr>
          <w:bCs/>
        </w:rPr>
        <w:t>с «</w:t>
      </w:r>
      <w:r w:rsidR="00FF5122" w:rsidRPr="00FF5122">
        <w:rPr>
          <w:bCs/>
        </w:rPr>
        <w:t>26</w:t>
      </w:r>
      <w:r w:rsidR="00975120" w:rsidRPr="00FF5122">
        <w:rPr>
          <w:bCs/>
        </w:rPr>
        <w:t xml:space="preserve">» </w:t>
      </w:r>
      <w:r w:rsidR="00D66CFA" w:rsidRPr="00FF5122">
        <w:rPr>
          <w:bCs/>
        </w:rPr>
        <w:t>февраля</w:t>
      </w:r>
      <w:r w:rsidR="00975120" w:rsidRPr="00FF5122">
        <w:rPr>
          <w:bCs/>
        </w:rPr>
        <w:t xml:space="preserve"> 202</w:t>
      </w:r>
      <w:r w:rsidR="002150F5" w:rsidRPr="00FF5122">
        <w:rPr>
          <w:bCs/>
        </w:rPr>
        <w:t>5</w:t>
      </w:r>
      <w:r w:rsidR="00975120" w:rsidRPr="00FF5122">
        <w:rPr>
          <w:bCs/>
        </w:rPr>
        <w:t xml:space="preserve"> по «</w:t>
      </w:r>
      <w:r w:rsidR="00FF5122" w:rsidRPr="00FF5122">
        <w:rPr>
          <w:bCs/>
        </w:rPr>
        <w:t>15</w:t>
      </w:r>
      <w:r w:rsidR="00975120" w:rsidRPr="00FF5122">
        <w:rPr>
          <w:bCs/>
        </w:rPr>
        <w:t xml:space="preserve">» </w:t>
      </w:r>
      <w:r w:rsidR="005E686B" w:rsidRPr="00FF5122">
        <w:rPr>
          <w:bCs/>
        </w:rPr>
        <w:t>апреля</w:t>
      </w:r>
      <w:r w:rsidR="00975120" w:rsidRPr="00FF5122">
        <w:rPr>
          <w:bCs/>
        </w:rPr>
        <w:t xml:space="preserve"> 202</w:t>
      </w:r>
      <w:r w:rsidR="00911F81" w:rsidRPr="00FF5122">
        <w:rPr>
          <w:bCs/>
        </w:rPr>
        <w:t>5</w:t>
      </w:r>
      <w:r w:rsidRPr="00FF5122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10314" w:type="dxa"/>
        <w:tblLook w:val="04A0" w:firstRow="1" w:lastRow="0" w:firstColumn="1" w:lastColumn="0" w:noHBand="0" w:noVBand="1"/>
      </w:tblPr>
      <w:tblGrid>
        <w:gridCol w:w="2376"/>
        <w:gridCol w:w="7938"/>
      </w:tblGrid>
      <w:tr w:rsidR="00FF5122" w:rsidRPr="00FF5122" w:rsidTr="00FF5122">
        <w:trPr>
          <w:trHeight w:val="619"/>
        </w:trPr>
        <w:tc>
          <w:tcPr>
            <w:tcW w:w="2376" w:type="dxa"/>
          </w:tcPr>
          <w:p w:rsidR="003D5F15" w:rsidRPr="00FF5122" w:rsidRDefault="003D5F15" w:rsidP="00BB2DCE">
            <w:pPr>
              <w:rPr>
                <w:b/>
                <w:bCs/>
              </w:rPr>
            </w:pPr>
            <w:r w:rsidRPr="00FF5122">
              <w:rPr>
                <w:b/>
                <w:bCs/>
              </w:rPr>
              <w:t>Предмет квалификации</w:t>
            </w:r>
          </w:p>
        </w:tc>
        <w:tc>
          <w:tcPr>
            <w:tcW w:w="7938" w:type="dxa"/>
          </w:tcPr>
          <w:p w:rsidR="003D5F15" w:rsidRPr="00FF5122" w:rsidRDefault="003D5F15" w:rsidP="008C5325">
            <w:pPr>
              <w:rPr>
                <w:bCs/>
              </w:rPr>
            </w:pPr>
            <w:r w:rsidRPr="00FF5122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F5122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FF5122" w:rsidRPr="00FF5122" w:rsidTr="00FF5122">
        <w:tc>
          <w:tcPr>
            <w:tcW w:w="2376" w:type="dxa"/>
          </w:tcPr>
          <w:p w:rsidR="003D5F15" w:rsidRPr="00FF5122" w:rsidRDefault="003D5F15" w:rsidP="00BB2DCE">
            <w:pPr>
              <w:rPr>
                <w:b/>
                <w:bCs/>
              </w:rPr>
            </w:pPr>
            <w:r w:rsidRPr="00FF5122">
              <w:rPr>
                <w:b/>
                <w:bCs/>
              </w:rPr>
              <w:t>Предмет реализации</w:t>
            </w:r>
          </w:p>
        </w:tc>
        <w:tc>
          <w:tcPr>
            <w:tcW w:w="7938" w:type="dxa"/>
          </w:tcPr>
          <w:p w:rsidR="003D5F15" w:rsidRPr="00FF5122" w:rsidRDefault="003D5F15" w:rsidP="00FF5122">
            <w:pPr>
              <w:rPr>
                <w:bCs/>
              </w:rPr>
            </w:pPr>
            <w:r w:rsidRPr="00FF5122">
              <w:rPr>
                <w:b/>
                <w:bCs/>
              </w:rPr>
              <w:t xml:space="preserve">Лот № </w:t>
            </w:r>
            <w:r w:rsidR="00FF5122" w:rsidRPr="00FF5122">
              <w:rPr>
                <w:b/>
                <w:bCs/>
              </w:rPr>
              <w:t xml:space="preserve"> НВЛ-2024/15-В</w:t>
            </w:r>
            <w:r w:rsidR="00861D09" w:rsidRPr="00FF5122">
              <w:rPr>
                <w:b/>
                <w:bCs/>
              </w:rPr>
              <w:t xml:space="preserve"> </w:t>
            </w:r>
            <w:r w:rsidR="000275A1" w:rsidRPr="00FF5122">
              <w:rPr>
                <w:bCs/>
              </w:rPr>
              <w:t>(</w:t>
            </w:r>
            <w:r w:rsidRPr="00FF5122">
              <w:rPr>
                <w:bCs/>
              </w:rPr>
              <w:t xml:space="preserve">делимый) </w:t>
            </w:r>
            <w:r w:rsidR="00FF5122" w:rsidRPr="00FF5122">
              <w:rPr>
                <w:bCs/>
              </w:rPr>
              <w:t>Блок конденсаторный Б110М11-2В (к системе температурной стабилизации грунтов) - 15 шт.</w:t>
            </w:r>
            <w:r w:rsidR="00861D09" w:rsidRPr="00FF5122">
              <w:rPr>
                <w:bCs/>
              </w:rPr>
              <w:t xml:space="preserve"> </w:t>
            </w:r>
            <w:r w:rsidRPr="00FF5122">
              <w:rPr>
                <w:bCs/>
              </w:rPr>
              <w:t>(Приложение №1)</w:t>
            </w:r>
          </w:p>
        </w:tc>
      </w:tr>
    </w:tbl>
    <w:p w:rsidR="00F961A6" w:rsidRPr="00FF5122" w:rsidRDefault="00A55D46" w:rsidP="00BB2DCE">
      <w:pPr>
        <w:rPr>
          <w:b/>
          <w:bCs/>
        </w:rPr>
      </w:pPr>
      <w:r w:rsidRPr="00FF5122">
        <w:rPr>
          <w:b/>
          <w:bCs/>
        </w:rPr>
        <w:tab/>
      </w:r>
      <w:r w:rsidRPr="00FF5122">
        <w:rPr>
          <w:b/>
          <w:bCs/>
        </w:rPr>
        <w:tab/>
      </w:r>
      <w:r w:rsidR="00BB2DCE" w:rsidRPr="00FF5122">
        <w:rPr>
          <w:b/>
          <w:bCs/>
        </w:rPr>
        <w:t xml:space="preserve">                                                  </w:t>
      </w:r>
      <w:r w:rsidR="00362C9C" w:rsidRPr="00FF5122">
        <w:rPr>
          <w:b/>
          <w:bCs/>
        </w:rPr>
        <w:t xml:space="preserve">     </w:t>
      </w:r>
      <w:r w:rsidR="00FC716E" w:rsidRPr="00FF5122">
        <w:rPr>
          <w:b/>
          <w:bCs/>
        </w:rPr>
        <w:t xml:space="preserve">   </w:t>
      </w:r>
      <w:r w:rsidR="00B31370" w:rsidRPr="00FF5122">
        <w:rPr>
          <w:b/>
          <w:bCs/>
        </w:rPr>
        <w:t xml:space="preserve">  </w:t>
      </w:r>
      <w:r w:rsidR="00D62F95" w:rsidRPr="00FF5122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 xml:space="preserve">100% предоплата путем перечисления денежных средств на расчетный счет </w:t>
      </w:r>
      <w:bookmarkStart w:id="0" w:name="_GoBack"/>
      <w:bookmarkEnd w:id="0"/>
      <w:r w:rsidRPr="00E334B6">
        <w:rPr>
          <w:bCs/>
          <w:spacing w:val="-2"/>
        </w:rPr>
        <w:t>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FF5122" w:rsidRDefault="00590D2A" w:rsidP="00590D2A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FF5122">
        <w:t>реализации, не рассматриваются.</w:t>
      </w:r>
    </w:p>
    <w:p w:rsidR="00590D2A" w:rsidRPr="00FF5122" w:rsidRDefault="00590D2A" w:rsidP="00590D2A">
      <w:pPr>
        <w:pStyle w:val="af3"/>
        <w:ind w:firstLine="709"/>
        <w:jc w:val="both"/>
        <w:rPr>
          <w:i/>
        </w:rPr>
      </w:pPr>
      <w:r w:rsidRPr="00FF5122">
        <w:rPr>
          <w:b/>
        </w:rPr>
        <w:t xml:space="preserve">Окончание сбора технико-коммерческих предложений: </w:t>
      </w:r>
      <w:r w:rsidRPr="00FF5122">
        <w:rPr>
          <w:b/>
          <w:color w:val="FF0000"/>
        </w:rPr>
        <w:t>«</w:t>
      </w:r>
      <w:r w:rsidR="00FF5122" w:rsidRPr="00FF5122">
        <w:rPr>
          <w:b/>
          <w:color w:val="FF0000"/>
        </w:rPr>
        <w:t>15</w:t>
      </w:r>
      <w:r w:rsidR="00911F81" w:rsidRPr="00FF5122">
        <w:rPr>
          <w:b/>
          <w:color w:val="FF0000"/>
        </w:rPr>
        <w:t xml:space="preserve">» </w:t>
      </w:r>
      <w:r w:rsidR="005E686B" w:rsidRPr="00FF5122">
        <w:rPr>
          <w:b/>
          <w:color w:val="FF0000"/>
        </w:rPr>
        <w:t>апреля</w:t>
      </w:r>
      <w:r w:rsidR="00911F81" w:rsidRPr="00FF5122">
        <w:rPr>
          <w:b/>
          <w:color w:val="FF0000"/>
        </w:rPr>
        <w:t xml:space="preserve"> 2025</w:t>
      </w:r>
      <w:r w:rsidRPr="00FF5122">
        <w:rPr>
          <w:b/>
          <w:color w:val="FF0000"/>
        </w:rPr>
        <w:t xml:space="preserve"> 14:00 МСК</w:t>
      </w:r>
      <w:r w:rsidRPr="00FF5122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FF5122">
        <w:rPr>
          <w:bCs/>
          <w:color w:val="000000"/>
        </w:rPr>
        <w:t>Датой и временем получения технико-коммерческих 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590D2A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590D2A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B9005D" w:rsidRDefault="00590D2A" w:rsidP="003438DE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22799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Default="00590D2A" w:rsidP="00590D2A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7CF9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4FF1-DB5F-4145-A35C-DB3C8888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394</cp:revision>
  <cp:lastPrinted>2025-02-26T04:03:00Z</cp:lastPrinted>
  <dcterms:created xsi:type="dcterms:W3CDTF">2016-09-16T08:47:00Z</dcterms:created>
  <dcterms:modified xsi:type="dcterms:W3CDTF">2025-02-26T04:03:00Z</dcterms:modified>
</cp:coreProperties>
</file>