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7E4C91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7E4C91">
        <w:rPr>
          <w:bCs/>
        </w:rPr>
        <w:t>с «</w:t>
      </w:r>
      <w:r w:rsidR="007E4C91" w:rsidRPr="007E4C91">
        <w:rPr>
          <w:bCs/>
        </w:rPr>
        <w:t>03</w:t>
      </w:r>
      <w:r w:rsidR="00723923" w:rsidRPr="007E4C91">
        <w:rPr>
          <w:bCs/>
        </w:rPr>
        <w:t xml:space="preserve">» </w:t>
      </w:r>
      <w:r w:rsidR="007E4C91" w:rsidRPr="007E4C91">
        <w:rPr>
          <w:bCs/>
        </w:rPr>
        <w:t>апреля</w:t>
      </w:r>
      <w:r w:rsidR="00723923" w:rsidRPr="007E4C91">
        <w:rPr>
          <w:bCs/>
        </w:rPr>
        <w:t xml:space="preserve"> 2025 по «</w:t>
      </w:r>
      <w:r w:rsidR="007E4C91" w:rsidRPr="007E4C91">
        <w:rPr>
          <w:bCs/>
        </w:rPr>
        <w:t>27</w:t>
      </w:r>
      <w:r w:rsidR="009B71BD" w:rsidRPr="007E4C91">
        <w:rPr>
          <w:bCs/>
        </w:rPr>
        <w:t>» ма</w:t>
      </w:r>
      <w:r w:rsidR="007E4C91" w:rsidRPr="007E4C91">
        <w:rPr>
          <w:bCs/>
        </w:rPr>
        <w:t>я</w:t>
      </w:r>
      <w:r w:rsidR="009B71BD" w:rsidRPr="007E4C91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A4A19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7E4C91">
              <w:rPr>
                <w:b/>
                <w:bCs/>
              </w:rPr>
              <w:t>НВЛ-202</w:t>
            </w:r>
            <w:r w:rsidR="000A4A19">
              <w:rPr>
                <w:b/>
                <w:bCs/>
              </w:rPr>
              <w:t>0</w:t>
            </w:r>
            <w:r w:rsidR="00965455" w:rsidRPr="007E4C91">
              <w:rPr>
                <w:b/>
                <w:bCs/>
              </w:rPr>
              <w:t>/</w:t>
            </w:r>
            <w:r w:rsidR="000A4A19">
              <w:rPr>
                <w:b/>
                <w:bCs/>
              </w:rPr>
              <w:t>750</w:t>
            </w:r>
            <w:r w:rsidRPr="007E4C91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7E4C91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0A4A19" w:rsidRPr="000A4A19">
              <w:rPr>
                <w:bCs/>
              </w:rPr>
              <w:t xml:space="preserve">Фундамент-труба Фт-2 (1171-24.2006.2-36-40000-АС1-Ч-16) (704 шт) </w:t>
            </w:r>
            <w:bookmarkStart w:id="0" w:name="_GoBack"/>
            <w:bookmarkEnd w:id="0"/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7E4C91">
        <w:rPr>
          <w:b/>
        </w:rPr>
        <w:t xml:space="preserve">: </w:t>
      </w:r>
      <w:r w:rsidR="0032237E" w:rsidRPr="007E4C91">
        <w:rPr>
          <w:b/>
          <w:color w:val="FF0000"/>
        </w:rPr>
        <w:t>«</w:t>
      </w:r>
      <w:r w:rsidR="007E4C91" w:rsidRPr="007E4C91">
        <w:rPr>
          <w:b/>
          <w:color w:val="FF0000"/>
        </w:rPr>
        <w:t>27</w:t>
      </w:r>
      <w:r w:rsidRPr="007E4C91">
        <w:rPr>
          <w:b/>
          <w:color w:val="FF0000"/>
        </w:rPr>
        <w:t xml:space="preserve">» </w:t>
      </w:r>
      <w:r w:rsidR="009B71BD" w:rsidRPr="007E4C91">
        <w:rPr>
          <w:b/>
          <w:color w:val="FF0000"/>
        </w:rPr>
        <w:t>ма</w:t>
      </w:r>
      <w:r w:rsidR="007E4C91" w:rsidRPr="007E4C91">
        <w:rPr>
          <w:b/>
          <w:color w:val="FF0000"/>
        </w:rPr>
        <w:t>я</w:t>
      </w:r>
      <w:r w:rsidR="00ED790B" w:rsidRPr="007E4C91">
        <w:rPr>
          <w:b/>
          <w:color w:val="FF0000"/>
        </w:rPr>
        <w:t xml:space="preserve"> 2025</w:t>
      </w:r>
      <w:r w:rsidRPr="007E4C91">
        <w:rPr>
          <w:b/>
          <w:color w:val="FF0000"/>
        </w:rPr>
        <w:t xml:space="preserve"> 14:00 МСК</w:t>
      </w:r>
      <w:r w:rsidRPr="007E4C91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4A19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586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C91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C752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9ED8-F4AC-4201-A24B-957B13DF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2025-04-03T06:38:00Z</dcterms:modified>
</cp:coreProperties>
</file>