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63EB" w:rsidRDefault="003D5F15" w:rsidP="002F63EB">
      <w:pPr>
        <w:pStyle w:val="aa"/>
        <w:rPr>
          <w:sz w:val="28"/>
          <w:szCs w:val="28"/>
        </w:rPr>
      </w:pPr>
      <w:r>
        <w:rPr>
          <w:sz w:val="28"/>
          <w:szCs w:val="28"/>
        </w:rPr>
        <w:t xml:space="preserve">Условия процедуры реализации </w:t>
      </w:r>
      <w:r w:rsidR="002A0545">
        <w:rPr>
          <w:sz w:val="28"/>
          <w:szCs w:val="28"/>
        </w:rPr>
        <w:t>невостребованных ликвидных материально-технических ресурсов</w:t>
      </w:r>
      <w:r w:rsidR="008C5325">
        <w:rPr>
          <w:sz w:val="28"/>
          <w:szCs w:val="28"/>
        </w:rPr>
        <w:t>, находящихс</w:t>
      </w:r>
      <w:r>
        <w:rPr>
          <w:sz w:val="28"/>
          <w:szCs w:val="28"/>
        </w:rPr>
        <w:t xml:space="preserve">я на балансе </w:t>
      </w:r>
      <w:r w:rsidR="003D07A9" w:rsidRPr="003D07A9">
        <w:rPr>
          <w:sz w:val="28"/>
          <w:szCs w:val="28"/>
        </w:rPr>
        <w:t>АО «Сузун»</w:t>
      </w:r>
    </w:p>
    <w:p w:rsidR="003D5F15" w:rsidRPr="00B648E5" w:rsidRDefault="003D5F15" w:rsidP="002F63EB">
      <w:pPr>
        <w:pStyle w:val="aa"/>
        <w:rPr>
          <w:sz w:val="28"/>
          <w:szCs w:val="28"/>
        </w:rPr>
      </w:pPr>
    </w:p>
    <w:p w:rsidR="001A46E1" w:rsidRPr="000369D8" w:rsidRDefault="003D5F15" w:rsidP="00094FA0">
      <w:pPr>
        <w:jc w:val="both"/>
        <w:rPr>
          <w:bCs/>
        </w:rPr>
      </w:pPr>
      <w:r>
        <w:rPr>
          <w:b/>
          <w:bCs/>
        </w:rPr>
        <w:t>Срок подачи квалификационн</w:t>
      </w:r>
      <w:r w:rsidR="00094FA0">
        <w:rPr>
          <w:b/>
          <w:bCs/>
        </w:rPr>
        <w:t xml:space="preserve">ых и </w:t>
      </w:r>
      <w:r w:rsidR="00094E50" w:rsidRPr="000369D8">
        <w:rPr>
          <w:b/>
          <w:bCs/>
        </w:rPr>
        <w:t>технико-</w:t>
      </w:r>
      <w:r w:rsidR="00094FA0" w:rsidRPr="000369D8">
        <w:rPr>
          <w:b/>
          <w:bCs/>
        </w:rPr>
        <w:t xml:space="preserve">коммерческих частей заявок: </w:t>
      </w:r>
      <w:r w:rsidR="00FE0398" w:rsidRPr="000369D8">
        <w:rPr>
          <w:bCs/>
        </w:rPr>
        <w:t>с «</w:t>
      </w:r>
      <w:r w:rsidR="000369D8" w:rsidRPr="000369D8">
        <w:rPr>
          <w:bCs/>
        </w:rPr>
        <w:t>31</w:t>
      </w:r>
      <w:r w:rsidR="00452D87" w:rsidRPr="000369D8">
        <w:rPr>
          <w:bCs/>
        </w:rPr>
        <w:t>»</w:t>
      </w:r>
      <w:r w:rsidR="00975120" w:rsidRPr="000369D8">
        <w:rPr>
          <w:bCs/>
        </w:rPr>
        <w:t xml:space="preserve"> </w:t>
      </w:r>
      <w:r w:rsidR="000369D8" w:rsidRPr="000369D8">
        <w:rPr>
          <w:bCs/>
        </w:rPr>
        <w:t>июл</w:t>
      </w:r>
      <w:r w:rsidR="00AE2864" w:rsidRPr="000369D8">
        <w:rPr>
          <w:bCs/>
        </w:rPr>
        <w:t>я</w:t>
      </w:r>
      <w:r w:rsidR="00975120" w:rsidRPr="000369D8">
        <w:rPr>
          <w:bCs/>
        </w:rPr>
        <w:t xml:space="preserve"> 202</w:t>
      </w:r>
      <w:r w:rsidR="00AE2864" w:rsidRPr="000369D8">
        <w:rPr>
          <w:bCs/>
        </w:rPr>
        <w:t>5</w:t>
      </w:r>
      <w:r w:rsidR="00975120" w:rsidRPr="000369D8">
        <w:rPr>
          <w:bCs/>
        </w:rPr>
        <w:t xml:space="preserve"> по «</w:t>
      </w:r>
      <w:r w:rsidR="000369D8" w:rsidRPr="000369D8">
        <w:rPr>
          <w:bCs/>
        </w:rPr>
        <w:t>27</w:t>
      </w:r>
      <w:r w:rsidR="00975120" w:rsidRPr="000369D8">
        <w:rPr>
          <w:bCs/>
        </w:rPr>
        <w:t xml:space="preserve">» </w:t>
      </w:r>
      <w:r w:rsidR="000369D8" w:rsidRPr="000369D8">
        <w:rPr>
          <w:bCs/>
        </w:rPr>
        <w:t>августа</w:t>
      </w:r>
      <w:r w:rsidR="00D43E5D" w:rsidRPr="000369D8">
        <w:rPr>
          <w:bCs/>
        </w:rPr>
        <w:t xml:space="preserve"> </w:t>
      </w:r>
      <w:r w:rsidR="00AE2864" w:rsidRPr="000369D8">
        <w:rPr>
          <w:bCs/>
        </w:rPr>
        <w:t>2025</w:t>
      </w:r>
      <w:r w:rsidRPr="000369D8">
        <w:rPr>
          <w:bCs/>
        </w:rPr>
        <w:t>.</w:t>
      </w:r>
    </w:p>
    <w:p w:rsidR="003D5F15" w:rsidRPr="000369D8" w:rsidRDefault="003D5F15" w:rsidP="00BB2DCE">
      <w:pPr>
        <w:rPr>
          <w:b/>
          <w:bCs/>
        </w:rPr>
      </w:pPr>
    </w:p>
    <w:p w:rsidR="003D5F15" w:rsidRPr="000369D8" w:rsidRDefault="003D5F15" w:rsidP="00BB2DCE">
      <w:pPr>
        <w:rPr>
          <w:b/>
          <w:bCs/>
        </w:rPr>
      </w:pPr>
      <w:r w:rsidRPr="000369D8">
        <w:rPr>
          <w:b/>
          <w:bCs/>
        </w:rPr>
        <w:t xml:space="preserve">Организатор процедуры реализации: </w:t>
      </w:r>
      <w:r w:rsidR="003D07A9" w:rsidRPr="000369D8">
        <w:rPr>
          <w:b/>
          <w:bCs/>
        </w:rPr>
        <w:t>АО «Сузун»</w:t>
      </w:r>
    </w:p>
    <w:p w:rsidR="003D5F15" w:rsidRPr="000369D8" w:rsidRDefault="003D5F15" w:rsidP="00BB2DCE">
      <w:pPr>
        <w:rPr>
          <w:b/>
          <w:bCs/>
        </w:rPr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2376"/>
        <w:gridCol w:w="7816"/>
      </w:tblGrid>
      <w:tr w:rsidR="000369D8" w:rsidRPr="000369D8" w:rsidTr="003D5F15">
        <w:trPr>
          <w:trHeight w:val="619"/>
        </w:trPr>
        <w:tc>
          <w:tcPr>
            <w:tcW w:w="2376" w:type="dxa"/>
          </w:tcPr>
          <w:p w:rsidR="002A0545" w:rsidRPr="000369D8" w:rsidRDefault="002A0545" w:rsidP="002A0545">
            <w:pPr>
              <w:rPr>
                <w:b/>
                <w:bCs/>
              </w:rPr>
            </w:pPr>
            <w:r w:rsidRPr="000369D8">
              <w:rPr>
                <w:b/>
                <w:bCs/>
              </w:rPr>
              <w:t>Предмет квалификации</w:t>
            </w:r>
          </w:p>
        </w:tc>
        <w:tc>
          <w:tcPr>
            <w:tcW w:w="7816" w:type="dxa"/>
          </w:tcPr>
          <w:p w:rsidR="002A0545" w:rsidRPr="000369D8" w:rsidRDefault="002A0545" w:rsidP="002A0545">
            <w:pPr>
              <w:rPr>
                <w:bCs/>
              </w:rPr>
            </w:pPr>
            <w:r w:rsidRPr="000369D8">
              <w:rPr>
                <w:bCs/>
              </w:rPr>
              <w:t>Соответствие участников требованиям процедуры реализации невостребованных ликвидных материально-технических ресурсов</w:t>
            </w:r>
          </w:p>
        </w:tc>
      </w:tr>
      <w:tr w:rsidR="000369D8" w:rsidRPr="000369D8" w:rsidTr="003D5F15">
        <w:tc>
          <w:tcPr>
            <w:tcW w:w="2376" w:type="dxa"/>
          </w:tcPr>
          <w:p w:rsidR="002A0545" w:rsidRPr="000369D8" w:rsidRDefault="002A0545" w:rsidP="002A0545">
            <w:pPr>
              <w:rPr>
                <w:b/>
                <w:bCs/>
              </w:rPr>
            </w:pPr>
            <w:r w:rsidRPr="000369D8">
              <w:rPr>
                <w:b/>
                <w:bCs/>
              </w:rPr>
              <w:t>Предмет реализации</w:t>
            </w:r>
          </w:p>
        </w:tc>
        <w:tc>
          <w:tcPr>
            <w:tcW w:w="7816" w:type="dxa"/>
          </w:tcPr>
          <w:p w:rsidR="002A0545" w:rsidRPr="000369D8" w:rsidRDefault="002A0545" w:rsidP="00AE2864">
            <w:pPr>
              <w:rPr>
                <w:bCs/>
              </w:rPr>
            </w:pPr>
            <w:r w:rsidRPr="000369D8">
              <w:rPr>
                <w:b/>
                <w:bCs/>
              </w:rPr>
              <w:t>Лот № Н</w:t>
            </w:r>
            <w:r w:rsidR="00DE545A" w:rsidRPr="000369D8">
              <w:rPr>
                <w:b/>
                <w:bCs/>
              </w:rPr>
              <w:t>В</w:t>
            </w:r>
            <w:r w:rsidR="00AE2864" w:rsidRPr="000369D8">
              <w:rPr>
                <w:b/>
                <w:bCs/>
              </w:rPr>
              <w:t>Л-202</w:t>
            </w:r>
            <w:r w:rsidR="000369D8" w:rsidRPr="000369D8">
              <w:rPr>
                <w:b/>
                <w:bCs/>
              </w:rPr>
              <w:t>4/27</w:t>
            </w:r>
            <w:r w:rsidRPr="000369D8">
              <w:rPr>
                <w:b/>
                <w:bCs/>
              </w:rPr>
              <w:t xml:space="preserve">-С </w:t>
            </w:r>
            <w:r w:rsidRPr="000369D8">
              <w:rPr>
                <w:bCs/>
              </w:rPr>
              <w:t xml:space="preserve">(делимый) </w:t>
            </w:r>
            <w:r w:rsidR="000369D8" w:rsidRPr="000369D8">
              <w:rPr>
                <w:bCs/>
              </w:rPr>
              <w:t xml:space="preserve">Кабель системы обогрева скин-эффектом STS-MT/13.50-WIRE </w:t>
            </w:r>
            <w:r w:rsidRPr="000369D8">
              <w:rPr>
                <w:bCs/>
              </w:rPr>
              <w:t>(Приложение №1)</w:t>
            </w:r>
          </w:p>
        </w:tc>
      </w:tr>
    </w:tbl>
    <w:p w:rsidR="00F961A6" w:rsidRPr="007F2B85" w:rsidRDefault="00A55D46" w:rsidP="00BB2DCE">
      <w:pPr>
        <w:rPr>
          <w:b/>
          <w:bCs/>
        </w:rPr>
      </w:pPr>
      <w:r w:rsidRPr="007F2B85">
        <w:rPr>
          <w:b/>
          <w:bCs/>
        </w:rPr>
        <w:tab/>
      </w:r>
      <w:r w:rsidRPr="007F2B85">
        <w:rPr>
          <w:b/>
          <w:bCs/>
        </w:rPr>
        <w:tab/>
      </w:r>
      <w:r w:rsidR="00BB2DCE" w:rsidRPr="007F2B85">
        <w:rPr>
          <w:b/>
          <w:bCs/>
        </w:rPr>
        <w:t xml:space="preserve">                                                  </w:t>
      </w:r>
      <w:r w:rsidR="00362C9C" w:rsidRPr="007F2B85">
        <w:rPr>
          <w:b/>
          <w:bCs/>
        </w:rPr>
        <w:t xml:space="preserve">     </w:t>
      </w:r>
      <w:r w:rsidR="00FC716E" w:rsidRPr="007F2B85">
        <w:rPr>
          <w:b/>
          <w:bCs/>
        </w:rPr>
        <w:t xml:space="preserve">   </w:t>
      </w:r>
      <w:r w:rsidR="00B31370">
        <w:rPr>
          <w:b/>
          <w:bCs/>
        </w:rPr>
        <w:t xml:space="preserve">  </w:t>
      </w:r>
      <w:r w:rsidR="00D62F95" w:rsidRPr="007F2B85">
        <w:rPr>
          <w:b/>
          <w:bCs/>
        </w:rPr>
        <w:t xml:space="preserve">  </w:t>
      </w:r>
    </w:p>
    <w:p w:rsidR="00DE545A" w:rsidRDefault="00DE545A" w:rsidP="00DE545A">
      <w:pPr>
        <w:ind w:firstLine="567"/>
        <w:jc w:val="both"/>
        <w:rPr>
          <w:b/>
          <w:bCs/>
          <w:spacing w:val="-2"/>
        </w:rPr>
      </w:pPr>
      <w:r>
        <w:rPr>
          <w:b/>
          <w:bCs/>
          <w:spacing w:val="-2"/>
          <w:u w:val="single"/>
        </w:rPr>
        <w:t>Условие оплаты и вывоза:</w:t>
      </w:r>
      <w:r w:rsidRPr="00AD18C2">
        <w:rPr>
          <w:b/>
          <w:bCs/>
          <w:spacing w:val="-2"/>
        </w:rPr>
        <w:t xml:space="preserve"> </w:t>
      </w:r>
    </w:p>
    <w:p w:rsidR="00DE545A" w:rsidRDefault="00DE545A" w:rsidP="00DE545A">
      <w:pPr>
        <w:ind w:firstLine="567"/>
        <w:jc w:val="both"/>
        <w:rPr>
          <w:bCs/>
          <w:spacing w:val="-2"/>
        </w:rPr>
      </w:pPr>
      <w:r w:rsidRPr="00E334B6">
        <w:rPr>
          <w:bCs/>
          <w:spacing w:val="-2"/>
        </w:rPr>
        <w:t>100% предоплата путем перечисления денежных средств на расчетный счет Продавца в течение 10 банковских дней со дня получения от Продавца счета на предварительную оплату.</w:t>
      </w:r>
    </w:p>
    <w:p w:rsidR="00DE545A" w:rsidRDefault="00DE545A" w:rsidP="00DE545A">
      <w:pPr>
        <w:ind w:firstLine="567"/>
        <w:jc w:val="both"/>
        <w:rPr>
          <w:bCs/>
          <w:spacing w:val="-2"/>
        </w:rPr>
      </w:pPr>
      <w:r w:rsidRPr="00E87AC2">
        <w:rPr>
          <w:bCs/>
          <w:spacing w:val="-2"/>
          <w:u w:val="single"/>
        </w:rPr>
        <w:t>Базис отгрузки</w:t>
      </w:r>
      <w:r>
        <w:rPr>
          <w:bCs/>
          <w:spacing w:val="-2"/>
        </w:rPr>
        <w:t>:</w:t>
      </w:r>
    </w:p>
    <w:p w:rsidR="00DE545A" w:rsidRPr="00791813" w:rsidRDefault="00DE545A" w:rsidP="00DE545A">
      <w:pPr>
        <w:ind w:firstLine="709"/>
        <w:jc w:val="both"/>
        <w:rPr>
          <w:bCs/>
          <w:spacing w:val="-2"/>
        </w:rPr>
      </w:pPr>
      <w:r>
        <w:rPr>
          <w:b/>
          <w:bCs/>
        </w:rPr>
        <w:t xml:space="preserve">- </w:t>
      </w:r>
      <w:r w:rsidRPr="00267F18">
        <w:rPr>
          <w:b/>
          <w:bCs/>
        </w:rPr>
        <w:t>Российская Федерация, ЯНАО, г. Новый Уренгой, район Коротчаево</w:t>
      </w:r>
      <w:r>
        <w:rPr>
          <w:b/>
          <w:bCs/>
        </w:rPr>
        <w:t xml:space="preserve"> </w:t>
      </w:r>
      <w:r w:rsidRPr="00791813">
        <w:rPr>
          <w:bCs/>
          <w:spacing w:val="-2"/>
        </w:rPr>
        <w:t>(в течение 12 месяцев с момента заключения</w:t>
      </w:r>
      <w:r>
        <w:rPr>
          <w:bCs/>
          <w:spacing w:val="-2"/>
        </w:rPr>
        <w:t xml:space="preserve"> договора</w:t>
      </w:r>
      <w:r w:rsidRPr="00791813">
        <w:rPr>
          <w:bCs/>
          <w:spacing w:val="-2"/>
        </w:rPr>
        <w:t>).</w:t>
      </w:r>
    </w:p>
    <w:p w:rsidR="00DE545A" w:rsidRDefault="00DE545A" w:rsidP="00DE545A">
      <w:pPr>
        <w:ind w:firstLine="567"/>
        <w:jc w:val="both"/>
        <w:rPr>
          <w:bCs/>
          <w:spacing w:val="-2"/>
        </w:rPr>
      </w:pPr>
    </w:p>
    <w:p w:rsidR="00DE545A" w:rsidRDefault="00DE545A" w:rsidP="00DE545A">
      <w:pPr>
        <w:ind w:firstLine="567"/>
        <w:jc w:val="both"/>
        <w:rPr>
          <w:b/>
          <w:bCs/>
          <w:spacing w:val="-2"/>
          <w:u w:val="single"/>
        </w:rPr>
      </w:pPr>
      <w:r>
        <w:rPr>
          <w:b/>
          <w:bCs/>
          <w:spacing w:val="-2"/>
          <w:u w:val="single"/>
        </w:rPr>
        <w:t>Обязательные условия участия в процедуре реализации:</w:t>
      </w:r>
    </w:p>
    <w:p w:rsidR="00DE545A" w:rsidRDefault="00DE545A" w:rsidP="00DE545A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>
        <w:rPr>
          <w:sz w:val="24"/>
        </w:rPr>
        <w:t xml:space="preserve"> </w:t>
      </w:r>
      <w:r w:rsidRPr="00091EDD">
        <w:rPr>
          <w:sz w:val="24"/>
        </w:rPr>
        <w:t xml:space="preserve">соответствие комплекта документов перечню квалификационных требований и требованиям к заявкам участников, в соответствии с </w:t>
      </w:r>
      <w:r>
        <w:rPr>
          <w:sz w:val="24"/>
        </w:rPr>
        <w:t>ЛНД</w:t>
      </w:r>
      <w:r w:rsidRPr="0088320C">
        <w:rPr>
          <w:sz w:val="24"/>
        </w:rPr>
        <w:t xml:space="preserve"> </w:t>
      </w:r>
      <w:r w:rsidRPr="00091EDD">
        <w:rPr>
          <w:sz w:val="24"/>
        </w:rPr>
        <w:t>ПАО «НК «Роснефть» (</w:t>
      </w:r>
      <w:r w:rsidRPr="0088320C">
        <w:rPr>
          <w:b/>
          <w:i/>
          <w:color w:val="943634"/>
          <w:sz w:val="26"/>
          <w:szCs w:val="26"/>
        </w:rPr>
        <w:t>Архив № 1</w:t>
      </w:r>
      <w:r w:rsidRPr="00091EDD">
        <w:rPr>
          <w:sz w:val="24"/>
        </w:rPr>
        <w:t>);</w:t>
      </w:r>
    </w:p>
    <w:p w:rsidR="00DE545A" w:rsidRPr="00B94587" w:rsidRDefault="00DE545A" w:rsidP="00DE545A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 w:rsidRPr="00B94587">
        <w:rPr>
          <w:sz w:val="24"/>
        </w:rPr>
        <w:t>соответствие оферты</w:t>
      </w:r>
      <w:r>
        <w:rPr>
          <w:sz w:val="24"/>
        </w:rPr>
        <w:t xml:space="preserve"> форме</w:t>
      </w:r>
      <w:r w:rsidRPr="00B94587">
        <w:rPr>
          <w:sz w:val="24"/>
        </w:rPr>
        <w:t xml:space="preserve"> </w:t>
      </w:r>
      <w:r>
        <w:rPr>
          <w:sz w:val="24"/>
        </w:rPr>
        <w:t>Приложения 2</w:t>
      </w:r>
      <w:r w:rsidRPr="0088320C">
        <w:rPr>
          <w:sz w:val="24"/>
        </w:rPr>
        <w:t xml:space="preserve"> (</w:t>
      </w:r>
      <w:r w:rsidRPr="0088320C">
        <w:rPr>
          <w:b/>
          <w:i/>
          <w:color w:val="943634"/>
          <w:sz w:val="26"/>
          <w:szCs w:val="26"/>
        </w:rPr>
        <w:t>Архив № 2</w:t>
      </w:r>
      <w:r w:rsidRPr="0088320C">
        <w:rPr>
          <w:sz w:val="24"/>
        </w:rPr>
        <w:t>);</w:t>
      </w:r>
    </w:p>
    <w:p w:rsidR="00DE545A" w:rsidRDefault="00DE545A" w:rsidP="00DE545A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>
        <w:rPr>
          <w:sz w:val="24"/>
        </w:rPr>
        <w:t>наличие у участника процедуры усиленной квалифицированной электронной подписи, сертификат ключа проверки которой был изготовлен удостоверяющим центром, выпускающим квалифицированные сертификаты ключа проверки электронной подписи.</w:t>
      </w:r>
    </w:p>
    <w:p w:rsidR="00DE545A" w:rsidRDefault="00DE545A" w:rsidP="00DE545A">
      <w:pPr>
        <w:pStyle w:val="a3"/>
        <w:tabs>
          <w:tab w:val="left" w:pos="851"/>
          <w:tab w:val="left" w:pos="993"/>
        </w:tabs>
        <w:jc w:val="both"/>
        <w:rPr>
          <w:sz w:val="24"/>
        </w:rPr>
      </w:pPr>
      <w:r>
        <w:rPr>
          <w:sz w:val="24"/>
        </w:rPr>
        <w:t xml:space="preserve"> </w:t>
      </w:r>
    </w:p>
    <w:p w:rsidR="00DE545A" w:rsidRDefault="00DE545A" w:rsidP="00DE545A">
      <w:pPr>
        <w:pStyle w:val="a3"/>
        <w:tabs>
          <w:tab w:val="left" w:pos="851"/>
          <w:tab w:val="left" w:pos="993"/>
        </w:tabs>
        <w:jc w:val="both"/>
        <w:rPr>
          <w:b/>
          <w:sz w:val="24"/>
          <w:u w:val="single"/>
        </w:rPr>
      </w:pPr>
      <w:r>
        <w:rPr>
          <w:b/>
          <w:sz w:val="24"/>
          <w:u w:val="single"/>
        </w:rPr>
        <w:t>Важная информация по порядку предоставления документации:</w:t>
      </w:r>
    </w:p>
    <w:p w:rsidR="00DE545A" w:rsidRDefault="00DE545A" w:rsidP="00DE545A">
      <w:pPr>
        <w:ind w:firstLine="720"/>
        <w:jc w:val="both"/>
      </w:pPr>
      <w:r>
        <w:t>П</w:t>
      </w:r>
      <w:r w:rsidRPr="00CB0D5E">
        <w:t>роцедур</w:t>
      </w:r>
      <w:r>
        <w:t>а</w:t>
      </w:r>
      <w:r w:rsidRPr="00CB0D5E">
        <w:t xml:space="preserve"> реализации </w:t>
      </w:r>
      <w:r>
        <w:t xml:space="preserve">проводится </w:t>
      </w:r>
      <w:r w:rsidRPr="00CB0D5E">
        <w:t>на электронн</w:t>
      </w:r>
      <w:r>
        <w:t>ой</w:t>
      </w:r>
      <w:r w:rsidRPr="00CB0D5E">
        <w:t xml:space="preserve"> торгов</w:t>
      </w:r>
      <w:r>
        <w:t>ой</w:t>
      </w:r>
      <w:r w:rsidRPr="00CB0D5E">
        <w:t xml:space="preserve"> площадк</w:t>
      </w:r>
      <w:r>
        <w:t>е</w:t>
      </w:r>
      <w:r w:rsidRPr="00CB0D5E">
        <w:t xml:space="preserve"> АО «ТЭК-ТОРГ» </w:t>
      </w:r>
      <w:r>
        <w:t xml:space="preserve">(далее – ЭТП) </w:t>
      </w:r>
      <w:r w:rsidRPr="00CB0D5E">
        <w:rPr>
          <w:bCs/>
          <w:color w:val="000000"/>
        </w:rPr>
        <w:t>секция «</w:t>
      </w:r>
      <w:r w:rsidRPr="008E03C9">
        <w:rPr>
          <w:bCs/>
          <w:color w:val="000000"/>
        </w:rPr>
        <w:t>Продажа имущества</w:t>
      </w:r>
      <w:r>
        <w:rPr>
          <w:bCs/>
          <w:color w:val="000000"/>
        </w:rPr>
        <w:t xml:space="preserve">». Квалификационные, технические и коммерческие части заявки с печатью предприятия и подписью руководителя необходимо предоставить в электронном виде </w:t>
      </w:r>
      <w:r w:rsidRPr="002234E2">
        <w:t xml:space="preserve">по ссылке </w:t>
      </w:r>
      <w:hyperlink r:id="rId8" w:history="1">
        <w:r w:rsidRPr="00006B54">
          <w:rPr>
            <w:rStyle w:val="ab"/>
          </w:rPr>
          <w:t>https://sale.tektorg.ru</w:t>
        </w:r>
      </w:hyperlink>
      <w:r>
        <w:t xml:space="preserve"> в следующем порядке</w:t>
      </w:r>
      <w:r w:rsidRPr="00D2356D">
        <w:t>:</w:t>
      </w:r>
    </w:p>
    <w:p w:rsidR="00DE545A" w:rsidRDefault="00DE545A" w:rsidP="00DE545A">
      <w:pPr>
        <w:ind w:firstLine="720"/>
        <w:jc w:val="both"/>
      </w:pPr>
    </w:p>
    <w:p w:rsidR="00DE545A" w:rsidRDefault="00DE545A" w:rsidP="00DE545A">
      <w:pPr>
        <w:ind w:left="720"/>
        <w:jc w:val="both"/>
        <w:rPr>
          <w:rFonts w:ascii="Verdana" w:hAnsi="Verdana"/>
        </w:rPr>
      </w:pPr>
      <w:r>
        <w:rPr>
          <w:b/>
          <w:i/>
          <w:color w:val="943634"/>
          <w:sz w:val="26"/>
          <w:szCs w:val="26"/>
          <w:u w:val="single"/>
        </w:rPr>
        <w:t>АРХИВ</w:t>
      </w:r>
      <w:r w:rsidRPr="00FB754E">
        <w:rPr>
          <w:b/>
          <w:i/>
          <w:color w:val="943634"/>
          <w:sz w:val="26"/>
          <w:szCs w:val="26"/>
          <w:u w:val="single"/>
        </w:rPr>
        <w:t xml:space="preserve"> № 1</w:t>
      </w:r>
    </w:p>
    <w:p w:rsidR="00DE545A" w:rsidRPr="001C1024" w:rsidRDefault="00DE545A" w:rsidP="00DE545A">
      <w:pPr>
        <w:pStyle w:val="3"/>
        <w:ind w:firstLine="720"/>
        <w:rPr>
          <w:b w:val="0"/>
          <w:sz w:val="24"/>
        </w:rPr>
      </w:pPr>
      <w:r>
        <w:rPr>
          <w:sz w:val="24"/>
        </w:rPr>
        <w:t>Документы п</w:t>
      </w:r>
      <w:r w:rsidRPr="002F6B84">
        <w:rPr>
          <w:sz w:val="24"/>
        </w:rPr>
        <w:t>редоставля</w:t>
      </w:r>
      <w:r>
        <w:rPr>
          <w:sz w:val="24"/>
        </w:rPr>
        <w:t>ю</w:t>
      </w:r>
      <w:r w:rsidRPr="002F6B84">
        <w:rPr>
          <w:sz w:val="24"/>
        </w:rPr>
        <w:t>тся в раздел «</w:t>
      </w:r>
      <w:r>
        <w:rPr>
          <w:sz w:val="24"/>
        </w:rPr>
        <w:t>Квалификационные документы</w:t>
      </w:r>
      <w:r w:rsidRPr="002F6B84">
        <w:rPr>
          <w:sz w:val="24"/>
        </w:rPr>
        <w:t>»</w:t>
      </w:r>
      <w:r>
        <w:rPr>
          <w:sz w:val="24"/>
        </w:rPr>
        <w:t xml:space="preserve"> на ЭТП</w:t>
      </w:r>
      <w:r w:rsidRPr="001C1024">
        <w:rPr>
          <w:b w:val="0"/>
          <w:sz w:val="24"/>
        </w:rPr>
        <w:t>:</w:t>
      </w:r>
    </w:p>
    <w:p w:rsidR="00DE545A" w:rsidRDefault="00DE545A" w:rsidP="00DE545A">
      <w:pPr>
        <w:pStyle w:val="ae"/>
        <w:numPr>
          <w:ilvl w:val="0"/>
          <w:numId w:val="32"/>
        </w:numPr>
        <w:jc w:val="both"/>
      </w:pPr>
      <w:r>
        <w:t>Форма Анкета-заявка</w:t>
      </w:r>
      <w:r w:rsidRPr="0047179E">
        <w:t xml:space="preserve"> претендента (Приложение № </w:t>
      </w:r>
      <w:r>
        <w:t>4</w:t>
      </w:r>
      <w:r w:rsidRPr="0047179E">
        <w:t>);</w:t>
      </w:r>
    </w:p>
    <w:p w:rsidR="00DE545A" w:rsidRPr="0047179E" w:rsidRDefault="00DE545A" w:rsidP="00DE545A">
      <w:pPr>
        <w:pStyle w:val="ae"/>
        <w:numPr>
          <w:ilvl w:val="0"/>
          <w:numId w:val="32"/>
        </w:numPr>
        <w:jc w:val="both"/>
      </w:pPr>
      <w:r w:rsidRPr="0047179E">
        <w:t xml:space="preserve">Форма представления информации о цепочке собственников, включая конечных бенефициаров (Приложение № </w:t>
      </w:r>
      <w:r>
        <w:t>5</w:t>
      </w:r>
      <w:r w:rsidRPr="0047179E">
        <w:t>);</w:t>
      </w:r>
    </w:p>
    <w:p w:rsidR="00DE545A" w:rsidRDefault="00DE545A" w:rsidP="00DE545A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наличия согласий на обработку персональных данных (Приложение № </w:t>
      </w:r>
      <w:r>
        <w:t>6.1 или № 6.2</w:t>
      </w:r>
      <w:r w:rsidRPr="0047179E">
        <w:t>);</w:t>
      </w:r>
    </w:p>
    <w:p w:rsidR="00DE545A" w:rsidRDefault="00DE545A" w:rsidP="00DE545A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принадлежности к субъектам малого и среднего предпринимательства (МСП) </w:t>
      </w:r>
      <w:r>
        <w:t>(Приложение № 7);</w:t>
      </w:r>
    </w:p>
    <w:p w:rsidR="00DE545A" w:rsidRPr="00873C78" w:rsidRDefault="00DE545A" w:rsidP="00DE545A">
      <w:pPr>
        <w:pStyle w:val="ae"/>
        <w:numPr>
          <w:ilvl w:val="0"/>
          <w:numId w:val="32"/>
        </w:numPr>
        <w:jc w:val="both"/>
      </w:pPr>
      <w:r w:rsidRPr="00873C78"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 (Приложение № 9);</w:t>
      </w:r>
    </w:p>
    <w:p w:rsidR="00DE545A" w:rsidRPr="00C84B96" w:rsidRDefault="00DE545A" w:rsidP="00DE545A">
      <w:pPr>
        <w:pStyle w:val="ae"/>
        <w:numPr>
          <w:ilvl w:val="0"/>
          <w:numId w:val="32"/>
        </w:numPr>
        <w:jc w:val="both"/>
      </w:pPr>
      <w:r w:rsidRPr="00C84B96">
        <w:t>Заверенная ИФНС выписка из ЕГРЮЛ</w:t>
      </w:r>
      <w:r w:rsidRPr="009F5FDC">
        <w:t xml:space="preserve"> (не позднее 1 месяца от даты подачи документов)</w:t>
      </w:r>
      <w:r w:rsidRPr="00C84B96">
        <w:t>;</w:t>
      </w:r>
    </w:p>
    <w:p w:rsidR="00DE545A" w:rsidRDefault="00DE545A" w:rsidP="00DE545A">
      <w:pPr>
        <w:pStyle w:val="ae"/>
        <w:numPr>
          <w:ilvl w:val="0"/>
          <w:numId w:val="32"/>
        </w:numPr>
        <w:jc w:val="both"/>
      </w:pPr>
      <w:r w:rsidRPr="00C84B96">
        <w:t>Заверенные копии уставных, регистрационных и других правоустанавливающих документов (заверенные копии учредительных документов, свидетельства о регистрации, свидетельство о постанов</w:t>
      </w:r>
      <w:r>
        <w:t>ке на учет в налоговом органе).</w:t>
      </w:r>
    </w:p>
    <w:p w:rsidR="00DE545A" w:rsidRDefault="00DE545A" w:rsidP="00DE545A">
      <w:pPr>
        <w:pStyle w:val="ae"/>
        <w:numPr>
          <w:ilvl w:val="0"/>
          <w:numId w:val="32"/>
        </w:numPr>
        <w:jc w:val="both"/>
      </w:pPr>
      <w:r w:rsidRPr="00806B0C">
        <w:t>Карточк</w:t>
      </w:r>
      <w:r>
        <w:t>а</w:t>
      </w:r>
      <w:r w:rsidRPr="00806B0C">
        <w:t xml:space="preserve"> предприятия.</w:t>
      </w:r>
    </w:p>
    <w:p w:rsidR="00DE545A" w:rsidRDefault="00DE545A" w:rsidP="00DE545A">
      <w:pPr>
        <w:pStyle w:val="ae"/>
        <w:numPr>
          <w:ilvl w:val="0"/>
          <w:numId w:val="32"/>
        </w:numPr>
        <w:jc w:val="both"/>
      </w:pPr>
      <w:r w:rsidRPr="00C60E29">
        <w:lastRenderedPageBreak/>
        <w:t>Письмо об отсутствии в течение 1 календарного года, предшествующего дате окончания срока подачи заявок и в течение проведения процедуры реализации случаев</w:t>
      </w:r>
      <w:r>
        <w:t>:</w:t>
      </w:r>
    </w:p>
    <w:p w:rsidR="00DE545A" w:rsidRDefault="00DE545A" w:rsidP="00DE545A">
      <w:pPr>
        <w:pStyle w:val="ae"/>
        <w:numPr>
          <w:ilvl w:val="1"/>
          <w:numId w:val="33"/>
        </w:numPr>
        <w:jc w:val="both"/>
      </w:pPr>
      <w:r>
        <w:t>Судебных разбирательств в качестве ответчика с ПАО «НК «Роснефть» или Обществом Группы в связи с существенными нарушениями договора, исковые требования по которым были удовлетворены;</w:t>
      </w:r>
    </w:p>
    <w:p w:rsidR="00DE545A" w:rsidRDefault="00DE545A" w:rsidP="00DE545A">
      <w:pPr>
        <w:pStyle w:val="ae"/>
        <w:numPr>
          <w:ilvl w:val="1"/>
          <w:numId w:val="33"/>
        </w:numPr>
        <w:jc w:val="both"/>
      </w:pPr>
      <w:r>
        <w:t>Расторжения ПАО «НК «Роснефть» или Обществами Группы в одностороннем порядке договора в связи с существенными нарушениями договора;</w:t>
      </w:r>
    </w:p>
    <w:p w:rsidR="00DE545A" w:rsidRDefault="00DE545A" w:rsidP="00DE545A">
      <w:pPr>
        <w:pStyle w:val="ae"/>
        <w:numPr>
          <w:ilvl w:val="1"/>
          <w:numId w:val="33"/>
        </w:numPr>
        <w:jc w:val="both"/>
      </w:pPr>
      <w:r>
        <w:t>Отказа или уклонения от выполнения договора;</w:t>
      </w:r>
    </w:p>
    <w:p w:rsidR="00DE545A" w:rsidRDefault="00DE545A" w:rsidP="00DE545A">
      <w:pPr>
        <w:pStyle w:val="ae"/>
        <w:numPr>
          <w:ilvl w:val="1"/>
          <w:numId w:val="33"/>
        </w:numPr>
        <w:jc w:val="both"/>
      </w:pPr>
      <w:r>
        <w:t>Предоставления участниками документов и сведений, не соответствующих установленным квалификационным требованиям.</w:t>
      </w:r>
    </w:p>
    <w:p w:rsidR="00DE545A" w:rsidRPr="001C1024" w:rsidRDefault="00DE545A" w:rsidP="00DE545A">
      <w:pPr>
        <w:pStyle w:val="3"/>
        <w:rPr>
          <w:b w:val="0"/>
          <w:sz w:val="24"/>
        </w:rPr>
      </w:pPr>
    </w:p>
    <w:p w:rsidR="00DE545A" w:rsidRPr="00310D9A" w:rsidRDefault="00DE545A" w:rsidP="00DE545A">
      <w:pPr>
        <w:pStyle w:val="3"/>
        <w:ind w:firstLine="405"/>
      </w:pPr>
      <w:r w:rsidRPr="00310D9A">
        <w:rPr>
          <w:i/>
          <w:color w:val="943634"/>
          <w:sz w:val="26"/>
          <w:szCs w:val="26"/>
          <w:u w:val="single"/>
        </w:rPr>
        <w:t xml:space="preserve">АРХИВ № </w:t>
      </w:r>
      <w:r>
        <w:rPr>
          <w:i/>
          <w:color w:val="943634"/>
          <w:sz w:val="26"/>
          <w:szCs w:val="26"/>
          <w:u w:val="single"/>
        </w:rPr>
        <w:t>2</w:t>
      </w:r>
    </w:p>
    <w:p w:rsidR="00DE545A" w:rsidRPr="00016A19" w:rsidRDefault="00DE545A" w:rsidP="00DE545A">
      <w:pPr>
        <w:pStyle w:val="4"/>
        <w:ind w:left="0" w:firstLine="426"/>
        <w:rPr>
          <w:bCs w:val="0"/>
          <w:sz w:val="24"/>
          <w:lang w:val="ru-RU"/>
        </w:rPr>
      </w:pPr>
      <w:r w:rsidRPr="00016A19">
        <w:rPr>
          <w:bCs w:val="0"/>
          <w:sz w:val="24"/>
          <w:lang w:val="ru-RU"/>
        </w:rPr>
        <w:t>Документы, предоставляются в раздел «Коммерческ</w:t>
      </w:r>
      <w:r>
        <w:rPr>
          <w:bCs w:val="0"/>
          <w:sz w:val="24"/>
          <w:lang w:val="ru-RU"/>
        </w:rPr>
        <w:t>ие документы</w:t>
      </w:r>
      <w:r w:rsidRPr="00016A19">
        <w:rPr>
          <w:bCs w:val="0"/>
          <w:sz w:val="24"/>
          <w:lang w:val="ru-RU"/>
        </w:rPr>
        <w:t>»</w:t>
      </w:r>
      <w:r>
        <w:rPr>
          <w:bCs w:val="0"/>
          <w:sz w:val="24"/>
          <w:lang w:val="ru-RU"/>
        </w:rPr>
        <w:t xml:space="preserve"> на ЭТП</w:t>
      </w:r>
      <w:r w:rsidRPr="00016A19">
        <w:rPr>
          <w:bCs w:val="0"/>
          <w:sz w:val="24"/>
          <w:lang w:val="ru-RU"/>
        </w:rPr>
        <w:t>:</w:t>
      </w:r>
    </w:p>
    <w:p w:rsidR="00DE545A" w:rsidRDefault="00DE545A" w:rsidP="00DE545A">
      <w:pPr>
        <w:pStyle w:val="4"/>
        <w:keepNext w:val="0"/>
        <w:numPr>
          <w:ilvl w:val="0"/>
          <w:numId w:val="32"/>
        </w:numPr>
        <w:rPr>
          <w:b w:val="0"/>
          <w:bCs w:val="0"/>
          <w:sz w:val="24"/>
          <w:lang w:val="ru-RU"/>
        </w:rPr>
      </w:pPr>
      <w:r>
        <w:rPr>
          <w:b w:val="0"/>
          <w:bCs w:val="0"/>
          <w:sz w:val="24"/>
          <w:lang w:val="ru-RU"/>
        </w:rPr>
        <w:t>Скан-копии оферт с ценовыми предложениями</w:t>
      </w:r>
      <w:r w:rsidRPr="001C1024">
        <w:rPr>
          <w:b w:val="0"/>
          <w:bCs w:val="0"/>
          <w:sz w:val="24"/>
          <w:lang w:val="ru-RU"/>
        </w:rPr>
        <w:t xml:space="preserve"> установленной формы (Приложение № </w:t>
      </w:r>
      <w:r>
        <w:rPr>
          <w:b w:val="0"/>
          <w:bCs w:val="0"/>
          <w:sz w:val="24"/>
          <w:lang w:val="ru-RU"/>
        </w:rPr>
        <w:t>2</w:t>
      </w:r>
      <w:r w:rsidRPr="001C1024">
        <w:rPr>
          <w:b w:val="0"/>
          <w:bCs w:val="0"/>
          <w:sz w:val="24"/>
          <w:lang w:val="ru-RU"/>
        </w:rPr>
        <w:t>), с печатью предприятия и подписью руковод</w:t>
      </w:r>
      <w:r>
        <w:rPr>
          <w:b w:val="0"/>
          <w:bCs w:val="0"/>
          <w:sz w:val="24"/>
          <w:lang w:val="ru-RU"/>
        </w:rPr>
        <w:t xml:space="preserve">ителя в формате </w:t>
      </w:r>
      <w:r>
        <w:rPr>
          <w:b w:val="0"/>
          <w:bCs w:val="0"/>
          <w:sz w:val="24"/>
        </w:rPr>
        <w:t>PDF</w:t>
      </w:r>
      <w:r>
        <w:rPr>
          <w:b w:val="0"/>
          <w:bCs w:val="0"/>
          <w:sz w:val="24"/>
          <w:lang w:val="ru-RU"/>
        </w:rPr>
        <w:t>, а также в формате EXCEL.</w:t>
      </w:r>
    </w:p>
    <w:p w:rsidR="00DE545A" w:rsidRDefault="00DE545A" w:rsidP="00DE545A">
      <w:pPr>
        <w:pStyle w:val="ae"/>
        <w:numPr>
          <w:ilvl w:val="0"/>
          <w:numId w:val="32"/>
        </w:numPr>
        <w:jc w:val="both"/>
      </w:pPr>
      <w:r w:rsidRPr="00C84B96">
        <w:t>Подтверждение платежеспособности пре</w:t>
      </w:r>
      <w:r>
        <w:t>тендента (справку о наличии денежных средств на расчетном счете).</w:t>
      </w:r>
    </w:p>
    <w:p w:rsidR="00DE545A" w:rsidRDefault="00DE545A" w:rsidP="00DE545A">
      <w:pPr>
        <w:pStyle w:val="ae"/>
        <w:numPr>
          <w:ilvl w:val="0"/>
          <w:numId w:val="32"/>
        </w:numPr>
        <w:jc w:val="both"/>
      </w:pPr>
      <w:r>
        <w:t>Согласие с предлагаемым текстом договора купли-продажи (Приложение № 8).</w:t>
      </w:r>
    </w:p>
    <w:p w:rsidR="00DE545A" w:rsidRPr="007743B6" w:rsidRDefault="00DE545A" w:rsidP="00DE545A">
      <w:pPr>
        <w:rPr>
          <w:strike/>
        </w:rPr>
      </w:pPr>
    </w:p>
    <w:p w:rsidR="00DE545A" w:rsidRDefault="00DE545A" w:rsidP="00DE545A">
      <w:pPr>
        <w:pStyle w:val="3"/>
        <w:ind w:left="720" w:hanging="436"/>
        <w:rPr>
          <w:i/>
          <w:sz w:val="24"/>
        </w:rPr>
      </w:pPr>
      <w:r w:rsidRPr="001112DC">
        <w:rPr>
          <w:i/>
          <w:sz w:val="24"/>
        </w:rPr>
        <w:t>Имена файлов в архивн</w:t>
      </w:r>
      <w:r>
        <w:rPr>
          <w:i/>
          <w:sz w:val="24"/>
        </w:rPr>
        <w:t>ых</w:t>
      </w:r>
      <w:r w:rsidRPr="001112DC">
        <w:rPr>
          <w:i/>
          <w:sz w:val="24"/>
        </w:rPr>
        <w:t xml:space="preserve"> папк</w:t>
      </w:r>
      <w:r>
        <w:rPr>
          <w:i/>
          <w:sz w:val="24"/>
        </w:rPr>
        <w:t>ах</w:t>
      </w:r>
      <w:r w:rsidRPr="001112DC">
        <w:rPr>
          <w:i/>
          <w:sz w:val="24"/>
        </w:rPr>
        <w:t xml:space="preserve"> должны отражать наименование документа.</w:t>
      </w:r>
    </w:p>
    <w:p w:rsidR="00DE545A" w:rsidRPr="008C4472" w:rsidRDefault="00DE545A" w:rsidP="00DE545A"/>
    <w:p w:rsidR="00DE545A" w:rsidRPr="008C4472" w:rsidRDefault="00DE545A" w:rsidP="00DE545A">
      <w:pPr>
        <w:spacing w:after="120"/>
        <w:ind w:firstLine="709"/>
        <w:jc w:val="both"/>
      </w:pPr>
      <w:r w:rsidRPr="008C4472">
        <w:t>Заявки, поданные участниками, не представившими документы для прохождения предварительного отбора для допуска к участию в процедуре реализации и/или не прошедшими предварительный отбор для допуска к участию в процедуре реализации, не рассматриваются.</w:t>
      </w:r>
    </w:p>
    <w:p w:rsidR="00DE545A" w:rsidRPr="00975120" w:rsidRDefault="00DE545A" w:rsidP="00DE545A">
      <w:pPr>
        <w:pStyle w:val="af3"/>
        <w:ind w:firstLine="709"/>
        <w:jc w:val="both"/>
        <w:rPr>
          <w:i/>
        </w:rPr>
      </w:pPr>
      <w:r w:rsidRPr="00620DDD">
        <w:rPr>
          <w:b/>
        </w:rPr>
        <w:t>Окончание сбора технико-коммерческих предложений</w:t>
      </w:r>
      <w:r>
        <w:rPr>
          <w:b/>
        </w:rPr>
        <w:t>:</w:t>
      </w:r>
      <w:r w:rsidRPr="00620DDD">
        <w:rPr>
          <w:b/>
        </w:rPr>
        <w:t xml:space="preserve"> </w:t>
      </w:r>
      <w:r w:rsidR="000369D8" w:rsidRPr="000369D8">
        <w:rPr>
          <w:b/>
          <w:color w:val="FF0000"/>
        </w:rPr>
        <w:t>«27» августа</w:t>
      </w:r>
      <w:r w:rsidR="00593E33" w:rsidRPr="000369D8">
        <w:rPr>
          <w:b/>
          <w:color w:val="FF0000"/>
        </w:rPr>
        <w:t xml:space="preserve"> 2025</w:t>
      </w:r>
      <w:r w:rsidRPr="000369D8">
        <w:rPr>
          <w:b/>
          <w:color w:val="FF0000"/>
        </w:rPr>
        <w:t xml:space="preserve"> 14:00 МСК</w:t>
      </w:r>
      <w:r w:rsidRPr="000369D8">
        <w:rPr>
          <w:b/>
        </w:rPr>
        <w:t>.</w:t>
      </w:r>
    </w:p>
    <w:p w:rsidR="00DE545A" w:rsidRDefault="00DE545A" w:rsidP="00DE545A">
      <w:pPr>
        <w:spacing w:after="120"/>
        <w:ind w:firstLine="709"/>
        <w:jc w:val="both"/>
        <w:rPr>
          <w:bCs/>
          <w:color w:val="000000"/>
        </w:rPr>
      </w:pPr>
      <w:r w:rsidRPr="002C1FE5">
        <w:rPr>
          <w:bCs/>
          <w:color w:val="000000"/>
        </w:rPr>
        <w:t xml:space="preserve">Датой и временем получения технико-коммерческих предложений считаются дата и время, отмеченные сервером АО «ТЭК-ТОРГ» при поступлении электронных заявок на электронную торговую площадку по ссылке: </w:t>
      </w:r>
      <w:hyperlink r:id="rId9" w:history="1">
        <w:r w:rsidRPr="00006B54">
          <w:rPr>
            <w:rStyle w:val="ab"/>
          </w:rPr>
          <w:t>https://sale.tektorg.ru</w:t>
        </w:r>
      </w:hyperlink>
      <w:r w:rsidRPr="002C1FE5">
        <w:rPr>
          <w:bCs/>
          <w:color w:val="000000"/>
        </w:rPr>
        <w:t xml:space="preserve">. </w:t>
      </w:r>
    </w:p>
    <w:p w:rsidR="00DE545A" w:rsidRDefault="00DE545A" w:rsidP="00DE545A">
      <w:pPr>
        <w:pStyle w:val="a3"/>
        <w:tabs>
          <w:tab w:val="left" w:pos="851"/>
          <w:tab w:val="left" w:pos="993"/>
        </w:tabs>
        <w:ind w:firstLine="0"/>
        <w:jc w:val="both"/>
        <w:rPr>
          <w:sz w:val="24"/>
        </w:rPr>
      </w:pPr>
      <w:r>
        <w:rPr>
          <w:sz w:val="24"/>
        </w:rPr>
        <w:tab/>
        <w:t xml:space="preserve">Выбор победителя процедуры реализации будет определяться исходя из </w:t>
      </w:r>
      <w:r>
        <w:rPr>
          <w:b/>
          <w:sz w:val="24"/>
          <w:u w:val="single"/>
        </w:rPr>
        <w:t>максимальной стоимости</w:t>
      </w:r>
      <w:r w:rsidRPr="0037439F">
        <w:rPr>
          <w:b/>
          <w:sz w:val="24"/>
        </w:rPr>
        <w:t xml:space="preserve"> </w:t>
      </w:r>
      <w:r>
        <w:rPr>
          <w:sz w:val="24"/>
        </w:rPr>
        <w:t>за лот, на основании полученных ценовых предложений и соответствия п.3 Критериев квалификации участников «Подтверждение платежеспособности».</w:t>
      </w:r>
    </w:p>
    <w:p w:rsidR="00DE545A" w:rsidRDefault="00DE545A" w:rsidP="00DE545A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 xml:space="preserve">Инструкция пользователя при работе на электронной торговой площадке АО «ТЭК-ТОРГ» в секции «Продажа имущества» представлена на электронной торговой площадке АО «ТЭК-ТОРГ». </w:t>
      </w:r>
    </w:p>
    <w:p w:rsidR="00DE545A" w:rsidRDefault="002F1636" w:rsidP="00DE545A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2F1636">
        <w:rPr>
          <w:bCs/>
          <w:color w:val="000000"/>
          <w:sz w:val="24"/>
        </w:rPr>
        <w:t>АО «Сузун»</w:t>
      </w:r>
      <w:r>
        <w:rPr>
          <w:bCs/>
          <w:color w:val="000000"/>
          <w:sz w:val="24"/>
        </w:rPr>
        <w:t xml:space="preserve"> </w:t>
      </w:r>
      <w:r w:rsidR="00DE545A" w:rsidRPr="008E03C9">
        <w:rPr>
          <w:bCs/>
          <w:color w:val="000000"/>
          <w:sz w:val="24"/>
        </w:rPr>
        <w:t>предлагает Вам при участии в процедурах реализации предоставлять с первого раза оптимальное предложение с максимальной ценой без расчета на возможность его улучшения в ходе переговоров, переторжек.</w:t>
      </w:r>
    </w:p>
    <w:p w:rsidR="00DE545A" w:rsidRDefault="00DE545A" w:rsidP="00DE545A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>В случае отказа или уклонения победителя процедуры реализации от оформления или исполнения договора на условиях принятой оферты по любой из согласованных отгрузок, ООО «РН-Ванкор» будет иметь право реализовать соответствующий объем продукции третьим лицам, с отнесением всех возможных убытков на счет победителя процедуры реализации, и последующим внесением отказавшегося победителя в список недобросовестных покупателей, а так</w:t>
      </w:r>
      <w:r>
        <w:rPr>
          <w:bCs/>
          <w:color w:val="000000"/>
          <w:sz w:val="24"/>
        </w:rPr>
        <w:t xml:space="preserve"> </w:t>
      </w:r>
      <w:r w:rsidRPr="008E03C9">
        <w:rPr>
          <w:bCs/>
          <w:color w:val="000000"/>
          <w:sz w:val="24"/>
        </w:rPr>
        <w:t>же дальнейшим исключением его из числа потенциальных участников.</w:t>
      </w:r>
    </w:p>
    <w:p w:rsidR="00DE545A" w:rsidRPr="00C81622" w:rsidRDefault="00DE545A" w:rsidP="00DE545A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</w:p>
    <w:p w:rsidR="00DE545A" w:rsidRDefault="00DE545A" w:rsidP="00DE545A">
      <w:pPr>
        <w:spacing w:after="120"/>
        <w:ind w:firstLine="709"/>
        <w:jc w:val="both"/>
        <w:rPr>
          <w:b/>
          <w:sz w:val="22"/>
          <w:szCs w:val="22"/>
        </w:rPr>
      </w:pPr>
      <w:r w:rsidRPr="00B255CB">
        <w:rPr>
          <w:b/>
          <w:bCs/>
          <w:color w:val="000000"/>
        </w:rPr>
        <w:t>Пакеты документов, направленные с нарушениями и позже установленного срока, к рассмотрению приниматься не будут!</w:t>
      </w:r>
      <w:r w:rsidRPr="00B255CB">
        <w:rPr>
          <w:b/>
          <w:sz w:val="22"/>
          <w:szCs w:val="22"/>
        </w:rPr>
        <w:t xml:space="preserve">  </w:t>
      </w:r>
    </w:p>
    <w:p w:rsidR="00DE545A" w:rsidRPr="00B94EEE" w:rsidRDefault="00DE545A" w:rsidP="00DE545A">
      <w:pPr>
        <w:ind w:firstLine="567"/>
        <w:jc w:val="both"/>
      </w:pPr>
      <w:r w:rsidRPr="005F112E">
        <w:rPr>
          <w:b/>
        </w:rPr>
        <w:t>Настоящее пр</w:t>
      </w:r>
      <w:r>
        <w:rPr>
          <w:b/>
        </w:rPr>
        <w:t>иглашение делать оферту</w:t>
      </w:r>
      <w:r w:rsidRPr="00B94EEE">
        <w:rPr>
          <w:b/>
        </w:rPr>
        <w:t xml:space="preserve"> </w:t>
      </w:r>
      <w:r>
        <w:rPr>
          <w:b/>
        </w:rPr>
        <w:t>не может расцениваться в качестве юридически обязывающего документа, не является офертой.</w:t>
      </w:r>
      <w:r w:rsidRPr="00B94EEE">
        <w:t xml:space="preserve"> </w:t>
      </w:r>
    </w:p>
    <w:p w:rsidR="00DE545A" w:rsidRDefault="00DE545A" w:rsidP="00DE545A">
      <w:pPr>
        <w:jc w:val="both"/>
        <w:rPr>
          <w:u w:val="single"/>
        </w:rPr>
      </w:pPr>
    </w:p>
    <w:p w:rsidR="00DE545A" w:rsidRDefault="00DE545A" w:rsidP="00DE545A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DE545A" w:rsidRPr="0088320C" w:rsidRDefault="00DE545A" w:rsidP="00DE545A">
      <w:pPr>
        <w:jc w:val="both"/>
        <w:rPr>
          <w:b/>
        </w:rPr>
      </w:pP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50"/>
        <w:gridCol w:w="4253"/>
        <w:gridCol w:w="4821"/>
      </w:tblGrid>
      <w:tr w:rsidR="00DE545A" w:rsidRPr="000124B0" w:rsidTr="003438DE">
        <w:trPr>
          <w:trHeight w:val="1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DE545A" w:rsidRPr="00C3607B" w:rsidRDefault="00DE545A" w:rsidP="003438DE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DE545A" w:rsidRPr="00C3607B" w:rsidRDefault="00DE545A" w:rsidP="003438DE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DE545A" w:rsidRPr="00C3607B" w:rsidRDefault="00DE545A" w:rsidP="003438DE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DE545A" w:rsidRPr="00961545" w:rsidTr="003438DE">
        <w:trPr>
          <w:trHeight w:val="285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DE545A" w:rsidRPr="00C3607B" w:rsidRDefault="00DE545A" w:rsidP="003438DE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DE545A" w:rsidRPr="0052741A" w:rsidRDefault="00F90494" w:rsidP="003438DE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Роговцова Марина Юрьевна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DE545A" w:rsidRPr="000354F6" w:rsidRDefault="00DE545A" w:rsidP="00F90494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 w:rsidRPr="000354F6">
              <w:rPr>
                <w:b/>
                <w:bCs/>
              </w:rPr>
              <w:t xml:space="preserve"> доб. </w:t>
            </w:r>
            <w:r w:rsidRPr="009E01AB">
              <w:rPr>
                <w:b/>
                <w:bCs/>
              </w:rPr>
              <w:t>22</w:t>
            </w:r>
            <w:r w:rsidR="003709DC">
              <w:rPr>
                <w:b/>
                <w:bCs/>
              </w:rPr>
              <w:t>-</w:t>
            </w:r>
            <w:r w:rsidR="00F90494">
              <w:rPr>
                <w:b/>
                <w:bCs/>
              </w:rPr>
              <w:t>788</w:t>
            </w:r>
          </w:p>
        </w:tc>
      </w:tr>
      <w:tr w:rsidR="003709DC" w:rsidRPr="00961545" w:rsidTr="003438DE">
        <w:trPr>
          <w:trHeight w:val="307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3709DC" w:rsidRPr="00C3607B" w:rsidRDefault="003709DC" w:rsidP="003709D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3709DC" w:rsidRPr="00B9005D" w:rsidRDefault="003709DC" w:rsidP="003709DC">
            <w:pPr>
              <w:jc w:val="center"/>
              <w:rPr>
                <w:b/>
                <w:bCs/>
                <w:i/>
                <w:iCs/>
              </w:rPr>
            </w:pPr>
            <w:r w:rsidRPr="00965F2B">
              <w:rPr>
                <w:b/>
                <w:bCs/>
                <w:i/>
                <w:iCs/>
              </w:rPr>
              <w:t>Сысуева Юлия Вячеславовна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3709DC" w:rsidRPr="00C3607B" w:rsidRDefault="003709DC" w:rsidP="003709DC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>
              <w:rPr>
                <w:b/>
                <w:bCs/>
              </w:rPr>
              <w:t>,</w:t>
            </w:r>
            <w:r w:rsidRPr="000354F6">
              <w:rPr>
                <w:b/>
                <w:bCs/>
              </w:rPr>
              <w:t xml:space="preserve"> доб. </w:t>
            </w:r>
            <w:r>
              <w:rPr>
                <w:b/>
                <w:bCs/>
              </w:rPr>
              <w:t>23-187</w:t>
            </w:r>
          </w:p>
        </w:tc>
      </w:tr>
    </w:tbl>
    <w:p w:rsidR="00DE545A" w:rsidRDefault="00DE545A" w:rsidP="00DE545A"/>
    <w:p w:rsidR="00DE545A" w:rsidRDefault="00DE545A" w:rsidP="00DE545A">
      <w:pPr>
        <w:pStyle w:val="a6"/>
        <w:jc w:val="both"/>
        <w:rPr>
          <w:rStyle w:val="a5"/>
          <w:i/>
          <w:sz w:val="24"/>
          <w:szCs w:val="24"/>
          <w:u w:val="single"/>
        </w:rPr>
      </w:pPr>
      <w:r>
        <w:rPr>
          <w:rStyle w:val="a5"/>
          <w:i/>
          <w:sz w:val="24"/>
          <w:szCs w:val="24"/>
          <w:u w:val="single"/>
        </w:rPr>
        <w:t>Приложения:</w:t>
      </w:r>
    </w:p>
    <w:p w:rsidR="00DE545A" w:rsidRDefault="00DE545A" w:rsidP="00DE545A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1. Информация по лоту;</w:t>
      </w:r>
    </w:p>
    <w:p w:rsidR="00DE545A" w:rsidRDefault="00DE545A" w:rsidP="00DE545A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2. Форма коммерческого предложения;</w:t>
      </w:r>
    </w:p>
    <w:p w:rsidR="00DE545A" w:rsidRDefault="00DE545A" w:rsidP="00DE545A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3. Перечень квалификационных требований;</w:t>
      </w:r>
    </w:p>
    <w:p w:rsidR="00DE545A" w:rsidRDefault="00DE545A" w:rsidP="00DE545A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4. Форма анкеты-заявки претендента;</w:t>
      </w:r>
    </w:p>
    <w:p w:rsidR="00DE545A" w:rsidRDefault="00DE545A" w:rsidP="00DE545A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5. Форма предоставления информации о цепочке собственников;</w:t>
      </w:r>
    </w:p>
    <w:p w:rsidR="00DE545A" w:rsidRDefault="00DE545A" w:rsidP="00DE545A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6. Формы согласия на обработку ПД;</w:t>
      </w:r>
    </w:p>
    <w:p w:rsidR="00DE545A" w:rsidRDefault="00DE545A" w:rsidP="00DE545A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7. Форма подтверждения к принадлежности к МСП;</w:t>
      </w:r>
    </w:p>
    <w:p w:rsidR="00DE545A" w:rsidRDefault="00DE545A" w:rsidP="00DE545A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8. Письмо о согласии с текстом договора купли-продажи;</w:t>
      </w:r>
    </w:p>
    <w:p w:rsidR="00DE545A" w:rsidRDefault="00DE545A" w:rsidP="00DE545A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9.</w:t>
      </w:r>
      <w:r w:rsidRPr="00932B2E">
        <w:t xml:space="preserve"> </w:t>
      </w:r>
      <w:r w:rsidRPr="00932B2E">
        <w:rPr>
          <w:rStyle w:val="a5"/>
          <w:b w:val="0"/>
          <w:i/>
          <w:sz w:val="24"/>
          <w:szCs w:val="24"/>
        </w:rPr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</w:t>
      </w:r>
      <w:r>
        <w:rPr>
          <w:rStyle w:val="a5"/>
          <w:b w:val="0"/>
          <w:i/>
          <w:sz w:val="24"/>
          <w:szCs w:val="24"/>
        </w:rPr>
        <w:t>;</w:t>
      </w:r>
    </w:p>
    <w:p w:rsidR="00DE545A" w:rsidRDefault="00DE545A" w:rsidP="00DE545A">
      <w:r>
        <w:rPr>
          <w:rStyle w:val="a5"/>
          <w:b w:val="0"/>
          <w:i/>
        </w:rPr>
        <w:t>10. Проект договора купли-продажи.</w:t>
      </w:r>
      <w:r w:rsidRPr="00DC68BE">
        <w:rPr>
          <w:sz w:val="28"/>
          <w:szCs w:val="28"/>
        </w:rPr>
        <w:t xml:space="preserve"> </w:t>
      </w:r>
    </w:p>
    <w:p w:rsidR="00B778A4" w:rsidRDefault="00B778A4" w:rsidP="00B778A4"/>
    <w:p w:rsidR="00D27DCF" w:rsidRDefault="00D27DCF" w:rsidP="00B778A4">
      <w:pPr>
        <w:tabs>
          <w:tab w:val="left" w:pos="2694"/>
        </w:tabs>
        <w:spacing w:line="360" w:lineRule="exact"/>
        <w:rPr>
          <w:sz w:val="28"/>
          <w:szCs w:val="28"/>
        </w:rPr>
      </w:pPr>
      <w:bookmarkStart w:id="0" w:name="_GoBack"/>
      <w:bookmarkEnd w:id="0"/>
    </w:p>
    <w:sectPr w:rsidR="00D27DCF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15AD6" w:rsidRDefault="00815AD6" w:rsidP="00292F11">
      <w:r>
        <w:separator/>
      </w:r>
    </w:p>
  </w:endnote>
  <w:endnote w:type="continuationSeparator" w:id="0">
    <w:p w:rsidR="00815AD6" w:rsidRDefault="00815AD6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15AD6" w:rsidRDefault="00815AD6" w:rsidP="00292F11">
      <w:r>
        <w:separator/>
      </w:r>
    </w:p>
  </w:footnote>
  <w:footnote w:type="continuationSeparator" w:id="0">
    <w:p w:rsidR="00815AD6" w:rsidRDefault="00815AD6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BC28B9"/>
    <w:multiLevelType w:val="hybridMultilevel"/>
    <w:tmpl w:val="E6C6CCA8"/>
    <w:lvl w:ilvl="0" w:tplc="869EE9C4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abstractNum w:abstractNumId="3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4" w15:restartNumberingAfterBreak="0">
    <w:nsid w:val="06C72298"/>
    <w:multiLevelType w:val="hybridMultilevel"/>
    <w:tmpl w:val="F976E03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6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7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8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10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1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1A8D5972"/>
    <w:multiLevelType w:val="hybridMultilevel"/>
    <w:tmpl w:val="4C2CC5C0"/>
    <w:lvl w:ilvl="0" w:tplc="0419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3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AE42883"/>
    <w:multiLevelType w:val="singleLevel"/>
    <w:tmpl w:val="16C26148"/>
    <w:lvl w:ilvl="0">
      <w:start w:val="1"/>
      <w:numFmt w:val="decimal"/>
      <w:lvlText w:val="%1."/>
      <w:lvlJc w:val="right"/>
      <w:pPr>
        <w:tabs>
          <w:tab w:val="num" w:pos="720"/>
        </w:tabs>
        <w:ind w:left="720" w:hanging="180"/>
      </w:pPr>
      <w:rPr>
        <w:rFonts w:ascii="Times New Roman" w:eastAsia="Times New Roman" w:hAnsi="Times New Roman" w:cs="Times New Roman"/>
        <w:b w:val="0"/>
        <w:bCs w:val="0"/>
        <w:sz w:val="24"/>
        <w:szCs w:val="24"/>
      </w:rPr>
    </w:lvl>
  </w:abstractNum>
  <w:abstractNum w:abstractNumId="15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D880520"/>
    <w:multiLevelType w:val="hybridMultilevel"/>
    <w:tmpl w:val="60D66762"/>
    <w:lvl w:ilvl="0" w:tplc="BE32166A">
      <w:start w:val="1"/>
      <w:numFmt w:val="decimal"/>
      <w:lvlText w:val="%1."/>
      <w:lvlJc w:val="left"/>
      <w:pPr>
        <w:ind w:left="705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7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9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FE3A56"/>
    <w:multiLevelType w:val="singleLevel"/>
    <w:tmpl w:val="87C61F4A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</w:abstractNum>
  <w:abstractNum w:abstractNumId="21" w15:restartNumberingAfterBreak="0">
    <w:nsid w:val="488D7E54"/>
    <w:multiLevelType w:val="hybridMultilevel"/>
    <w:tmpl w:val="AF500256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2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71C07CC"/>
    <w:multiLevelType w:val="hybridMultilevel"/>
    <w:tmpl w:val="9BAED5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7F46B53"/>
    <w:multiLevelType w:val="hybridMultilevel"/>
    <w:tmpl w:val="5C92BFCA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6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27" w15:restartNumberingAfterBreak="0">
    <w:nsid w:val="65F41309"/>
    <w:multiLevelType w:val="hybridMultilevel"/>
    <w:tmpl w:val="FEBAF0D4"/>
    <w:lvl w:ilvl="0" w:tplc="869EE9C4">
      <w:start w:val="1"/>
      <w:numFmt w:val="bullet"/>
      <w:lvlText w:val=""/>
      <w:lvlJc w:val="left"/>
      <w:pPr>
        <w:ind w:left="117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2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3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3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3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6"/>
  </w:num>
  <w:num w:numId="2">
    <w:abstractNumId w:val="3"/>
  </w:num>
  <w:num w:numId="3">
    <w:abstractNumId w:val="0"/>
  </w:num>
  <w:num w:numId="4">
    <w:abstractNumId w:val="7"/>
  </w:num>
  <w:num w:numId="5">
    <w:abstractNumId w:val="13"/>
  </w:num>
  <w:num w:numId="6">
    <w:abstractNumId w:val="31"/>
  </w:num>
  <w:num w:numId="7">
    <w:abstractNumId w:val="5"/>
  </w:num>
  <w:num w:numId="8">
    <w:abstractNumId w:val="30"/>
  </w:num>
  <w:num w:numId="9">
    <w:abstractNumId w:val="6"/>
  </w:num>
  <w:num w:numId="10">
    <w:abstractNumId w:val="11"/>
  </w:num>
  <w:num w:numId="11">
    <w:abstractNumId w:val="15"/>
  </w:num>
  <w:num w:numId="12">
    <w:abstractNumId w:val="32"/>
  </w:num>
  <w:num w:numId="13">
    <w:abstractNumId w:val="18"/>
  </w:num>
  <w:num w:numId="14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</w:num>
  <w:num w:numId="17">
    <w:abstractNumId w:val="8"/>
  </w:num>
  <w:num w:numId="18">
    <w:abstractNumId w:val="29"/>
  </w:num>
  <w:num w:numId="19">
    <w:abstractNumId w:val="17"/>
  </w:num>
  <w:num w:numId="20">
    <w:abstractNumId w:val="10"/>
  </w:num>
  <w:num w:numId="21">
    <w:abstractNumId w:val="19"/>
  </w:num>
  <w:num w:numId="22">
    <w:abstractNumId w:val="1"/>
  </w:num>
  <w:num w:numId="23">
    <w:abstractNumId w:val="22"/>
  </w:num>
  <w:num w:numId="24">
    <w:abstractNumId w:val="16"/>
  </w:num>
  <w:num w:numId="25">
    <w:abstractNumId w:val="27"/>
  </w:num>
  <w:num w:numId="26">
    <w:abstractNumId w:val="2"/>
  </w:num>
  <w:num w:numId="27">
    <w:abstractNumId w:val="20"/>
  </w:num>
  <w:num w:numId="28">
    <w:abstractNumId w:val="14"/>
  </w:num>
  <w:num w:numId="29">
    <w:abstractNumId w:val="25"/>
  </w:num>
  <w:num w:numId="30">
    <w:abstractNumId w:val="21"/>
  </w:num>
  <w:num w:numId="31">
    <w:abstractNumId w:val="12"/>
  </w:num>
  <w:num w:numId="32">
    <w:abstractNumId w:val="4"/>
  </w:num>
  <w:num w:numId="33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121D"/>
    <w:rsid w:val="00016A19"/>
    <w:rsid w:val="00017812"/>
    <w:rsid w:val="00020F09"/>
    <w:rsid w:val="00022772"/>
    <w:rsid w:val="0002335C"/>
    <w:rsid w:val="0002394E"/>
    <w:rsid w:val="00023A85"/>
    <w:rsid w:val="000275A1"/>
    <w:rsid w:val="00027827"/>
    <w:rsid w:val="00030704"/>
    <w:rsid w:val="000329C7"/>
    <w:rsid w:val="000354F6"/>
    <w:rsid w:val="000369D8"/>
    <w:rsid w:val="00037309"/>
    <w:rsid w:val="000441C8"/>
    <w:rsid w:val="00047873"/>
    <w:rsid w:val="00050447"/>
    <w:rsid w:val="000545D3"/>
    <w:rsid w:val="00054634"/>
    <w:rsid w:val="000607AE"/>
    <w:rsid w:val="00062344"/>
    <w:rsid w:val="00062438"/>
    <w:rsid w:val="00063008"/>
    <w:rsid w:val="000704D2"/>
    <w:rsid w:val="00070BA2"/>
    <w:rsid w:val="000720CD"/>
    <w:rsid w:val="00085F93"/>
    <w:rsid w:val="00086691"/>
    <w:rsid w:val="000870B4"/>
    <w:rsid w:val="000916C8"/>
    <w:rsid w:val="00091D34"/>
    <w:rsid w:val="00091DC5"/>
    <w:rsid w:val="00094E50"/>
    <w:rsid w:val="00094FA0"/>
    <w:rsid w:val="00096DE1"/>
    <w:rsid w:val="000A1F4F"/>
    <w:rsid w:val="000A678D"/>
    <w:rsid w:val="000A7527"/>
    <w:rsid w:val="000B16BE"/>
    <w:rsid w:val="000B2763"/>
    <w:rsid w:val="000B5E9E"/>
    <w:rsid w:val="000C0C01"/>
    <w:rsid w:val="000C1745"/>
    <w:rsid w:val="000C2F78"/>
    <w:rsid w:val="000C305D"/>
    <w:rsid w:val="000D1E13"/>
    <w:rsid w:val="000D349C"/>
    <w:rsid w:val="000D3590"/>
    <w:rsid w:val="000D3F33"/>
    <w:rsid w:val="000D3F7F"/>
    <w:rsid w:val="000D5635"/>
    <w:rsid w:val="000D6E99"/>
    <w:rsid w:val="000D78F9"/>
    <w:rsid w:val="000D7972"/>
    <w:rsid w:val="000E0208"/>
    <w:rsid w:val="000E0A66"/>
    <w:rsid w:val="000E3FA1"/>
    <w:rsid w:val="000E52AD"/>
    <w:rsid w:val="000E630D"/>
    <w:rsid w:val="000E6FAA"/>
    <w:rsid w:val="000E776E"/>
    <w:rsid w:val="000E7F0D"/>
    <w:rsid w:val="000F1A33"/>
    <w:rsid w:val="000F1CC9"/>
    <w:rsid w:val="000F6640"/>
    <w:rsid w:val="000F7B30"/>
    <w:rsid w:val="000F7CA1"/>
    <w:rsid w:val="00104A1D"/>
    <w:rsid w:val="00106760"/>
    <w:rsid w:val="00106B36"/>
    <w:rsid w:val="001112DC"/>
    <w:rsid w:val="001203D9"/>
    <w:rsid w:val="00120428"/>
    <w:rsid w:val="00121654"/>
    <w:rsid w:val="00121B52"/>
    <w:rsid w:val="00123122"/>
    <w:rsid w:val="0012355A"/>
    <w:rsid w:val="00127790"/>
    <w:rsid w:val="00127870"/>
    <w:rsid w:val="0013548A"/>
    <w:rsid w:val="00136E55"/>
    <w:rsid w:val="00137159"/>
    <w:rsid w:val="00137CC9"/>
    <w:rsid w:val="00143D0B"/>
    <w:rsid w:val="001444C2"/>
    <w:rsid w:val="00145156"/>
    <w:rsid w:val="0015145D"/>
    <w:rsid w:val="001518D3"/>
    <w:rsid w:val="001519A5"/>
    <w:rsid w:val="00155198"/>
    <w:rsid w:val="001579C3"/>
    <w:rsid w:val="001608C9"/>
    <w:rsid w:val="00162E52"/>
    <w:rsid w:val="0016341A"/>
    <w:rsid w:val="001668E3"/>
    <w:rsid w:val="001678E0"/>
    <w:rsid w:val="001742CC"/>
    <w:rsid w:val="00175F1A"/>
    <w:rsid w:val="001826F3"/>
    <w:rsid w:val="00182E5D"/>
    <w:rsid w:val="0018509F"/>
    <w:rsid w:val="00190D8D"/>
    <w:rsid w:val="00195623"/>
    <w:rsid w:val="001962CC"/>
    <w:rsid w:val="00196F25"/>
    <w:rsid w:val="001A46E1"/>
    <w:rsid w:val="001A6BDD"/>
    <w:rsid w:val="001B0072"/>
    <w:rsid w:val="001B0902"/>
    <w:rsid w:val="001B60D8"/>
    <w:rsid w:val="001B7E95"/>
    <w:rsid w:val="001C1024"/>
    <w:rsid w:val="001C3A10"/>
    <w:rsid w:val="001C4B82"/>
    <w:rsid w:val="001C6423"/>
    <w:rsid w:val="001D063E"/>
    <w:rsid w:val="001D51E7"/>
    <w:rsid w:val="001D6168"/>
    <w:rsid w:val="001D77FD"/>
    <w:rsid w:val="001E1FE2"/>
    <w:rsid w:val="001E689A"/>
    <w:rsid w:val="001F2959"/>
    <w:rsid w:val="002032EE"/>
    <w:rsid w:val="00214741"/>
    <w:rsid w:val="002162C1"/>
    <w:rsid w:val="00217639"/>
    <w:rsid w:val="00217839"/>
    <w:rsid w:val="00224116"/>
    <w:rsid w:val="002254D8"/>
    <w:rsid w:val="00225BCD"/>
    <w:rsid w:val="00226C0E"/>
    <w:rsid w:val="00227673"/>
    <w:rsid w:val="002324BC"/>
    <w:rsid w:val="0024129D"/>
    <w:rsid w:val="002469BC"/>
    <w:rsid w:val="002521D1"/>
    <w:rsid w:val="00252EBF"/>
    <w:rsid w:val="00262750"/>
    <w:rsid w:val="002652D8"/>
    <w:rsid w:val="00266156"/>
    <w:rsid w:val="00266933"/>
    <w:rsid w:val="00267579"/>
    <w:rsid w:val="00271324"/>
    <w:rsid w:val="00281037"/>
    <w:rsid w:val="002817A3"/>
    <w:rsid w:val="00291ABC"/>
    <w:rsid w:val="00292F11"/>
    <w:rsid w:val="00293C06"/>
    <w:rsid w:val="00295A62"/>
    <w:rsid w:val="00295A63"/>
    <w:rsid w:val="0029646E"/>
    <w:rsid w:val="00297324"/>
    <w:rsid w:val="002A0545"/>
    <w:rsid w:val="002A14CB"/>
    <w:rsid w:val="002A4B0C"/>
    <w:rsid w:val="002A5AFB"/>
    <w:rsid w:val="002B1BC5"/>
    <w:rsid w:val="002B463D"/>
    <w:rsid w:val="002B6186"/>
    <w:rsid w:val="002B6A07"/>
    <w:rsid w:val="002B6A44"/>
    <w:rsid w:val="002B6A85"/>
    <w:rsid w:val="002C250A"/>
    <w:rsid w:val="002C529F"/>
    <w:rsid w:val="002C531B"/>
    <w:rsid w:val="002C5F40"/>
    <w:rsid w:val="002D5CF3"/>
    <w:rsid w:val="002D6F26"/>
    <w:rsid w:val="002E0B82"/>
    <w:rsid w:val="002E60E2"/>
    <w:rsid w:val="002E6EE4"/>
    <w:rsid w:val="002F1636"/>
    <w:rsid w:val="002F19C9"/>
    <w:rsid w:val="002F3782"/>
    <w:rsid w:val="002F4FF8"/>
    <w:rsid w:val="002F5D3A"/>
    <w:rsid w:val="002F63EB"/>
    <w:rsid w:val="002F6B84"/>
    <w:rsid w:val="0030008F"/>
    <w:rsid w:val="003046E9"/>
    <w:rsid w:val="003049D9"/>
    <w:rsid w:val="00305F93"/>
    <w:rsid w:val="0031077D"/>
    <w:rsid w:val="00310D9A"/>
    <w:rsid w:val="00330007"/>
    <w:rsid w:val="00330377"/>
    <w:rsid w:val="0033108B"/>
    <w:rsid w:val="0033721F"/>
    <w:rsid w:val="00343D57"/>
    <w:rsid w:val="00346491"/>
    <w:rsid w:val="0035036D"/>
    <w:rsid w:val="0035182E"/>
    <w:rsid w:val="003544FC"/>
    <w:rsid w:val="003578A7"/>
    <w:rsid w:val="00357F50"/>
    <w:rsid w:val="003619D3"/>
    <w:rsid w:val="00362C9C"/>
    <w:rsid w:val="00363D35"/>
    <w:rsid w:val="00364BCD"/>
    <w:rsid w:val="003660B5"/>
    <w:rsid w:val="0036736E"/>
    <w:rsid w:val="003709DC"/>
    <w:rsid w:val="00375449"/>
    <w:rsid w:val="0037572D"/>
    <w:rsid w:val="00375A3F"/>
    <w:rsid w:val="00375B0F"/>
    <w:rsid w:val="003848D7"/>
    <w:rsid w:val="00386DE4"/>
    <w:rsid w:val="003A43AB"/>
    <w:rsid w:val="003A453D"/>
    <w:rsid w:val="003B5055"/>
    <w:rsid w:val="003B6277"/>
    <w:rsid w:val="003B67D9"/>
    <w:rsid w:val="003B7286"/>
    <w:rsid w:val="003C0042"/>
    <w:rsid w:val="003C019A"/>
    <w:rsid w:val="003C19E6"/>
    <w:rsid w:val="003C2D52"/>
    <w:rsid w:val="003C48F7"/>
    <w:rsid w:val="003C6AF8"/>
    <w:rsid w:val="003D07A9"/>
    <w:rsid w:val="003D1322"/>
    <w:rsid w:val="003D246E"/>
    <w:rsid w:val="003D4ACA"/>
    <w:rsid w:val="003D5F15"/>
    <w:rsid w:val="003D7DE4"/>
    <w:rsid w:val="003E331D"/>
    <w:rsid w:val="003E3772"/>
    <w:rsid w:val="003F11BE"/>
    <w:rsid w:val="003F731A"/>
    <w:rsid w:val="00402BC5"/>
    <w:rsid w:val="004043EF"/>
    <w:rsid w:val="004044E8"/>
    <w:rsid w:val="004054EE"/>
    <w:rsid w:val="00407750"/>
    <w:rsid w:val="00407AFB"/>
    <w:rsid w:val="00411757"/>
    <w:rsid w:val="00412029"/>
    <w:rsid w:val="004122EB"/>
    <w:rsid w:val="0041672D"/>
    <w:rsid w:val="004170F5"/>
    <w:rsid w:val="0041769C"/>
    <w:rsid w:val="00417AA8"/>
    <w:rsid w:val="00422490"/>
    <w:rsid w:val="00424CC5"/>
    <w:rsid w:val="0042525B"/>
    <w:rsid w:val="004309C1"/>
    <w:rsid w:val="00430CCF"/>
    <w:rsid w:val="00431933"/>
    <w:rsid w:val="00435A06"/>
    <w:rsid w:val="00440043"/>
    <w:rsid w:val="00445EB4"/>
    <w:rsid w:val="00451925"/>
    <w:rsid w:val="00452D87"/>
    <w:rsid w:val="0046083E"/>
    <w:rsid w:val="00465CFB"/>
    <w:rsid w:val="00466DF7"/>
    <w:rsid w:val="004670E2"/>
    <w:rsid w:val="00470AD1"/>
    <w:rsid w:val="00471886"/>
    <w:rsid w:val="00472BD1"/>
    <w:rsid w:val="00473E33"/>
    <w:rsid w:val="00474226"/>
    <w:rsid w:val="00480500"/>
    <w:rsid w:val="0048291C"/>
    <w:rsid w:val="00483D63"/>
    <w:rsid w:val="0048416D"/>
    <w:rsid w:val="00486C1B"/>
    <w:rsid w:val="00493C42"/>
    <w:rsid w:val="00494BA9"/>
    <w:rsid w:val="00497C73"/>
    <w:rsid w:val="004A30B6"/>
    <w:rsid w:val="004A3F90"/>
    <w:rsid w:val="004A6BD9"/>
    <w:rsid w:val="004A7A93"/>
    <w:rsid w:val="004B5457"/>
    <w:rsid w:val="004C0952"/>
    <w:rsid w:val="004C3018"/>
    <w:rsid w:val="004C3811"/>
    <w:rsid w:val="004C6010"/>
    <w:rsid w:val="004D295E"/>
    <w:rsid w:val="004D2C00"/>
    <w:rsid w:val="004D5AC8"/>
    <w:rsid w:val="004E34E8"/>
    <w:rsid w:val="004E5047"/>
    <w:rsid w:val="004E67A1"/>
    <w:rsid w:val="004F15D6"/>
    <w:rsid w:val="004F321E"/>
    <w:rsid w:val="004F4535"/>
    <w:rsid w:val="004F6362"/>
    <w:rsid w:val="00503F8F"/>
    <w:rsid w:val="005066AE"/>
    <w:rsid w:val="00513AD3"/>
    <w:rsid w:val="00513DC4"/>
    <w:rsid w:val="0051521A"/>
    <w:rsid w:val="00522884"/>
    <w:rsid w:val="00523A1C"/>
    <w:rsid w:val="005257DA"/>
    <w:rsid w:val="00527042"/>
    <w:rsid w:val="0052741A"/>
    <w:rsid w:val="00530434"/>
    <w:rsid w:val="00530BAC"/>
    <w:rsid w:val="00535222"/>
    <w:rsid w:val="00535E81"/>
    <w:rsid w:val="00540CC7"/>
    <w:rsid w:val="00541783"/>
    <w:rsid w:val="00542D6A"/>
    <w:rsid w:val="00545F6F"/>
    <w:rsid w:val="00552EB9"/>
    <w:rsid w:val="00554D82"/>
    <w:rsid w:val="00555108"/>
    <w:rsid w:val="005561FC"/>
    <w:rsid w:val="00556748"/>
    <w:rsid w:val="00561011"/>
    <w:rsid w:val="00562AFD"/>
    <w:rsid w:val="00565B8E"/>
    <w:rsid w:val="00567352"/>
    <w:rsid w:val="00571F4F"/>
    <w:rsid w:val="005728CC"/>
    <w:rsid w:val="00572BC7"/>
    <w:rsid w:val="00573727"/>
    <w:rsid w:val="00574307"/>
    <w:rsid w:val="0057785F"/>
    <w:rsid w:val="00585B79"/>
    <w:rsid w:val="00587B9A"/>
    <w:rsid w:val="00587E6A"/>
    <w:rsid w:val="00593E33"/>
    <w:rsid w:val="00594BB8"/>
    <w:rsid w:val="00595C00"/>
    <w:rsid w:val="005A4DC6"/>
    <w:rsid w:val="005B2CE0"/>
    <w:rsid w:val="005B32CB"/>
    <w:rsid w:val="005B6CBF"/>
    <w:rsid w:val="005C0C05"/>
    <w:rsid w:val="005C0C80"/>
    <w:rsid w:val="005C36CC"/>
    <w:rsid w:val="005C4462"/>
    <w:rsid w:val="005C659E"/>
    <w:rsid w:val="005D266B"/>
    <w:rsid w:val="005D7767"/>
    <w:rsid w:val="005D7C29"/>
    <w:rsid w:val="005E6786"/>
    <w:rsid w:val="005F49C7"/>
    <w:rsid w:val="006042BF"/>
    <w:rsid w:val="006045DC"/>
    <w:rsid w:val="00605AB6"/>
    <w:rsid w:val="00605D6C"/>
    <w:rsid w:val="00612530"/>
    <w:rsid w:val="00617496"/>
    <w:rsid w:val="0062269B"/>
    <w:rsid w:val="00631258"/>
    <w:rsid w:val="00631628"/>
    <w:rsid w:val="00632E13"/>
    <w:rsid w:val="00636651"/>
    <w:rsid w:val="00640F9E"/>
    <w:rsid w:val="00644FE4"/>
    <w:rsid w:val="00645558"/>
    <w:rsid w:val="0064574B"/>
    <w:rsid w:val="0064600E"/>
    <w:rsid w:val="006464E0"/>
    <w:rsid w:val="0065244F"/>
    <w:rsid w:val="00663D2D"/>
    <w:rsid w:val="0066445C"/>
    <w:rsid w:val="0066516E"/>
    <w:rsid w:val="0067075A"/>
    <w:rsid w:val="006707AE"/>
    <w:rsid w:val="00674A0C"/>
    <w:rsid w:val="006769E1"/>
    <w:rsid w:val="006839F0"/>
    <w:rsid w:val="00694270"/>
    <w:rsid w:val="00695BF2"/>
    <w:rsid w:val="006A44F6"/>
    <w:rsid w:val="006A4CA8"/>
    <w:rsid w:val="006A5B02"/>
    <w:rsid w:val="006A7BAE"/>
    <w:rsid w:val="006B258C"/>
    <w:rsid w:val="006B78A5"/>
    <w:rsid w:val="006C368A"/>
    <w:rsid w:val="006C3B1C"/>
    <w:rsid w:val="006E5775"/>
    <w:rsid w:val="006E65D6"/>
    <w:rsid w:val="006E6A67"/>
    <w:rsid w:val="006F40CF"/>
    <w:rsid w:val="00710C9A"/>
    <w:rsid w:val="00712BCE"/>
    <w:rsid w:val="00713475"/>
    <w:rsid w:val="00714422"/>
    <w:rsid w:val="0072223F"/>
    <w:rsid w:val="00723719"/>
    <w:rsid w:val="007241EE"/>
    <w:rsid w:val="007256F4"/>
    <w:rsid w:val="00733BFA"/>
    <w:rsid w:val="00735612"/>
    <w:rsid w:val="007546F5"/>
    <w:rsid w:val="00760FB1"/>
    <w:rsid w:val="00765179"/>
    <w:rsid w:val="00766AAE"/>
    <w:rsid w:val="00767916"/>
    <w:rsid w:val="00773BCB"/>
    <w:rsid w:val="00777E4E"/>
    <w:rsid w:val="007810B2"/>
    <w:rsid w:val="0078273F"/>
    <w:rsid w:val="00782DE8"/>
    <w:rsid w:val="00783167"/>
    <w:rsid w:val="007835CD"/>
    <w:rsid w:val="00783AC6"/>
    <w:rsid w:val="007929D4"/>
    <w:rsid w:val="00792D57"/>
    <w:rsid w:val="00794413"/>
    <w:rsid w:val="007A0149"/>
    <w:rsid w:val="007A0BF5"/>
    <w:rsid w:val="007B3C01"/>
    <w:rsid w:val="007B3D84"/>
    <w:rsid w:val="007B66A0"/>
    <w:rsid w:val="007B70A8"/>
    <w:rsid w:val="007B7142"/>
    <w:rsid w:val="007C1EAE"/>
    <w:rsid w:val="007C2F57"/>
    <w:rsid w:val="007C4F72"/>
    <w:rsid w:val="007D3476"/>
    <w:rsid w:val="007D5AF7"/>
    <w:rsid w:val="007D5F04"/>
    <w:rsid w:val="007D71DE"/>
    <w:rsid w:val="007E4F11"/>
    <w:rsid w:val="007E5303"/>
    <w:rsid w:val="007E58EE"/>
    <w:rsid w:val="007F2B85"/>
    <w:rsid w:val="00802EE5"/>
    <w:rsid w:val="00803EEC"/>
    <w:rsid w:val="00803FA7"/>
    <w:rsid w:val="0080527D"/>
    <w:rsid w:val="0080668B"/>
    <w:rsid w:val="008067AD"/>
    <w:rsid w:val="00806B0C"/>
    <w:rsid w:val="00807CA3"/>
    <w:rsid w:val="00807EBB"/>
    <w:rsid w:val="0081006E"/>
    <w:rsid w:val="00811E07"/>
    <w:rsid w:val="00812D14"/>
    <w:rsid w:val="00813A4D"/>
    <w:rsid w:val="00813F4D"/>
    <w:rsid w:val="00815322"/>
    <w:rsid w:val="00815AD6"/>
    <w:rsid w:val="00820B0F"/>
    <w:rsid w:val="008245A1"/>
    <w:rsid w:val="008249C7"/>
    <w:rsid w:val="00831696"/>
    <w:rsid w:val="00832684"/>
    <w:rsid w:val="00834BF3"/>
    <w:rsid w:val="00836F94"/>
    <w:rsid w:val="00841419"/>
    <w:rsid w:val="00841945"/>
    <w:rsid w:val="00842010"/>
    <w:rsid w:val="00843105"/>
    <w:rsid w:val="0084573D"/>
    <w:rsid w:val="00846169"/>
    <w:rsid w:val="008470E1"/>
    <w:rsid w:val="008505FB"/>
    <w:rsid w:val="00852628"/>
    <w:rsid w:val="00861494"/>
    <w:rsid w:val="00863ACD"/>
    <w:rsid w:val="00870388"/>
    <w:rsid w:val="008708C2"/>
    <w:rsid w:val="008768F2"/>
    <w:rsid w:val="00876CF9"/>
    <w:rsid w:val="00876DD4"/>
    <w:rsid w:val="00877466"/>
    <w:rsid w:val="00881B00"/>
    <w:rsid w:val="00883089"/>
    <w:rsid w:val="008858EC"/>
    <w:rsid w:val="008860EE"/>
    <w:rsid w:val="00887A6E"/>
    <w:rsid w:val="00890B28"/>
    <w:rsid w:val="008910EE"/>
    <w:rsid w:val="008970BC"/>
    <w:rsid w:val="008A070D"/>
    <w:rsid w:val="008A2594"/>
    <w:rsid w:val="008A68A8"/>
    <w:rsid w:val="008A68FE"/>
    <w:rsid w:val="008B7CA1"/>
    <w:rsid w:val="008C1AAC"/>
    <w:rsid w:val="008C5325"/>
    <w:rsid w:val="008C68D9"/>
    <w:rsid w:val="008C7043"/>
    <w:rsid w:val="008C7999"/>
    <w:rsid w:val="008D54C6"/>
    <w:rsid w:val="008E0AA7"/>
    <w:rsid w:val="008E1031"/>
    <w:rsid w:val="008E1588"/>
    <w:rsid w:val="008E42E2"/>
    <w:rsid w:val="008F342E"/>
    <w:rsid w:val="008F69B6"/>
    <w:rsid w:val="008F709C"/>
    <w:rsid w:val="009132BF"/>
    <w:rsid w:val="009134FB"/>
    <w:rsid w:val="00915E83"/>
    <w:rsid w:val="00915EC9"/>
    <w:rsid w:val="00916666"/>
    <w:rsid w:val="009176B8"/>
    <w:rsid w:val="00920B38"/>
    <w:rsid w:val="009279A6"/>
    <w:rsid w:val="0093088D"/>
    <w:rsid w:val="0093667B"/>
    <w:rsid w:val="009442F2"/>
    <w:rsid w:val="009465F4"/>
    <w:rsid w:val="009475F8"/>
    <w:rsid w:val="0095121D"/>
    <w:rsid w:val="00952299"/>
    <w:rsid w:val="0096400C"/>
    <w:rsid w:val="00964296"/>
    <w:rsid w:val="00975120"/>
    <w:rsid w:val="009764D7"/>
    <w:rsid w:val="00992432"/>
    <w:rsid w:val="00995A62"/>
    <w:rsid w:val="00997887"/>
    <w:rsid w:val="009A0EA5"/>
    <w:rsid w:val="009A300C"/>
    <w:rsid w:val="009B1C7B"/>
    <w:rsid w:val="009B469C"/>
    <w:rsid w:val="009B7AA1"/>
    <w:rsid w:val="009C2F31"/>
    <w:rsid w:val="009C3741"/>
    <w:rsid w:val="009D03CF"/>
    <w:rsid w:val="009D0B62"/>
    <w:rsid w:val="009D2D87"/>
    <w:rsid w:val="009D5692"/>
    <w:rsid w:val="009D6335"/>
    <w:rsid w:val="009E058A"/>
    <w:rsid w:val="009F110C"/>
    <w:rsid w:val="009F2F5B"/>
    <w:rsid w:val="009F553D"/>
    <w:rsid w:val="009F588A"/>
    <w:rsid w:val="009F6ABB"/>
    <w:rsid w:val="009F74E0"/>
    <w:rsid w:val="00A01F68"/>
    <w:rsid w:val="00A22981"/>
    <w:rsid w:val="00A2577E"/>
    <w:rsid w:val="00A260E6"/>
    <w:rsid w:val="00A33A34"/>
    <w:rsid w:val="00A351F4"/>
    <w:rsid w:val="00A35BEA"/>
    <w:rsid w:val="00A37560"/>
    <w:rsid w:val="00A40828"/>
    <w:rsid w:val="00A43948"/>
    <w:rsid w:val="00A44313"/>
    <w:rsid w:val="00A46DF4"/>
    <w:rsid w:val="00A514E9"/>
    <w:rsid w:val="00A558CD"/>
    <w:rsid w:val="00A55D46"/>
    <w:rsid w:val="00A56025"/>
    <w:rsid w:val="00A62A7E"/>
    <w:rsid w:val="00A638DA"/>
    <w:rsid w:val="00A679DE"/>
    <w:rsid w:val="00A70B40"/>
    <w:rsid w:val="00A761FC"/>
    <w:rsid w:val="00A816DD"/>
    <w:rsid w:val="00A81E7C"/>
    <w:rsid w:val="00A845C0"/>
    <w:rsid w:val="00A906F1"/>
    <w:rsid w:val="00A92937"/>
    <w:rsid w:val="00A92BA5"/>
    <w:rsid w:val="00A93421"/>
    <w:rsid w:val="00AA2A6F"/>
    <w:rsid w:val="00AA5209"/>
    <w:rsid w:val="00AA7C5F"/>
    <w:rsid w:val="00AB2C24"/>
    <w:rsid w:val="00AB5066"/>
    <w:rsid w:val="00AB6FD0"/>
    <w:rsid w:val="00AB7434"/>
    <w:rsid w:val="00AC04A4"/>
    <w:rsid w:val="00AC0C35"/>
    <w:rsid w:val="00AC3220"/>
    <w:rsid w:val="00AC3BBC"/>
    <w:rsid w:val="00AC50FF"/>
    <w:rsid w:val="00AC59FE"/>
    <w:rsid w:val="00AD18C2"/>
    <w:rsid w:val="00AD71DE"/>
    <w:rsid w:val="00AD791E"/>
    <w:rsid w:val="00AD79CA"/>
    <w:rsid w:val="00AE2864"/>
    <w:rsid w:val="00AE293C"/>
    <w:rsid w:val="00AF0689"/>
    <w:rsid w:val="00AF4A12"/>
    <w:rsid w:val="00B02FFC"/>
    <w:rsid w:val="00B042AE"/>
    <w:rsid w:val="00B0432B"/>
    <w:rsid w:val="00B06877"/>
    <w:rsid w:val="00B11C53"/>
    <w:rsid w:val="00B17ECA"/>
    <w:rsid w:val="00B21B44"/>
    <w:rsid w:val="00B22793"/>
    <w:rsid w:val="00B254D6"/>
    <w:rsid w:val="00B255CB"/>
    <w:rsid w:val="00B27C22"/>
    <w:rsid w:val="00B30B32"/>
    <w:rsid w:val="00B30C50"/>
    <w:rsid w:val="00B31370"/>
    <w:rsid w:val="00B315AC"/>
    <w:rsid w:val="00B3463A"/>
    <w:rsid w:val="00B40D3F"/>
    <w:rsid w:val="00B40EB0"/>
    <w:rsid w:val="00B4172B"/>
    <w:rsid w:val="00B4204B"/>
    <w:rsid w:val="00B435B8"/>
    <w:rsid w:val="00B438CF"/>
    <w:rsid w:val="00B50121"/>
    <w:rsid w:val="00B5397C"/>
    <w:rsid w:val="00B53A2D"/>
    <w:rsid w:val="00B56EEC"/>
    <w:rsid w:val="00B60159"/>
    <w:rsid w:val="00B60512"/>
    <w:rsid w:val="00B648E5"/>
    <w:rsid w:val="00B71EF3"/>
    <w:rsid w:val="00B72382"/>
    <w:rsid w:val="00B730D4"/>
    <w:rsid w:val="00B742BB"/>
    <w:rsid w:val="00B778A4"/>
    <w:rsid w:val="00B81BEF"/>
    <w:rsid w:val="00B848DE"/>
    <w:rsid w:val="00B84B10"/>
    <w:rsid w:val="00B94EEE"/>
    <w:rsid w:val="00B965FB"/>
    <w:rsid w:val="00BA0DD4"/>
    <w:rsid w:val="00BA0E5D"/>
    <w:rsid w:val="00BA37A7"/>
    <w:rsid w:val="00BB2DCE"/>
    <w:rsid w:val="00BB6640"/>
    <w:rsid w:val="00BB6966"/>
    <w:rsid w:val="00BB6CC6"/>
    <w:rsid w:val="00BB6FC9"/>
    <w:rsid w:val="00BB7A6A"/>
    <w:rsid w:val="00BC252E"/>
    <w:rsid w:val="00BD019A"/>
    <w:rsid w:val="00BD0926"/>
    <w:rsid w:val="00BD1930"/>
    <w:rsid w:val="00BD4746"/>
    <w:rsid w:val="00BE0AE4"/>
    <w:rsid w:val="00BE0C8A"/>
    <w:rsid w:val="00BE46E9"/>
    <w:rsid w:val="00BE50AA"/>
    <w:rsid w:val="00BE61B4"/>
    <w:rsid w:val="00BF182D"/>
    <w:rsid w:val="00BF26C2"/>
    <w:rsid w:val="00BF3BC1"/>
    <w:rsid w:val="00BF722E"/>
    <w:rsid w:val="00C00DE6"/>
    <w:rsid w:val="00C01F62"/>
    <w:rsid w:val="00C0277B"/>
    <w:rsid w:val="00C02FD8"/>
    <w:rsid w:val="00C03B65"/>
    <w:rsid w:val="00C05E29"/>
    <w:rsid w:val="00C12463"/>
    <w:rsid w:val="00C12797"/>
    <w:rsid w:val="00C12BD2"/>
    <w:rsid w:val="00C16B28"/>
    <w:rsid w:val="00C20FBB"/>
    <w:rsid w:val="00C219AC"/>
    <w:rsid w:val="00C2311F"/>
    <w:rsid w:val="00C32F0C"/>
    <w:rsid w:val="00C34B54"/>
    <w:rsid w:val="00C3607B"/>
    <w:rsid w:val="00C41E12"/>
    <w:rsid w:val="00C53771"/>
    <w:rsid w:val="00C53CD1"/>
    <w:rsid w:val="00C57B55"/>
    <w:rsid w:val="00C63284"/>
    <w:rsid w:val="00C649CA"/>
    <w:rsid w:val="00C64EB0"/>
    <w:rsid w:val="00C64FCD"/>
    <w:rsid w:val="00C70EF1"/>
    <w:rsid w:val="00C718D2"/>
    <w:rsid w:val="00C75C09"/>
    <w:rsid w:val="00C76AC4"/>
    <w:rsid w:val="00C776AE"/>
    <w:rsid w:val="00C82E72"/>
    <w:rsid w:val="00C840C9"/>
    <w:rsid w:val="00C86026"/>
    <w:rsid w:val="00C92113"/>
    <w:rsid w:val="00CA08D2"/>
    <w:rsid w:val="00CA0B77"/>
    <w:rsid w:val="00CA288F"/>
    <w:rsid w:val="00CA3A62"/>
    <w:rsid w:val="00CA40DF"/>
    <w:rsid w:val="00CA5483"/>
    <w:rsid w:val="00CB0D5E"/>
    <w:rsid w:val="00CB20BC"/>
    <w:rsid w:val="00CB5A9B"/>
    <w:rsid w:val="00CC2000"/>
    <w:rsid w:val="00CD4690"/>
    <w:rsid w:val="00CD51C8"/>
    <w:rsid w:val="00CD56FB"/>
    <w:rsid w:val="00CD701A"/>
    <w:rsid w:val="00CD7122"/>
    <w:rsid w:val="00CD7697"/>
    <w:rsid w:val="00CE121F"/>
    <w:rsid w:val="00CF14FC"/>
    <w:rsid w:val="00CF2136"/>
    <w:rsid w:val="00CF24B6"/>
    <w:rsid w:val="00CF2E67"/>
    <w:rsid w:val="00D012AC"/>
    <w:rsid w:val="00D027A4"/>
    <w:rsid w:val="00D05ECE"/>
    <w:rsid w:val="00D06F68"/>
    <w:rsid w:val="00D1332A"/>
    <w:rsid w:val="00D14818"/>
    <w:rsid w:val="00D16597"/>
    <w:rsid w:val="00D17912"/>
    <w:rsid w:val="00D20216"/>
    <w:rsid w:val="00D223B3"/>
    <w:rsid w:val="00D250B2"/>
    <w:rsid w:val="00D25B3A"/>
    <w:rsid w:val="00D27DCF"/>
    <w:rsid w:val="00D30FD1"/>
    <w:rsid w:val="00D33B09"/>
    <w:rsid w:val="00D3749C"/>
    <w:rsid w:val="00D37BF2"/>
    <w:rsid w:val="00D43E5D"/>
    <w:rsid w:val="00D478BA"/>
    <w:rsid w:val="00D53A2C"/>
    <w:rsid w:val="00D54074"/>
    <w:rsid w:val="00D60B48"/>
    <w:rsid w:val="00D62F95"/>
    <w:rsid w:val="00D635A4"/>
    <w:rsid w:val="00D64955"/>
    <w:rsid w:val="00D66EBF"/>
    <w:rsid w:val="00D676EF"/>
    <w:rsid w:val="00D67DC8"/>
    <w:rsid w:val="00D72E1D"/>
    <w:rsid w:val="00D733F0"/>
    <w:rsid w:val="00D772F7"/>
    <w:rsid w:val="00D80132"/>
    <w:rsid w:val="00D8036E"/>
    <w:rsid w:val="00D823FB"/>
    <w:rsid w:val="00D85F39"/>
    <w:rsid w:val="00D92247"/>
    <w:rsid w:val="00D926E3"/>
    <w:rsid w:val="00D9727C"/>
    <w:rsid w:val="00DA1FD6"/>
    <w:rsid w:val="00DA232C"/>
    <w:rsid w:val="00DA4C12"/>
    <w:rsid w:val="00DA6EC7"/>
    <w:rsid w:val="00DA7D70"/>
    <w:rsid w:val="00DB147D"/>
    <w:rsid w:val="00DB1D64"/>
    <w:rsid w:val="00DB3805"/>
    <w:rsid w:val="00DC3D7F"/>
    <w:rsid w:val="00DC3E31"/>
    <w:rsid w:val="00DC4CC6"/>
    <w:rsid w:val="00DC4F66"/>
    <w:rsid w:val="00DC6C12"/>
    <w:rsid w:val="00DD0451"/>
    <w:rsid w:val="00DD5059"/>
    <w:rsid w:val="00DE419D"/>
    <w:rsid w:val="00DE545A"/>
    <w:rsid w:val="00DE72CC"/>
    <w:rsid w:val="00DE780E"/>
    <w:rsid w:val="00DE7DA5"/>
    <w:rsid w:val="00DF2CEB"/>
    <w:rsid w:val="00E0485E"/>
    <w:rsid w:val="00E0691F"/>
    <w:rsid w:val="00E06B7D"/>
    <w:rsid w:val="00E074B6"/>
    <w:rsid w:val="00E1603C"/>
    <w:rsid w:val="00E163A3"/>
    <w:rsid w:val="00E16F21"/>
    <w:rsid w:val="00E179AB"/>
    <w:rsid w:val="00E2226B"/>
    <w:rsid w:val="00E22D66"/>
    <w:rsid w:val="00E24F8E"/>
    <w:rsid w:val="00E2717A"/>
    <w:rsid w:val="00E334B6"/>
    <w:rsid w:val="00E3388D"/>
    <w:rsid w:val="00E36890"/>
    <w:rsid w:val="00E373CE"/>
    <w:rsid w:val="00E40F0C"/>
    <w:rsid w:val="00E41230"/>
    <w:rsid w:val="00E47D1E"/>
    <w:rsid w:val="00E510D5"/>
    <w:rsid w:val="00E513FA"/>
    <w:rsid w:val="00E514AA"/>
    <w:rsid w:val="00E55F3E"/>
    <w:rsid w:val="00E65B49"/>
    <w:rsid w:val="00E7500E"/>
    <w:rsid w:val="00E75881"/>
    <w:rsid w:val="00E77ED0"/>
    <w:rsid w:val="00E847A2"/>
    <w:rsid w:val="00E850DA"/>
    <w:rsid w:val="00E85B98"/>
    <w:rsid w:val="00E87AC2"/>
    <w:rsid w:val="00E90761"/>
    <w:rsid w:val="00E90ACA"/>
    <w:rsid w:val="00E92761"/>
    <w:rsid w:val="00E92CC1"/>
    <w:rsid w:val="00E9349D"/>
    <w:rsid w:val="00E94FB5"/>
    <w:rsid w:val="00EB0253"/>
    <w:rsid w:val="00EB07E1"/>
    <w:rsid w:val="00EB3194"/>
    <w:rsid w:val="00EB6C0A"/>
    <w:rsid w:val="00EB7364"/>
    <w:rsid w:val="00EC0FFD"/>
    <w:rsid w:val="00EC1D22"/>
    <w:rsid w:val="00ED0F9C"/>
    <w:rsid w:val="00ED23A9"/>
    <w:rsid w:val="00ED4E45"/>
    <w:rsid w:val="00ED70E9"/>
    <w:rsid w:val="00EE34A1"/>
    <w:rsid w:val="00EE5FEE"/>
    <w:rsid w:val="00EE65CA"/>
    <w:rsid w:val="00EF04C1"/>
    <w:rsid w:val="00EF0876"/>
    <w:rsid w:val="00EF3CA0"/>
    <w:rsid w:val="00EF5235"/>
    <w:rsid w:val="00EF58D2"/>
    <w:rsid w:val="00EF69EC"/>
    <w:rsid w:val="00F1329E"/>
    <w:rsid w:val="00F160F1"/>
    <w:rsid w:val="00F17637"/>
    <w:rsid w:val="00F17730"/>
    <w:rsid w:val="00F245F9"/>
    <w:rsid w:val="00F273DE"/>
    <w:rsid w:val="00F314D4"/>
    <w:rsid w:val="00F33596"/>
    <w:rsid w:val="00F3459C"/>
    <w:rsid w:val="00F415F8"/>
    <w:rsid w:val="00F42FE5"/>
    <w:rsid w:val="00F50C2B"/>
    <w:rsid w:val="00F513FC"/>
    <w:rsid w:val="00F57182"/>
    <w:rsid w:val="00F57484"/>
    <w:rsid w:val="00F61243"/>
    <w:rsid w:val="00F6279A"/>
    <w:rsid w:val="00F64E0E"/>
    <w:rsid w:val="00F67C21"/>
    <w:rsid w:val="00F72478"/>
    <w:rsid w:val="00F725B4"/>
    <w:rsid w:val="00F732FB"/>
    <w:rsid w:val="00F75452"/>
    <w:rsid w:val="00F7654A"/>
    <w:rsid w:val="00F76DC7"/>
    <w:rsid w:val="00F80492"/>
    <w:rsid w:val="00F84001"/>
    <w:rsid w:val="00F902F6"/>
    <w:rsid w:val="00F90494"/>
    <w:rsid w:val="00F961A6"/>
    <w:rsid w:val="00FA0DC9"/>
    <w:rsid w:val="00FA4199"/>
    <w:rsid w:val="00FA698E"/>
    <w:rsid w:val="00FB3FB6"/>
    <w:rsid w:val="00FB4528"/>
    <w:rsid w:val="00FB6F63"/>
    <w:rsid w:val="00FC0FB7"/>
    <w:rsid w:val="00FC2B57"/>
    <w:rsid w:val="00FC716E"/>
    <w:rsid w:val="00FC78D0"/>
    <w:rsid w:val="00FD0383"/>
    <w:rsid w:val="00FD1895"/>
    <w:rsid w:val="00FD60D8"/>
    <w:rsid w:val="00FE0398"/>
    <w:rsid w:val="00FE07EA"/>
    <w:rsid w:val="00FE11F8"/>
    <w:rsid w:val="00FE3702"/>
    <w:rsid w:val="00FE5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5546745"/>
  <w15:docId w15:val="{09BE45C6-8C27-47B3-BA97-40C4771E0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5">
    <w:name w:val="Strong"/>
    <w:uiPriority w:val="22"/>
    <w:qFormat/>
    <w:rsid w:val="00FB3FB6"/>
    <w:rPr>
      <w:b/>
      <w:bCs/>
    </w:rPr>
  </w:style>
  <w:style w:type="paragraph" w:styleId="a6">
    <w:name w:val="Body Text"/>
    <w:basedOn w:val="a"/>
    <w:link w:val="a7"/>
    <w:rsid w:val="00FB3FB6"/>
    <w:rPr>
      <w:sz w:val="28"/>
      <w:szCs w:val="20"/>
    </w:rPr>
  </w:style>
  <w:style w:type="paragraph" w:styleId="a8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9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a">
    <w:name w:val="Title"/>
    <w:basedOn w:val="a"/>
    <w:qFormat/>
    <w:rsid w:val="00FB3FB6"/>
    <w:pPr>
      <w:jc w:val="center"/>
    </w:pPr>
    <w:rPr>
      <w:b/>
    </w:rPr>
  </w:style>
  <w:style w:type="character" w:styleId="ab">
    <w:name w:val="Hyperlink"/>
    <w:rsid w:val="00FB3FB6"/>
    <w:rPr>
      <w:color w:val="0000FF"/>
      <w:u w:val="single"/>
    </w:rPr>
  </w:style>
  <w:style w:type="character" w:styleId="ac">
    <w:name w:val="FollowedHyperlink"/>
    <w:rsid w:val="00FB3FB6"/>
    <w:rPr>
      <w:color w:val="800080"/>
      <w:u w:val="single"/>
    </w:rPr>
  </w:style>
  <w:style w:type="paragraph" w:styleId="ad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e">
    <w:name w:val="List Paragraph"/>
    <w:basedOn w:val="a"/>
    <w:uiPriority w:val="34"/>
    <w:qFormat/>
    <w:rsid w:val="00DA4C12"/>
    <w:pPr>
      <w:ind w:left="708"/>
    </w:pPr>
  </w:style>
  <w:style w:type="paragraph" w:styleId="af">
    <w:name w:val="footnote text"/>
    <w:basedOn w:val="a"/>
    <w:link w:val="af0"/>
    <w:rsid w:val="00292F11"/>
    <w:rPr>
      <w:sz w:val="20"/>
      <w:szCs w:val="20"/>
    </w:rPr>
  </w:style>
  <w:style w:type="character" w:customStyle="1" w:styleId="af0">
    <w:name w:val="Текст сноски Знак"/>
    <w:basedOn w:val="a0"/>
    <w:link w:val="af"/>
    <w:rsid w:val="00292F11"/>
  </w:style>
  <w:style w:type="character" w:styleId="af1">
    <w:name w:val="footnote reference"/>
    <w:rsid w:val="00292F11"/>
    <w:rPr>
      <w:vertAlign w:val="superscript"/>
    </w:rPr>
  </w:style>
  <w:style w:type="table" w:styleId="af2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7">
    <w:name w:val="Основной текст Знак"/>
    <w:basedOn w:val="a0"/>
    <w:link w:val="a6"/>
    <w:rsid w:val="00E3388D"/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FB4528"/>
    <w:rPr>
      <w:sz w:val="28"/>
      <w:szCs w:val="24"/>
    </w:rPr>
  </w:style>
  <w:style w:type="paragraph" w:styleId="af3">
    <w:name w:val="No Spacing"/>
    <w:uiPriority w:val="1"/>
    <w:qFormat/>
    <w:rsid w:val="00CE121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5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5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8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2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9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ale.tektorg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sale.tektor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98B6C3-7CD4-4431-9CBF-9F6589D399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1480</TotalTime>
  <Pages>3</Pages>
  <Words>998</Words>
  <Characters>5692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6677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Сысуева Юлия Вячеславовна</cp:lastModifiedBy>
  <cp:revision>418</cp:revision>
  <cp:lastPrinted>2025-07-31T06:25:00Z</cp:lastPrinted>
  <dcterms:created xsi:type="dcterms:W3CDTF">2016-09-16T08:47:00Z</dcterms:created>
  <dcterms:modified xsi:type="dcterms:W3CDTF">2025-07-31T06:26:00Z</dcterms:modified>
</cp:coreProperties>
</file>