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418DF" w14:textId="77777777" w:rsidR="00005A63" w:rsidRDefault="00005A63" w:rsidP="00005A63">
      <w:pPr>
        <w:spacing w:after="0" w:line="240" w:lineRule="auto"/>
        <w:jc w:val="right"/>
        <w:rPr>
          <w:rFonts w:ascii="Times New Roman" w:hAnsi="Times New Roman"/>
          <w:bCs/>
          <w:sz w:val="24"/>
          <w:szCs w:val="24"/>
        </w:rPr>
      </w:pPr>
      <w:bookmarkStart w:id="0" w:name="_Toc458686785"/>
      <w:r w:rsidRPr="00005A63">
        <w:rPr>
          <w:rFonts w:ascii="Times New Roman" w:hAnsi="Times New Roman"/>
          <w:sz w:val="24"/>
          <w:szCs w:val="24"/>
        </w:rPr>
        <w:t>Приложение №</w:t>
      </w:r>
      <w:bookmarkEnd w:id="0"/>
      <w:r w:rsidR="009647ED">
        <w:rPr>
          <w:rFonts w:ascii="Times New Roman" w:hAnsi="Times New Roman"/>
          <w:bCs/>
          <w:sz w:val="24"/>
          <w:szCs w:val="24"/>
        </w:rPr>
        <w:t>9</w:t>
      </w:r>
    </w:p>
    <w:p w14:paraId="03AB180E" w14:textId="77777777" w:rsidR="00902B88" w:rsidRDefault="00005A63" w:rsidP="00005A63">
      <w:pPr>
        <w:tabs>
          <w:tab w:val="left" w:pos="851"/>
        </w:tabs>
        <w:spacing w:after="0" w:line="240" w:lineRule="auto"/>
        <w:ind w:left="851" w:hanging="851"/>
        <w:jc w:val="right"/>
        <w:rPr>
          <w:rFonts w:ascii="Times New Roman" w:hAnsi="Times New Roman"/>
          <w:sz w:val="24"/>
          <w:szCs w:val="24"/>
        </w:rPr>
      </w:pPr>
      <w:r w:rsidRPr="00005A63">
        <w:rPr>
          <w:rFonts w:ascii="Times New Roman" w:hAnsi="Times New Roman"/>
          <w:sz w:val="24"/>
          <w:szCs w:val="24"/>
        </w:rPr>
        <w:t>к Договору №</w:t>
      </w:r>
      <w:r w:rsidRPr="00005A63">
        <w:rPr>
          <w:rFonts w:ascii="Times New Roman" w:hAnsi="Times New Roman"/>
          <w:bCs/>
          <w:sz w:val="24"/>
          <w:szCs w:val="24"/>
        </w:rPr>
        <w:fldChar w:fldCharType="begin">
          <w:ffData>
            <w:name w:val="ТекстовоеПоле676"/>
            <w:enabled/>
            <w:calcOnExit w:val="0"/>
            <w:textInput/>
          </w:ffData>
        </w:fldChar>
      </w:r>
      <w:r w:rsidRPr="00005A63">
        <w:rPr>
          <w:rFonts w:ascii="Times New Roman" w:hAnsi="Times New Roman"/>
          <w:bCs/>
          <w:sz w:val="24"/>
          <w:szCs w:val="24"/>
        </w:rPr>
        <w:instrText xml:space="preserve"> FORMTEXT </w:instrText>
      </w:r>
      <w:r w:rsidRPr="00005A63">
        <w:rPr>
          <w:rFonts w:ascii="Times New Roman" w:hAnsi="Times New Roman"/>
          <w:bCs/>
          <w:sz w:val="24"/>
          <w:szCs w:val="24"/>
        </w:rPr>
      </w:r>
      <w:r w:rsidRPr="00005A63">
        <w:rPr>
          <w:rFonts w:ascii="Times New Roman" w:hAnsi="Times New Roman"/>
          <w:bCs/>
          <w:sz w:val="24"/>
          <w:szCs w:val="24"/>
        </w:rPr>
        <w:fldChar w:fldCharType="separate"/>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sz w:val="24"/>
          <w:szCs w:val="24"/>
        </w:rPr>
        <w:fldChar w:fldCharType="end"/>
      </w:r>
    </w:p>
    <w:p w14:paraId="55C679EC" w14:textId="77777777" w:rsidR="00005A63" w:rsidRPr="00005A63" w:rsidRDefault="00005A63" w:rsidP="00005A63">
      <w:pPr>
        <w:tabs>
          <w:tab w:val="left" w:pos="851"/>
        </w:tabs>
        <w:spacing w:after="0" w:line="240" w:lineRule="auto"/>
        <w:ind w:left="851" w:hanging="851"/>
        <w:jc w:val="right"/>
        <w:rPr>
          <w:rFonts w:ascii="Times New Roman" w:hAnsi="Times New Roman"/>
          <w:sz w:val="24"/>
          <w:szCs w:val="24"/>
        </w:rPr>
      </w:pPr>
      <w:r w:rsidRPr="00005A63">
        <w:rPr>
          <w:rFonts w:ascii="Times New Roman" w:hAnsi="Times New Roman"/>
          <w:sz w:val="24"/>
          <w:szCs w:val="24"/>
        </w:rPr>
        <w:t>от «</w:t>
      </w:r>
      <w:r w:rsidRPr="00005A63">
        <w:rPr>
          <w:rFonts w:ascii="Times New Roman" w:hAnsi="Times New Roman"/>
          <w:bCs/>
          <w:sz w:val="24"/>
          <w:szCs w:val="24"/>
        </w:rPr>
        <w:fldChar w:fldCharType="begin">
          <w:ffData>
            <w:name w:val="ТекстовоеПоле676"/>
            <w:enabled/>
            <w:calcOnExit w:val="0"/>
            <w:textInput/>
          </w:ffData>
        </w:fldChar>
      </w:r>
      <w:r w:rsidRPr="00005A63">
        <w:rPr>
          <w:rFonts w:ascii="Times New Roman" w:hAnsi="Times New Roman"/>
          <w:bCs/>
          <w:sz w:val="24"/>
          <w:szCs w:val="24"/>
        </w:rPr>
        <w:instrText xml:space="preserve"> FORMTEXT </w:instrText>
      </w:r>
      <w:r w:rsidRPr="00005A63">
        <w:rPr>
          <w:rFonts w:ascii="Times New Roman" w:hAnsi="Times New Roman"/>
          <w:bCs/>
          <w:sz w:val="24"/>
          <w:szCs w:val="24"/>
        </w:rPr>
      </w:r>
      <w:r w:rsidRPr="00005A63">
        <w:rPr>
          <w:rFonts w:ascii="Times New Roman" w:hAnsi="Times New Roman"/>
          <w:bCs/>
          <w:sz w:val="24"/>
          <w:szCs w:val="24"/>
        </w:rPr>
        <w:fldChar w:fldCharType="separate"/>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sz w:val="24"/>
          <w:szCs w:val="24"/>
        </w:rPr>
        <w:fldChar w:fldCharType="end"/>
      </w:r>
      <w:r w:rsidRPr="00005A63">
        <w:rPr>
          <w:rFonts w:ascii="Times New Roman" w:hAnsi="Times New Roman"/>
          <w:sz w:val="24"/>
          <w:szCs w:val="24"/>
        </w:rPr>
        <w:t>»</w:t>
      </w:r>
      <w:r w:rsidRPr="00005A63">
        <w:rPr>
          <w:rFonts w:ascii="Times New Roman" w:hAnsi="Times New Roman"/>
          <w:bCs/>
          <w:sz w:val="24"/>
          <w:szCs w:val="24"/>
        </w:rPr>
        <w:fldChar w:fldCharType="begin">
          <w:ffData>
            <w:name w:val="ТекстовоеПоле676"/>
            <w:enabled/>
            <w:calcOnExit w:val="0"/>
            <w:textInput/>
          </w:ffData>
        </w:fldChar>
      </w:r>
      <w:r w:rsidRPr="00005A63">
        <w:rPr>
          <w:rFonts w:ascii="Times New Roman" w:hAnsi="Times New Roman"/>
          <w:bCs/>
          <w:sz w:val="24"/>
          <w:szCs w:val="24"/>
        </w:rPr>
        <w:instrText xml:space="preserve"> FORMTEXT </w:instrText>
      </w:r>
      <w:r w:rsidRPr="00005A63">
        <w:rPr>
          <w:rFonts w:ascii="Times New Roman" w:hAnsi="Times New Roman"/>
          <w:bCs/>
          <w:sz w:val="24"/>
          <w:szCs w:val="24"/>
        </w:rPr>
      </w:r>
      <w:r w:rsidRPr="00005A63">
        <w:rPr>
          <w:rFonts w:ascii="Times New Roman" w:hAnsi="Times New Roman"/>
          <w:bCs/>
          <w:sz w:val="24"/>
          <w:szCs w:val="24"/>
        </w:rPr>
        <w:fldChar w:fldCharType="separate"/>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noProof/>
          <w:sz w:val="24"/>
          <w:szCs w:val="24"/>
        </w:rPr>
        <w:t> </w:t>
      </w:r>
      <w:r w:rsidRPr="00005A63">
        <w:rPr>
          <w:rFonts w:ascii="Times New Roman" w:hAnsi="Times New Roman"/>
          <w:bCs/>
          <w:sz w:val="24"/>
          <w:szCs w:val="24"/>
        </w:rPr>
        <w:fldChar w:fldCharType="end"/>
      </w:r>
    </w:p>
    <w:p w14:paraId="3A402C59" w14:textId="77777777" w:rsidR="00005A63" w:rsidRPr="00005A63" w:rsidRDefault="00005A63" w:rsidP="00005A63">
      <w:pPr>
        <w:tabs>
          <w:tab w:val="left" w:pos="851"/>
        </w:tabs>
        <w:spacing w:after="0" w:line="240" w:lineRule="auto"/>
        <w:ind w:left="851" w:hanging="851"/>
        <w:jc w:val="center"/>
        <w:rPr>
          <w:rFonts w:ascii="Times New Roman" w:hAnsi="Times New Roman"/>
          <w:sz w:val="24"/>
          <w:szCs w:val="24"/>
        </w:rPr>
      </w:pPr>
    </w:p>
    <w:p w14:paraId="4AF23576" w14:textId="77777777" w:rsidR="00005A63" w:rsidRPr="00005A63" w:rsidRDefault="00005A63" w:rsidP="00005A63">
      <w:pPr>
        <w:pStyle w:val="a3"/>
        <w:tabs>
          <w:tab w:val="left" w:pos="851"/>
        </w:tabs>
        <w:ind w:left="851" w:hanging="851"/>
        <w:jc w:val="center"/>
        <w:rPr>
          <w:b/>
          <w:sz w:val="24"/>
          <w:szCs w:val="24"/>
        </w:rPr>
      </w:pPr>
      <w:r w:rsidRPr="00005A63">
        <w:rPr>
          <w:b/>
          <w:sz w:val="24"/>
          <w:szCs w:val="24"/>
        </w:rPr>
        <w:t>Требования к формированию Оператив</w:t>
      </w:r>
      <w:r w:rsidR="004B4EB5">
        <w:rPr>
          <w:b/>
          <w:sz w:val="24"/>
          <w:szCs w:val="24"/>
        </w:rPr>
        <w:t>ного Графика производства Работ</w:t>
      </w:r>
      <w:r w:rsidR="00DD670E">
        <w:rPr>
          <w:b/>
          <w:sz w:val="24"/>
          <w:szCs w:val="24"/>
        </w:rPr>
        <w:t xml:space="preserve"> и предоставлению оперативной отчетности</w:t>
      </w:r>
    </w:p>
    <w:p w14:paraId="48F9D59F" w14:textId="77777777" w:rsidR="00005A63" w:rsidRPr="00005A63" w:rsidRDefault="00005A63" w:rsidP="00005A63">
      <w:pPr>
        <w:pStyle w:val="a3"/>
        <w:tabs>
          <w:tab w:val="left" w:pos="851"/>
        </w:tabs>
        <w:ind w:left="851" w:hanging="851"/>
        <w:rPr>
          <w:sz w:val="24"/>
          <w:szCs w:val="24"/>
        </w:rPr>
      </w:pPr>
    </w:p>
    <w:p w14:paraId="338501DD" w14:textId="58CB0D6B" w:rsidR="00005A63" w:rsidRPr="00005A63" w:rsidRDefault="00005A63" w:rsidP="00B83BE6">
      <w:pPr>
        <w:pStyle w:val="a3"/>
        <w:numPr>
          <w:ilvl w:val="0"/>
          <w:numId w:val="2"/>
        </w:numPr>
        <w:ind w:left="0" w:hanging="567"/>
        <w:rPr>
          <w:sz w:val="24"/>
          <w:szCs w:val="24"/>
        </w:rPr>
      </w:pPr>
      <w:r w:rsidRPr="00005A63">
        <w:rPr>
          <w:sz w:val="24"/>
          <w:szCs w:val="24"/>
        </w:rPr>
        <w:t>Общие требования к Оперативному Графику производства Работ</w:t>
      </w:r>
      <w:r w:rsidR="001027C1">
        <w:rPr>
          <w:sz w:val="24"/>
          <w:szCs w:val="24"/>
        </w:rPr>
        <w:t>.</w:t>
      </w:r>
    </w:p>
    <w:p w14:paraId="10A5519B" w14:textId="68B77E8B" w:rsidR="005D695D" w:rsidRPr="00FB0FF6" w:rsidRDefault="005D695D" w:rsidP="00B83BE6">
      <w:pPr>
        <w:pStyle w:val="a3"/>
        <w:numPr>
          <w:ilvl w:val="1"/>
          <w:numId w:val="2"/>
        </w:numPr>
        <w:ind w:left="0" w:hanging="567"/>
        <w:rPr>
          <w:sz w:val="24"/>
          <w:szCs w:val="24"/>
        </w:rPr>
      </w:pPr>
      <w:r w:rsidRPr="00FB0FF6">
        <w:rPr>
          <w:sz w:val="24"/>
          <w:szCs w:val="24"/>
        </w:rPr>
        <w:t xml:space="preserve">Ответственность за разработку, содержание, актуальность </w:t>
      </w:r>
      <w:r w:rsidRPr="00005A63">
        <w:rPr>
          <w:sz w:val="24"/>
          <w:szCs w:val="24"/>
        </w:rPr>
        <w:t>Оперативного Графика производства Работ</w:t>
      </w:r>
      <w:r w:rsidRPr="00FB0FF6">
        <w:rPr>
          <w:sz w:val="24"/>
          <w:szCs w:val="24"/>
        </w:rPr>
        <w:t xml:space="preserve"> и его соответствие настоящим требованиям несет Подрядчик.</w:t>
      </w:r>
    </w:p>
    <w:p w14:paraId="31386460" w14:textId="7BAABCFE" w:rsidR="005D695D" w:rsidRPr="00FB0FF6" w:rsidRDefault="009F2000" w:rsidP="00B83BE6">
      <w:pPr>
        <w:pStyle w:val="a3"/>
        <w:numPr>
          <w:ilvl w:val="1"/>
          <w:numId w:val="2"/>
        </w:numPr>
        <w:ind w:left="0" w:hanging="567"/>
        <w:rPr>
          <w:sz w:val="24"/>
          <w:szCs w:val="24"/>
        </w:rPr>
      </w:pPr>
      <w:r w:rsidRPr="00005A63">
        <w:rPr>
          <w:sz w:val="24"/>
          <w:szCs w:val="24"/>
        </w:rPr>
        <w:t>Оперативн</w:t>
      </w:r>
      <w:r>
        <w:rPr>
          <w:sz w:val="24"/>
          <w:szCs w:val="24"/>
        </w:rPr>
        <w:t>ый</w:t>
      </w:r>
      <w:r w:rsidRPr="00005A63">
        <w:rPr>
          <w:sz w:val="24"/>
          <w:szCs w:val="24"/>
        </w:rPr>
        <w:t xml:space="preserve"> </w:t>
      </w:r>
      <w:r w:rsidR="005D695D" w:rsidRPr="00005A63">
        <w:rPr>
          <w:sz w:val="24"/>
          <w:szCs w:val="24"/>
        </w:rPr>
        <w:t>График производства Работ</w:t>
      </w:r>
      <w:r w:rsidR="005D695D" w:rsidRPr="00FB0FF6">
        <w:rPr>
          <w:sz w:val="24"/>
          <w:szCs w:val="24"/>
        </w:rPr>
        <w:t xml:space="preserve"> должен разрабатывается на основе имеющейся рабочей документации.</w:t>
      </w:r>
    </w:p>
    <w:p w14:paraId="5B6F9223" w14:textId="76EE3F6F" w:rsidR="005D695D" w:rsidRPr="00FB0FF6" w:rsidRDefault="009F2000" w:rsidP="00B83BE6">
      <w:pPr>
        <w:pStyle w:val="a3"/>
        <w:numPr>
          <w:ilvl w:val="1"/>
          <w:numId w:val="2"/>
        </w:numPr>
        <w:ind w:left="0" w:hanging="567"/>
        <w:rPr>
          <w:sz w:val="24"/>
          <w:szCs w:val="24"/>
        </w:rPr>
      </w:pPr>
      <w:r w:rsidRPr="00005A63">
        <w:rPr>
          <w:sz w:val="24"/>
          <w:szCs w:val="24"/>
        </w:rPr>
        <w:t>Оперативн</w:t>
      </w:r>
      <w:r>
        <w:rPr>
          <w:sz w:val="24"/>
          <w:szCs w:val="24"/>
        </w:rPr>
        <w:t>ый</w:t>
      </w:r>
      <w:r w:rsidRPr="00005A63">
        <w:rPr>
          <w:sz w:val="24"/>
          <w:szCs w:val="24"/>
        </w:rPr>
        <w:t xml:space="preserve"> </w:t>
      </w:r>
      <w:r w:rsidR="005D695D" w:rsidRPr="00005A63">
        <w:rPr>
          <w:sz w:val="24"/>
          <w:szCs w:val="24"/>
        </w:rPr>
        <w:t>График производства Работ</w:t>
      </w:r>
      <w:r w:rsidR="005D695D" w:rsidRPr="00FB0FF6">
        <w:rPr>
          <w:sz w:val="24"/>
          <w:szCs w:val="24"/>
        </w:rPr>
        <w:t xml:space="preserve"> должен разрабатываться на весь период проекта.</w:t>
      </w:r>
    </w:p>
    <w:p w14:paraId="3907237B" w14:textId="69201727" w:rsidR="005D695D" w:rsidRPr="00FB0FF6" w:rsidRDefault="005D695D" w:rsidP="005D695D">
      <w:pPr>
        <w:pStyle w:val="a3"/>
        <w:ind w:left="0"/>
        <w:rPr>
          <w:sz w:val="24"/>
          <w:szCs w:val="24"/>
        </w:rPr>
      </w:pPr>
      <w:r w:rsidRPr="00FB0FF6">
        <w:rPr>
          <w:sz w:val="24"/>
          <w:szCs w:val="24"/>
        </w:rPr>
        <w:t>Рекомендации по применению метода набегающей волны</w:t>
      </w:r>
      <w:r w:rsidR="00492842">
        <w:rPr>
          <w:rStyle w:val="af"/>
          <w:sz w:val="24"/>
          <w:szCs w:val="24"/>
        </w:rPr>
        <w:footnoteReference w:id="1"/>
      </w:r>
      <w:r w:rsidR="007329A0">
        <w:rPr>
          <w:sz w:val="24"/>
          <w:szCs w:val="24"/>
        </w:rPr>
        <w:t>, при котором должны быть соблюдены следующие условия</w:t>
      </w:r>
      <w:r w:rsidRPr="00FB0FF6">
        <w:rPr>
          <w:sz w:val="24"/>
          <w:szCs w:val="24"/>
        </w:rPr>
        <w:t>:</w:t>
      </w:r>
    </w:p>
    <w:p w14:paraId="61E8FB06" w14:textId="2D5A1E96" w:rsidR="005D695D" w:rsidRPr="00FB0FF6" w:rsidRDefault="005D695D" w:rsidP="00B83BE6">
      <w:pPr>
        <w:pStyle w:val="a3"/>
        <w:numPr>
          <w:ilvl w:val="0"/>
          <w:numId w:val="1"/>
        </w:numPr>
        <w:ind w:left="567" w:hanging="567"/>
        <w:rPr>
          <w:sz w:val="24"/>
          <w:szCs w:val="24"/>
        </w:rPr>
      </w:pPr>
      <w:r w:rsidRPr="00FB0FF6">
        <w:rPr>
          <w:sz w:val="24"/>
          <w:szCs w:val="24"/>
        </w:rPr>
        <w:t xml:space="preserve">Рекомендованная плановая длительность операций в горизонте планирования 3 месяца не более 14 календарных дней. </w:t>
      </w:r>
    </w:p>
    <w:p w14:paraId="41F3111C" w14:textId="75542A12" w:rsidR="005D695D" w:rsidRPr="00FB0FF6" w:rsidRDefault="005D695D" w:rsidP="00B83BE6">
      <w:pPr>
        <w:pStyle w:val="a3"/>
        <w:numPr>
          <w:ilvl w:val="0"/>
          <w:numId w:val="1"/>
        </w:numPr>
        <w:ind w:left="567" w:hanging="567"/>
        <w:rPr>
          <w:sz w:val="24"/>
          <w:szCs w:val="24"/>
        </w:rPr>
      </w:pPr>
      <w:r w:rsidRPr="00FB0FF6">
        <w:rPr>
          <w:sz w:val="24"/>
          <w:szCs w:val="24"/>
        </w:rPr>
        <w:t xml:space="preserve">Плановая длительность операций в горизонте планирования от 3 до 6 месяцев не более 30 календарных дней. </w:t>
      </w:r>
    </w:p>
    <w:p w14:paraId="25F279BC" w14:textId="688122E2" w:rsidR="008D27E7" w:rsidRDefault="005D695D" w:rsidP="008D27E7">
      <w:pPr>
        <w:pStyle w:val="a3"/>
        <w:numPr>
          <w:ilvl w:val="0"/>
          <w:numId w:val="1"/>
        </w:numPr>
        <w:ind w:left="567" w:hanging="567"/>
        <w:rPr>
          <w:sz w:val="24"/>
          <w:szCs w:val="24"/>
        </w:rPr>
      </w:pPr>
      <w:r w:rsidRPr="00FB0FF6">
        <w:rPr>
          <w:sz w:val="24"/>
          <w:szCs w:val="24"/>
        </w:rPr>
        <w:t>Плановая длительность операций в горизонте планирования более 6 месяцев не регламентируется.</w:t>
      </w:r>
    </w:p>
    <w:p w14:paraId="3D24268C" w14:textId="77777777" w:rsidR="008D27E7" w:rsidRPr="008D27E7" w:rsidRDefault="008D27E7" w:rsidP="008D27E7">
      <w:pPr>
        <w:pStyle w:val="a3"/>
        <w:ind w:left="567"/>
        <w:rPr>
          <w:sz w:val="24"/>
          <w:szCs w:val="24"/>
        </w:rPr>
      </w:pPr>
    </w:p>
    <w:p w14:paraId="64EA1D0D" w14:textId="54824235" w:rsidR="00005A63" w:rsidRPr="00005A63" w:rsidRDefault="00005A63" w:rsidP="00B83BE6">
      <w:pPr>
        <w:pStyle w:val="a3"/>
        <w:numPr>
          <w:ilvl w:val="0"/>
          <w:numId w:val="2"/>
        </w:numPr>
        <w:ind w:left="0" w:hanging="567"/>
        <w:rPr>
          <w:sz w:val="24"/>
          <w:szCs w:val="24"/>
        </w:rPr>
      </w:pPr>
      <w:r w:rsidRPr="00005A63">
        <w:rPr>
          <w:sz w:val="24"/>
          <w:szCs w:val="24"/>
        </w:rPr>
        <w:t>Требования к предоставлению Заказчику Оперативного Графика производства Работ</w:t>
      </w:r>
      <w:r w:rsidR="00492842">
        <w:rPr>
          <w:sz w:val="24"/>
          <w:szCs w:val="24"/>
        </w:rPr>
        <w:t>.</w:t>
      </w:r>
    </w:p>
    <w:p w14:paraId="04695AF6" w14:textId="3B68D9A9" w:rsidR="00DC5F99" w:rsidRDefault="00005A63" w:rsidP="00B83BE6">
      <w:pPr>
        <w:pStyle w:val="a3"/>
        <w:numPr>
          <w:ilvl w:val="1"/>
          <w:numId w:val="2"/>
        </w:numPr>
        <w:ind w:left="0" w:hanging="567"/>
        <w:rPr>
          <w:sz w:val="24"/>
          <w:szCs w:val="24"/>
        </w:rPr>
      </w:pPr>
      <w:r w:rsidRPr="00005A63">
        <w:rPr>
          <w:sz w:val="24"/>
          <w:szCs w:val="24"/>
        </w:rPr>
        <w:t xml:space="preserve">Подрядчик должен предоставлять на согласование и утверждение Заказчику </w:t>
      </w:r>
      <w:r w:rsidR="007329A0">
        <w:rPr>
          <w:sz w:val="24"/>
          <w:szCs w:val="24"/>
        </w:rPr>
        <w:t xml:space="preserve">актуализированный </w:t>
      </w:r>
      <w:r w:rsidRPr="00005A63">
        <w:rPr>
          <w:sz w:val="24"/>
          <w:szCs w:val="24"/>
        </w:rPr>
        <w:t xml:space="preserve">Оперативный График производства Работ на </w:t>
      </w:r>
      <w:r w:rsidR="008D27E7">
        <w:rPr>
          <w:bCs/>
          <w:sz w:val="24"/>
          <w:szCs w:val="24"/>
        </w:rPr>
        <w:fldChar w:fldCharType="begin">
          <w:ffData>
            <w:name w:val=""/>
            <w:enabled/>
            <w:calcOnExit w:val="0"/>
            <w:textInput>
              <w:default w:val="1 (один)"/>
            </w:textInput>
          </w:ffData>
        </w:fldChar>
      </w:r>
      <w:r w:rsidR="008D27E7">
        <w:rPr>
          <w:bCs/>
          <w:sz w:val="24"/>
          <w:szCs w:val="24"/>
        </w:rPr>
        <w:instrText xml:space="preserve"> FORMTEXT </w:instrText>
      </w:r>
      <w:r w:rsidR="008D27E7">
        <w:rPr>
          <w:bCs/>
          <w:sz w:val="24"/>
          <w:szCs w:val="24"/>
        </w:rPr>
      </w:r>
      <w:r w:rsidR="008D27E7">
        <w:rPr>
          <w:bCs/>
          <w:sz w:val="24"/>
          <w:szCs w:val="24"/>
        </w:rPr>
        <w:fldChar w:fldCharType="separate"/>
      </w:r>
      <w:r w:rsidR="008D27E7">
        <w:rPr>
          <w:bCs/>
          <w:noProof/>
          <w:sz w:val="24"/>
          <w:szCs w:val="24"/>
        </w:rPr>
        <w:t>1 (один)</w:t>
      </w:r>
      <w:r w:rsidR="008D27E7">
        <w:rPr>
          <w:bCs/>
          <w:sz w:val="24"/>
          <w:szCs w:val="24"/>
        </w:rPr>
        <w:fldChar w:fldCharType="end"/>
      </w:r>
      <w:r w:rsidR="00DC5F99">
        <w:rPr>
          <w:sz w:val="24"/>
          <w:szCs w:val="24"/>
        </w:rPr>
        <w:t xml:space="preserve"> месяц</w:t>
      </w:r>
      <w:r w:rsidRPr="00005A63">
        <w:rPr>
          <w:sz w:val="24"/>
          <w:szCs w:val="24"/>
        </w:rPr>
        <w:t xml:space="preserve"> </w:t>
      </w:r>
      <w:r w:rsidR="00DC5F99">
        <w:rPr>
          <w:sz w:val="24"/>
          <w:szCs w:val="24"/>
        </w:rPr>
        <w:t>каждый понедельник месяца</w:t>
      </w:r>
      <w:r w:rsidR="008D27E7">
        <w:rPr>
          <w:sz w:val="24"/>
          <w:szCs w:val="24"/>
        </w:rPr>
        <w:t>,</w:t>
      </w:r>
      <w:r w:rsidR="00DC5F99">
        <w:rPr>
          <w:sz w:val="24"/>
          <w:szCs w:val="24"/>
        </w:rPr>
        <w:t xml:space="preserve"> следующего за отчетным</w:t>
      </w:r>
      <w:r w:rsidR="008D27E7">
        <w:rPr>
          <w:sz w:val="24"/>
          <w:szCs w:val="24"/>
        </w:rPr>
        <w:t>,</w:t>
      </w:r>
      <w:r w:rsidR="00DC5F99">
        <w:rPr>
          <w:sz w:val="24"/>
          <w:szCs w:val="24"/>
        </w:rPr>
        <w:t xml:space="preserve"> до </w:t>
      </w:r>
      <w:r w:rsidR="008D27E7">
        <w:rPr>
          <w:bCs/>
          <w:sz w:val="24"/>
          <w:szCs w:val="24"/>
        </w:rPr>
        <w:fldChar w:fldCharType="begin">
          <w:ffData>
            <w:name w:val="ТекстовоеПоле676"/>
            <w:enabled/>
            <w:calcOnExit w:val="0"/>
            <w:textInput>
              <w:default w:val="15:00"/>
            </w:textInput>
          </w:ffData>
        </w:fldChar>
      </w:r>
      <w:r w:rsidR="008D27E7">
        <w:rPr>
          <w:bCs/>
          <w:sz w:val="24"/>
          <w:szCs w:val="24"/>
        </w:rPr>
        <w:instrText xml:space="preserve"> FORMTEXT </w:instrText>
      </w:r>
      <w:r w:rsidR="008D27E7">
        <w:rPr>
          <w:bCs/>
          <w:sz w:val="24"/>
          <w:szCs w:val="24"/>
        </w:rPr>
      </w:r>
      <w:r w:rsidR="008D27E7">
        <w:rPr>
          <w:bCs/>
          <w:sz w:val="24"/>
          <w:szCs w:val="24"/>
        </w:rPr>
        <w:fldChar w:fldCharType="separate"/>
      </w:r>
      <w:r w:rsidR="008D27E7">
        <w:rPr>
          <w:bCs/>
          <w:noProof/>
          <w:sz w:val="24"/>
          <w:szCs w:val="24"/>
        </w:rPr>
        <w:t>15:00</w:t>
      </w:r>
      <w:r w:rsidR="008D27E7">
        <w:rPr>
          <w:bCs/>
          <w:sz w:val="24"/>
          <w:szCs w:val="24"/>
        </w:rPr>
        <w:fldChar w:fldCharType="end"/>
      </w:r>
      <w:r w:rsidR="008D27E7">
        <w:rPr>
          <w:bCs/>
          <w:sz w:val="24"/>
          <w:szCs w:val="24"/>
        </w:rPr>
        <w:t xml:space="preserve"> час</w:t>
      </w:r>
      <w:r w:rsidR="00DC5F99">
        <w:rPr>
          <w:sz w:val="24"/>
          <w:szCs w:val="24"/>
        </w:rPr>
        <w:t>.</w:t>
      </w:r>
    </w:p>
    <w:p w14:paraId="58D33DAC" w14:textId="44777A55" w:rsidR="00005A63" w:rsidRDefault="00005A63" w:rsidP="00B83BE6">
      <w:pPr>
        <w:pStyle w:val="a3"/>
        <w:numPr>
          <w:ilvl w:val="1"/>
          <w:numId w:val="2"/>
        </w:numPr>
        <w:ind w:left="0" w:hanging="567"/>
        <w:rPr>
          <w:sz w:val="24"/>
          <w:szCs w:val="24"/>
        </w:rPr>
      </w:pPr>
      <w:r w:rsidRPr="00005A63">
        <w:rPr>
          <w:sz w:val="24"/>
          <w:szCs w:val="24"/>
        </w:rPr>
        <w:t xml:space="preserve">Подрядчик должен предоставлять на рассмотрение Заказчику актуализированный Оперативный График производства Работ еженедельно, не позднее </w:t>
      </w:r>
      <w:r w:rsidR="008D27E7">
        <w:rPr>
          <w:bCs/>
          <w:sz w:val="24"/>
          <w:szCs w:val="24"/>
        </w:rPr>
        <w:fldChar w:fldCharType="begin">
          <w:ffData>
            <w:name w:val="ТекстовоеПоле676"/>
            <w:enabled/>
            <w:calcOnExit w:val="0"/>
            <w:textInput>
              <w:default w:val="15:00"/>
            </w:textInput>
          </w:ffData>
        </w:fldChar>
      </w:r>
      <w:bookmarkStart w:id="1" w:name="ТекстовоеПоле676"/>
      <w:r w:rsidR="008D27E7">
        <w:rPr>
          <w:bCs/>
          <w:sz w:val="24"/>
          <w:szCs w:val="24"/>
        </w:rPr>
        <w:instrText xml:space="preserve"> FORMTEXT </w:instrText>
      </w:r>
      <w:r w:rsidR="008D27E7">
        <w:rPr>
          <w:bCs/>
          <w:sz w:val="24"/>
          <w:szCs w:val="24"/>
        </w:rPr>
      </w:r>
      <w:r w:rsidR="008D27E7">
        <w:rPr>
          <w:bCs/>
          <w:sz w:val="24"/>
          <w:szCs w:val="24"/>
        </w:rPr>
        <w:fldChar w:fldCharType="separate"/>
      </w:r>
      <w:r w:rsidR="008D27E7">
        <w:rPr>
          <w:bCs/>
          <w:noProof/>
          <w:sz w:val="24"/>
          <w:szCs w:val="24"/>
        </w:rPr>
        <w:t>15:00</w:t>
      </w:r>
      <w:r w:rsidR="008D27E7">
        <w:rPr>
          <w:bCs/>
          <w:sz w:val="24"/>
          <w:szCs w:val="24"/>
        </w:rPr>
        <w:fldChar w:fldCharType="end"/>
      </w:r>
      <w:bookmarkEnd w:id="1"/>
      <w:r w:rsidR="008D27E7">
        <w:rPr>
          <w:bCs/>
          <w:sz w:val="24"/>
          <w:szCs w:val="24"/>
        </w:rPr>
        <w:t xml:space="preserve"> </w:t>
      </w:r>
      <w:r w:rsidRPr="00005A63">
        <w:rPr>
          <w:sz w:val="24"/>
          <w:szCs w:val="24"/>
        </w:rPr>
        <w:t>часов дня по местному времени в понедельник следующей недели за отчетной.</w:t>
      </w:r>
    </w:p>
    <w:p w14:paraId="3AF1D311" w14:textId="5DEF04AF" w:rsidR="000E4D16" w:rsidRPr="00005A63" w:rsidRDefault="000E4D16" w:rsidP="00B83BE6">
      <w:pPr>
        <w:pStyle w:val="a3"/>
        <w:numPr>
          <w:ilvl w:val="1"/>
          <w:numId w:val="2"/>
        </w:numPr>
        <w:ind w:left="0" w:hanging="567"/>
        <w:rPr>
          <w:sz w:val="24"/>
          <w:szCs w:val="24"/>
        </w:rPr>
      </w:pPr>
      <w:r w:rsidRPr="00364E1C">
        <w:rPr>
          <w:sz w:val="24"/>
          <w:szCs w:val="24"/>
        </w:rPr>
        <w:t xml:space="preserve">Заказчик обязуется </w:t>
      </w:r>
      <w:r w:rsidR="00364E1C" w:rsidRPr="00364E1C">
        <w:rPr>
          <w:sz w:val="24"/>
          <w:szCs w:val="24"/>
        </w:rPr>
        <w:t>провести рассмотрение и согласование</w:t>
      </w:r>
      <w:r w:rsidRPr="00364E1C">
        <w:rPr>
          <w:sz w:val="24"/>
          <w:szCs w:val="24"/>
        </w:rPr>
        <w:t xml:space="preserve"> </w:t>
      </w:r>
      <w:r w:rsidR="00364E1C" w:rsidRPr="00364E1C">
        <w:rPr>
          <w:sz w:val="24"/>
          <w:szCs w:val="24"/>
        </w:rPr>
        <w:t>представленного Подрядчиком</w:t>
      </w:r>
      <w:r w:rsidRPr="00364E1C">
        <w:rPr>
          <w:sz w:val="24"/>
          <w:szCs w:val="24"/>
        </w:rPr>
        <w:t xml:space="preserve"> Оперативн</w:t>
      </w:r>
      <w:r w:rsidR="00364E1C" w:rsidRPr="00364E1C">
        <w:rPr>
          <w:sz w:val="24"/>
          <w:szCs w:val="24"/>
        </w:rPr>
        <w:t>ого</w:t>
      </w:r>
      <w:r w:rsidRPr="00364E1C">
        <w:rPr>
          <w:sz w:val="24"/>
          <w:szCs w:val="24"/>
        </w:rPr>
        <w:t xml:space="preserve"> График</w:t>
      </w:r>
      <w:r w:rsidR="00364E1C" w:rsidRPr="00364E1C">
        <w:rPr>
          <w:sz w:val="24"/>
          <w:szCs w:val="24"/>
        </w:rPr>
        <w:t xml:space="preserve">а производства Работ, в срок не более </w:t>
      </w:r>
      <w:r w:rsidR="008D27E7">
        <w:rPr>
          <w:bCs/>
          <w:sz w:val="24"/>
          <w:szCs w:val="24"/>
        </w:rPr>
        <w:fldChar w:fldCharType="begin">
          <w:ffData>
            <w:name w:val=""/>
            <w:enabled/>
            <w:calcOnExit w:val="0"/>
            <w:textInput>
              <w:default w:val="2"/>
            </w:textInput>
          </w:ffData>
        </w:fldChar>
      </w:r>
      <w:r w:rsidR="008D27E7">
        <w:rPr>
          <w:bCs/>
          <w:sz w:val="24"/>
          <w:szCs w:val="24"/>
        </w:rPr>
        <w:instrText xml:space="preserve"> FORMTEXT </w:instrText>
      </w:r>
      <w:r w:rsidR="008D27E7">
        <w:rPr>
          <w:bCs/>
          <w:sz w:val="24"/>
          <w:szCs w:val="24"/>
        </w:rPr>
      </w:r>
      <w:r w:rsidR="008D27E7">
        <w:rPr>
          <w:bCs/>
          <w:sz w:val="24"/>
          <w:szCs w:val="24"/>
        </w:rPr>
        <w:fldChar w:fldCharType="separate"/>
      </w:r>
      <w:r w:rsidR="008D27E7">
        <w:rPr>
          <w:bCs/>
          <w:noProof/>
          <w:sz w:val="24"/>
          <w:szCs w:val="24"/>
        </w:rPr>
        <w:t>2</w:t>
      </w:r>
      <w:r w:rsidR="008D27E7">
        <w:rPr>
          <w:bCs/>
          <w:sz w:val="24"/>
          <w:szCs w:val="24"/>
        </w:rPr>
        <w:fldChar w:fldCharType="end"/>
      </w:r>
      <w:r w:rsidR="008D27E7">
        <w:rPr>
          <w:bCs/>
          <w:sz w:val="24"/>
          <w:szCs w:val="24"/>
        </w:rPr>
        <w:t xml:space="preserve"> </w:t>
      </w:r>
      <w:r w:rsidR="00364E1C" w:rsidRPr="00364E1C">
        <w:rPr>
          <w:sz w:val="24"/>
          <w:szCs w:val="24"/>
        </w:rPr>
        <w:t>рабочих дней.</w:t>
      </w:r>
    </w:p>
    <w:p w14:paraId="6A3AF602" w14:textId="10AC9F6E" w:rsidR="00005A63" w:rsidRPr="00005A63" w:rsidRDefault="00005A63" w:rsidP="00B83BE6">
      <w:pPr>
        <w:pStyle w:val="a3"/>
        <w:numPr>
          <w:ilvl w:val="1"/>
          <w:numId w:val="2"/>
        </w:numPr>
        <w:ind w:left="0" w:hanging="567"/>
        <w:rPr>
          <w:sz w:val="24"/>
          <w:szCs w:val="24"/>
        </w:rPr>
      </w:pPr>
      <w:r w:rsidRPr="00005A63">
        <w:rPr>
          <w:sz w:val="24"/>
          <w:szCs w:val="24"/>
        </w:rPr>
        <w:t>Оперативный График производства Работ представляется Заказчику в следующих форматах:</w:t>
      </w:r>
    </w:p>
    <w:p w14:paraId="6258BC94" w14:textId="17E686CA" w:rsidR="005D695D" w:rsidRPr="005D695D" w:rsidRDefault="005D695D" w:rsidP="00B83BE6">
      <w:pPr>
        <w:pStyle w:val="a3"/>
        <w:numPr>
          <w:ilvl w:val="0"/>
          <w:numId w:val="1"/>
        </w:numPr>
        <w:ind w:left="567" w:hanging="567"/>
        <w:rPr>
          <w:i/>
          <w:iCs/>
          <w:sz w:val="24"/>
          <w:szCs w:val="24"/>
        </w:rPr>
      </w:pPr>
      <w:r w:rsidRPr="00E25BE8">
        <w:rPr>
          <w:sz w:val="24"/>
          <w:szCs w:val="24"/>
        </w:rPr>
        <w:t>В электронном виде в формате исходного файла (</w:t>
      </w:r>
      <w:r w:rsidR="009B3B25">
        <w:rPr>
          <w:sz w:val="24"/>
          <w:szCs w:val="24"/>
        </w:rPr>
        <w:t>*</w:t>
      </w:r>
      <w:r w:rsidRPr="00E25BE8">
        <w:rPr>
          <w:sz w:val="24"/>
          <w:szCs w:val="24"/>
        </w:rPr>
        <w:t>.</w:t>
      </w:r>
      <w:r w:rsidRPr="00E25BE8">
        <w:rPr>
          <w:sz w:val="24"/>
          <w:szCs w:val="24"/>
          <w:lang w:val="en-US"/>
        </w:rPr>
        <w:t>xer</w:t>
      </w:r>
      <w:r w:rsidRPr="00E25BE8">
        <w:rPr>
          <w:sz w:val="24"/>
          <w:szCs w:val="24"/>
        </w:rPr>
        <w:t xml:space="preserve">), разработанного в специализированном программном обеспечении </w:t>
      </w:r>
      <w:r w:rsidRPr="00E25BE8">
        <w:rPr>
          <w:sz w:val="24"/>
          <w:szCs w:val="24"/>
          <w:lang w:val="en-US"/>
        </w:rPr>
        <w:t>Oracle</w:t>
      </w:r>
      <w:r w:rsidRPr="00E25BE8">
        <w:rPr>
          <w:sz w:val="24"/>
          <w:szCs w:val="24"/>
        </w:rPr>
        <w:t xml:space="preserve"> </w:t>
      </w:r>
      <w:r w:rsidRPr="00E25BE8">
        <w:rPr>
          <w:sz w:val="24"/>
          <w:szCs w:val="24"/>
          <w:lang w:val="en-US"/>
        </w:rPr>
        <w:t>Primavera</w:t>
      </w:r>
      <w:r w:rsidRPr="00E25BE8">
        <w:rPr>
          <w:sz w:val="24"/>
          <w:szCs w:val="24"/>
        </w:rPr>
        <w:t xml:space="preserve"> или в форматах </w:t>
      </w:r>
      <w:r w:rsidR="009B3B25">
        <w:rPr>
          <w:sz w:val="24"/>
          <w:szCs w:val="24"/>
        </w:rPr>
        <w:t>*</w:t>
      </w:r>
      <w:r w:rsidRPr="00E25BE8">
        <w:rPr>
          <w:sz w:val="24"/>
          <w:szCs w:val="24"/>
        </w:rPr>
        <w:t>.</w:t>
      </w:r>
      <w:r w:rsidRPr="00E25BE8">
        <w:rPr>
          <w:sz w:val="24"/>
          <w:szCs w:val="24"/>
          <w:lang w:val="en-US"/>
        </w:rPr>
        <w:t>xls</w:t>
      </w:r>
      <w:r w:rsidRPr="00E25BE8">
        <w:rPr>
          <w:sz w:val="24"/>
          <w:szCs w:val="24"/>
        </w:rPr>
        <w:t xml:space="preserve"> (</w:t>
      </w:r>
      <w:r w:rsidR="009B3B25">
        <w:rPr>
          <w:sz w:val="24"/>
          <w:szCs w:val="24"/>
        </w:rPr>
        <w:t>*</w:t>
      </w:r>
      <w:r w:rsidRPr="00E25BE8">
        <w:rPr>
          <w:sz w:val="24"/>
          <w:szCs w:val="24"/>
        </w:rPr>
        <w:t>.</w:t>
      </w:r>
      <w:r w:rsidRPr="00E25BE8">
        <w:rPr>
          <w:sz w:val="24"/>
          <w:szCs w:val="24"/>
          <w:lang w:val="en-US"/>
        </w:rPr>
        <w:t>xlsx</w:t>
      </w:r>
      <w:r w:rsidRPr="00E25BE8">
        <w:rPr>
          <w:sz w:val="24"/>
          <w:szCs w:val="24"/>
        </w:rPr>
        <w:t xml:space="preserve">), в этом случае предоставляемые данные должны содержать информацию согласно Приложения </w:t>
      </w:r>
      <w:r w:rsidR="006208C0">
        <w:rPr>
          <w:sz w:val="24"/>
          <w:szCs w:val="24"/>
        </w:rPr>
        <w:t>№</w:t>
      </w:r>
      <w:r w:rsidR="009B3B25">
        <w:rPr>
          <w:sz w:val="24"/>
          <w:szCs w:val="24"/>
        </w:rPr>
        <w:t xml:space="preserve"> </w:t>
      </w:r>
      <w:r w:rsidR="006208C0">
        <w:rPr>
          <w:sz w:val="24"/>
          <w:szCs w:val="24"/>
        </w:rPr>
        <w:t>9.</w:t>
      </w:r>
      <w:r w:rsidR="00F83685">
        <w:rPr>
          <w:sz w:val="24"/>
          <w:szCs w:val="24"/>
        </w:rPr>
        <w:t>8</w:t>
      </w:r>
      <w:r w:rsidRPr="00D271BC">
        <w:rPr>
          <w:sz w:val="24"/>
          <w:szCs w:val="24"/>
        </w:rPr>
        <w:t xml:space="preserve"> </w:t>
      </w:r>
      <w:r w:rsidRPr="00D271BC">
        <w:rPr>
          <w:i/>
          <w:iCs/>
          <w:sz w:val="24"/>
          <w:szCs w:val="24"/>
        </w:rPr>
        <w:t xml:space="preserve">(Формат предоставления данных </w:t>
      </w:r>
      <w:r w:rsidR="00672E4D" w:rsidRPr="00D271BC">
        <w:rPr>
          <w:i/>
          <w:iCs/>
          <w:sz w:val="24"/>
          <w:szCs w:val="24"/>
        </w:rPr>
        <w:t>и</w:t>
      </w:r>
      <w:r w:rsidR="00672E4D">
        <w:rPr>
          <w:i/>
          <w:iCs/>
          <w:sz w:val="24"/>
          <w:szCs w:val="24"/>
        </w:rPr>
        <w:t>з</w:t>
      </w:r>
      <w:r w:rsidR="00672E4D" w:rsidRPr="00D271BC">
        <w:rPr>
          <w:i/>
          <w:iCs/>
          <w:sz w:val="24"/>
          <w:szCs w:val="24"/>
        </w:rPr>
        <w:t xml:space="preserve"> </w:t>
      </w:r>
      <w:r w:rsidRPr="00D271BC">
        <w:rPr>
          <w:i/>
          <w:iCs/>
          <w:sz w:val="24"/>
          <w:szCs w:val="24"/>
        </w:rPr>
        <w:t>специализированных ПО для календарно-сетевого планирования);</w:t>
      </w:r>
    </w:p>
    <w:p w14:paraId="2C6A046D" w14:textId="26A9AD0C" w:rsidR="00005A63" w:rsidRDefault="005D695D" w:rsidP="00B83BE6">
      <w:pPr>
        <w:pStyle w:val="a3"/>
        <w:numPr>
          <w:ilvl w:val="0"/>
          <w:numId w:val="1"/>
        </w:numPr>
        <w:ind w:left="567" w:hanging="567"/>
        <w:rPr>
          <w:sz w:val="24"/>
          <w:szCs w:val="24"/>
        </w:rPr>
      </w:pPr>
      <w:r w:rsidRPr="007329A0">
        <w:rPr>
          <w:sz w:val="24"/>
          <w:szCs w:val="24"/>
        </w:rPr>
        <w:t xml:space="preserve">В бумажной версии </w:t>
      </w:r>
      <w:r w:rsidR="007329A0">
        <w:rPr>
          <w:sz w:val="24"/>
          <w:szCs w:val="24"/>
        </w:rPr>
        <w:t xml:space="preserve">Оперативный </w:t>
      </w:r>
      <w:r w:rsidRPr="007329A0">
        <w:rPr>
          <w:sz w:val="24"/>
          <w:szCs w:val="24"/>
        </w:rPr>
        <w:t>График производства Работ с визами уполномоченного лица от Подрядчика по Договору</w:t>
      </w:r>
      <w:r w:rsidR="009B3B25">
        <w:rPr>
          <w:sz w:val="24"/>
          <w:szCs w:val="24"/>
        </w:rPr>
        <w:t>.</w:t>
      </w:r>
      <w:r w:rsidR="00492842">
        <w:rPr>
          <w:sz w:val="24"/>
          <w:szCs w:val="24"/>
        </w:rPr>
        <w:t xml:space="preserve"> </w:t>
      </w:r>
      <w:r w:rsidR="00005A63" w:rsidRPr="007329A0">
        <w:rPr>
          <w:sz w:val="24"/>
          <w:szCs w:val="24"/>
        </w:rPr>
        <w:t xml:space="preserve">Форма предоставления Оперативного Графика производства Работ представлена в Приложении (Приложение </w:t>
      </w:r>
      <w:r w:rsidR="006401C1">
        <w:rPr>
          <w:sz w:val="24"/>
          <w:szCs w:val="24"/>
        </w:rPr>
        <w:t xml:space="preserve">№ </w:t>
      </w:r>
      <w:r w:rsidR="00434EBA" w:rsidRPr="007329A0">
        <w:rPr>
          <w:sz w:val="24"/>
          <w:szCs w:val="24"/>
        </w:rPr>
        <w:t>9</w:t>
      </w:r>
      <w:r w:rsidR="00005A63" w:rsidRPr="007329A0">
        <w:rPr>
          <w:sz w:val="24"/>
          <w:szCs w:val="24"/>
        </w:rPr>
        <w:t>.</w:t>
      </w:r>
      <w:r w:rsidR="00F83685">
        <w:rPr>
          <w:sz w:val="24"/>
          <w:szCs w:val="24"/>
        </w:rPr>
        <w:t>2</w:t>
      </w:r>
      <w:r w:rsidR="00005A63" w:rsidRPr="007329A0">
        <w:rPr>
          <w:sz w:val="24"/>
          <w:szCs w:val="24"/>
        </w:rPr>
        <w:t>).</w:t>
      </w:r>
    </w:p>
    <w:p w14:paraId="2EE798A9" w14:textId="77777777" w:rsidR="008D27E7" w:rsidRPr="007329A0" w:rsidRDefault="008D27E7" w:rsidP="008D27E7">
      <w:pPr>
        <w:pStyle w:val="a3"/>
        <w:ind w:left="567"/>
        <w:rPr>
          <w:sz w:val="24"/>
          <w:szCs w:val="24"/>
        </w:rPr>
      </w:pPr>
    </w:p>
    <w:p w14:paraId="7A388936" w14:textId="59AFCD76" w:rsidR="00005A63" w:rsidRPr="00005A63" w:rsidRDefault="00005A63" w:rsidP="00B83BE6">
      <w:pPr>
        <w:pStyle w:val="a3"/>
        <w:numPr>
          <w:ilvl w:val="0"/>
          <w:numId w:val="2"/>
        </w:numPr>
        <w:ind w:left="0" w:hanging="567"/>
        <w:rPr>
          <w:sz w:val="24"/>
          <w:szCs w:val="24"/>
        </w:rPr>
      </w:pPr>
      <w:r w:rsidRPr="00005A63">
        <w:rPr>
          <w:sz w:val="24"/>
          <w:szCs w:val="24"/>
        </w:rPr>
        <w:t>Требования к формированию Оперативного Графика производства Работ</w:t>
      </w:r>
      <w:r w:rsidR="00F62B9A">
        <w:rPr>
          <w:sz w:val="24"/>
          <w:szCs w:val="24"/>
        </w:rPr>
        <w:t>.</w:t>
      </w:r>
    </w:p>
    <w:p w14:paraId="65F4CA1F" w14:textId="28150B4F" w:rsidR="00005A63" w:rsidRPr="00005A63" w:rsidRDefault="00005A63" w:rsidP="00B83BE6">
      <w:pPr>
        <w:pStyle w:val="a3"/>
        <w:numPr>
          <w:ilvl w:val="1"/>
          <w:numId w:val="2"/>
        </w:numPr>
        <w:ind w:left="0" w:hanging="567"/>
        <w:rPr>
          <w:sz w:val="24"/>
          <w:szCs w:val="24"/>
        </w:rPr>
      </w:pPr>
      <w:r w:rsidRPr="00005A63">
        <w:rPr>
          <w:sz w:val="24"/>
          <w:szCs w:val="24"/>
        </w:rPr>
        <w:t xml:space="preserve">Работы Оперативного Графика производства Работ должны быть однозначно соотнесены с этапами Графика производства Работ с целью контроля хода выполнения этапов по договору на основании данных Оперативного Графика производства Работ. Один этап </w:t>
      </w:r>
      <w:r w:rsidRPr="00005A63">
        <w:rPr>
          <w:sz w:val="24"/>
          <w:szCs w:val="24"/>
        </w:rPr>
        <w:lastRenderedPageBreak/>
        <w:t>Графика производства Работ может включать в себя одну работу или несколько работ Оперативного Графика производства Работ. Одна работа Оперативного Графика производства Работ не может относиться к двум работам Графика производства работ.</w:t>
      </w:r>
    </w:p>
    <w:p w14:paraId="7AFB0643" w14:textId="4E6BF187" w:rsidR="00005A63" w:rsidRPr="00005A63" w:rsidRDefault="00005A63" w:rsidP="00B83BE6">
      <w:pPr>
        <w:pStyle w:val="a3"/>
        <w:numPr>
          <w:ilvl w:val="1"/>
          <w:numId w:val="2"/>
        </w:numPr>
        <w:ind w:left="0" w:hanging="567"/>
        <w:rPr>
          <w:sz w:val="24"/>
          <w:szCs w:val="24"/>
        </w:rPr>
      </w:pPr>
      <w:r w:rsidRPr="00005A63">
        <w:rPr>
          <w:sz w:val="24"/>
          <w:szCs w:val="24"/>
        </w:rPr>
        <w:t xml:space="preserve">Оперативный График производства Работ должен повторять структуру Графика производства Работ (в части разбивки работ по объектам </w:t>
      </w:r>
      <w:r w:rsidR="00902B88">
        <w:rPr>
          <w:sz w:val="24"/>
          <w:szCs w:val="24"/>
        </w:rPr>
        <w:t>капитального строительства</w:t>
      </w:r>
      <w:r w:rsidRPr="00005A63">
        <w:rPr>
          <w:sz w:val="24"/>
          <w:szCs w:val="24"/>
        </w:rPr>
        <w:t xml:space="preserve"> и укрупненным видам работ). </w:t>
      </w:r>
    </w:p>
    <w:p w14:paraId="0B2C33FA" w14:textId="725986F3" w:rsidR="00005A63" w:rsidRPr="00005A63" w:rsidRDefault="00005A63" w:rsidP="00B83BE6">
      <w:pPr>
        <w:pStyle w:val="a3"/>
        <w:numPr>
          <w:ilvl w:val="1"/>
          <w:numId w:val="2"/>
        </w:numPr>
        <w:ind w:left="0" w:hanging="567"/>
        <w:rPr>
          <w:sz w:val="24"/>
          <w:szCs w:val="24"/>
        </w:rPr>
      </w:pPr>
      <w:r w:rsidRPr="00005A63">
        <w:rPr>
          <w:sz w:val="24"/>
          <w:szCs w:val="24"/>
        </w:rPr>
        <w:t>Оперативный График производства Работ должен быть детализирован до видов строительно-монтажных работ в разбивке по конструктивным элементам / системам. Конструктивный элемент должен быть выделен из состава объекта инфраструктуры по пространственным, технологическим и временным параметрам.</w:t>
      </w:r>
    </w:p>
    <w:p w14:paraId="39D2A635" w14:textId="2CEA0E4A" w:rsidR="00005A63" w:rsidRPr="00005A63" w:rsidRDefault="00005A63" w:rsidP="00B83BE6">
      <w:pPr>
        <w:pStyle w:val="a3"/>
        <w:numPr>
          <w:ilvl w:val="1"/>
          <w:numId w:val="2"/>
        </w:numPr>
        <w:ind w:left="0" w:hanging="567"/>
        <w:rPr>
          <w:sz w:val="24"/>
          <w:szCs w:val="24"/>
        </w:rPr>
      </w:pPr>
      <w:r w:rsidRPr="00005A63">
        <w:rPr>
          <w:sz w:val="24"/>
          <w:szCs w:val="24"/>
        </w:rPr>
        <w:t>Название работы Оперативного Графика производства работ должно быть сформировано с учетом следующих принципов:</w:t>
      </w:r>
    </w:p>
    <w:p w14:paraId="613F156B" w14:textId="2A3301A1" w:rsidR="00005A63" w:rsidRPr="00005A63" w:rsidRDefault="00005A63" w:rsidP="00B83BE6">
      <w:pPr>
        <w:pStyle w:val="a3"/>
        <w:numPr>
          <w:ilvl w:val="0"/>
          <w:numId w:val="1"/>
        </w:numPr>
        <w:ind w:left="567" w:hanging="567"/>
        <w:rPr>
          <w:sz w:val="24"/>
          <w:szCs w:val="24"/>
        </w:rPr>
      </w:pPr>
      <w:r w:rsidRPr="00005A63">
        <w:rPr>
          <w:sz w:val="24"/>
          <w:szCs w:val="24"/>
        </w:rPr>
        <w:t>Название работы должно начинаться с указания на выполняемое действие в виде отглагольного существительного (армирование, бетонирование, монтаж и т.п.).</w:t>
      </w:r>
    </w:p>
    <w:p w14:paraId="4C25A5BA" w14:textId="01D241AD" w:rsidR="00005A63" w:rsidRPr="00005A63" w:rsidRDefault="00005A63" w:rsidP="00B83BE6">
      <w:pPr>
        <w:pStyle w:val="a3"/>
        <w:numPr>
          <w:ilvl w:val="0"/>
          <w:numId w:val="1"/>
        </w:numPr>
        <w:ind w:left="567" w:hanging="567"/>
        <w:rPr>
          <w:sz w:val="24"/>
          <w:szCs w:val="24"/>
        </w:rPr>
      </w:pPr>
      <w:r w:rsidRPr="00005A63">
        <w:rPr>
          <w:sz w:val="24"/>
          <w:szCs w:val="24"/>
        </w:rPr>
        <w:t>После указания на выполняемое действие должно быть указано название объекта / сооружения / конструктивного элемента / системы, над которым выполняется действи</w:t>
      </w:r>
      <w:r w:rsidR="00902B88">
        <w:rPr>
          <w:sz w:val="24"/>
          <w:szCs w:val="24"/>
        </w:rPr>
        <w:t>е (фундамент, стены, перекрытия</w:t>
      </w:r>
      <w:r w:rsidRPr="00005A63">
        <w:rPr>
          <w:sz w:val="24"/>
          <w:szCs w:val="24"/>
        </w:rPr>
        <w:t>).</w:t>
      </w:r>
    </w:p>
    <w:p w14:paraId="5B53B413" w14:textId="7A2E488F" w:rsidR="00005A63" w:rsidRPr="00005A63" w:rsidRDefault="00005A63" w:rsidP="00B83BE6">
      <w:pPr>
        <w:pStyle w:val="a3"/>
        <w:numPr>
          <w:ilvl w:val="0"/>
          <w:numId w:val="1"/>
        </w:numPr>
        <w:ind w:left="567" w:hanging="567"/>
        <w:rPr>
          <w:sz w:val="24"/>
          <w:szCs w:val="24"/>
        </w:rPr>
      </w:pPr>
      <w:r w:rsidRPr="00005A63">
        <w:rPr>
          <w:sz w:val="24"/>
          <w:szCs w:val="24"/>
        </w:rPr>
        <w:t>В окончании названия работы, если применимо, должен быть обозначен участок, на котором выполняется работа (отметки, оси и т.п.).</w:t>
      </w:r>
    </w:p>
    <w:p w14:paraId="35301F22" w14:textId="64981CB8" w:rsidR="00005A63" w:rsidRPr="00005A63" w:rsidRDefault="00005A63" w:rsidP="00B83BE6">
      <w:pPr>
        <w:pStyle w:val="a3"/>
        <w:numPr>
          <w:ilvl w:val="1"/>
          <w:numId w:val="2"/>
        </w:numPr>
        <w:ind w:left="0" w:hanging="567"/>
        <w:rPr>
          <w:sz w:val="24"/>
          <w:szCs w:val="24"/>
        </w:rPr>
      </w:pPr>
      <w:r w:rsidRPr="00005A63">
        <w:rPr>
          <w:sz w:val="24"/>
          <w:szCs w:val="24"/>
        </w:rPr>
        <w:t>Работы Оперативного Графика производства Работ должны соответствовать следующим требованиям:</w:t>
      </w:r>
    </w:p>
    <w:p w14:paraId="12273A37" w14:textId="3A929CCE" w:rsidR="00005A63" w:rsidRPr="00005A63" w:rsidRDefault="00005A63" w:rsidP="00B83BE6">
      <w:pPr>
        <w:pStyle w:val="a3"/>
        <w:numPr>
          <w:ilvl w:val="0"/>
          <w:numId w:val="1"/>
        </w:numPr>
        <w:ind w:left="567" w:hanging="567"/>
        <w:rPr>
          <w:sz w:val="24"/>
          <w:szCs w:val="24"/>
        </w:rPr>
      </w:pPr>
      <w:r w:rsidRPr="00005A63">
        <w:rPr>
          <w:sz w:val="24"/>
          <w:szCs w:val="24"/>
        </w:rPr>
        <w:t>Работа должна соответствовать не более чем одному комплекту чертежей.</w:t>
      </w:r>
    </w:p>
    <w:p w14:paraId="05F101D0" w14:textId="25965C23" w:rsidR="00005A63" w:rsidRPr="00005A63" w:rsidRDefault="00005A63" w:rsidP="00B83BE6">
      <w:pPr>
        <w:pStyle w:val="a3"/>
        <w:numPr>
          <w:ilvl w:val="0"/>
          <w:numId w:val="1"/>
        </w:numPr>
        <w:ind w:left="567" w:hanging="567"/>
        <w:rPr>
          <w:sz w:val="24"/>
          <w:szCs w:val="24"/>
        </w:rPr>
      </w:pPr>
      <w:r w:rsidRPr="00005A63">
        <w:rPr>
          <w:sz w:val="24"/>
          <w:szCs w:val="24"/>
        </w:rPr>
        <w:t>Завершение работы должно характеризоваться достижением определенного результата. Для строительно-монтажных работ результат измеряется в физическом объеме, который должен позволять однозначно определить объем выполненной работы в натуральных единицах измерения (например, кубический метр, квадратный метр и т.п.).</w:t>
      </w:r>
    </w:p>
    <w:p w14:paraId="09DF3406" w14:textId="14596144" w:rsidR="00005A63" w:rsidRPr="00005A63" w:rsidRDefault="00005A63" w:rsidP="00B83BE6">
      <w:pPr>
        <w:pStyle w:val="a3"/>
        <w:numPr>
          <w:ilvl w:val="0"/>
          <w:numId w:val="1"/>
        </w:numPr>
        <w:ind w:left="567" w:hanging="567"/>
        <w:rPr>
          <w:sz w:val="24"/>
          <w:szCs w:val="24"/>
        </w:rPr>
      </w:pPr>
      <w:r w:rsidRPr="00005A63">
        <w:rPr>
          <w:sz w:val="24"/>
          <w:szCs w:val="24"/>
        </w:rPr>
        <w:t>Работа должна быть определена таким образом, чтобы ее выполнение было непрерывным в течение всей длительности работы.</w:t>
      </w:r>
    </w:p>
    <w:p w14:paraId="52DB8B24" w14:textId="43F52A2C" w:rsidR="00005A63" w:rsidRPr="00005A63" w:rsidRDefault="00005A63" w:rsidP="00B83BE6">
      <w:pPr>
        <w:pStyle w:val="a3"/>
        <w:numPr>
          <w:ilvl w:val="0"/>
          <w:numId w:val="1"/>
        </w:numPr>
        <w:ind w:left="567" w:hanging="567"/>
        <w:rPr>
          <w:sz w:val="24"/>
          <w:szCs w:val="24"/>
        </w:rPr>
      </w:pPr>
      <w:r w:rsidRPr="00005A63">
        <w:rPr>
          <w:sz w:val="24"/>
          <w:szCs w:val="24"/>
        </w:rPr>
        <w:t>В длительность отдельных строительно-монтажных работ не должна включаться длительность организационных работ (заключение договоров, получение разрешений, подготовка исполнительской документации).</w:t>
      </w:r>
    </w:p>
    <w:p w14:paraId="4B75D06D" w14:textId="2F5FA3DD" w:rsidR="00005A63" w:rsidRPr="00005A63" w:rsidRDefault="00005A63" w:rsidP="00B83BE6">
      <w:pPr>
        <w:pStyle w:val="a3"/>
        <w:numPr>
          <w:ilvl w:val="0"/>
          <w:numId w:val="1"/>
        </w:numPr>
        <w:ind w:left="567" w:hanging="567"/>
        <w:rPr>
          <w:sz w:val="24"/>
          <w:szCs w:val="24"/>
        </w:rPr>
      </w:pPr>
      <w:r w:rsidRPr="00005A63">
        <w:rPr>
          <w:sz w:val="24"/>
          <w:szCs w:val="24"/>
        </w:rPr>
        <w:t>В Оперативном Графике производства Работ должны быть выделены организационные работы по выбору субподрядных организаций (проведение тендеров, заключение договоров).</w:t>
      </w:r>
    </w:p>
    <w:p w14:paraId="01C9B21B" w14:textId="031E32E0" w:rsidR="00005A63" w:rsidRPr="00005A63" w:rsidRDefault="00005A63" w:rsidP="00B83BE6">
      <w:pPr>
        <w:pStyle w:val="a3"/>
        <w:numPr>
          <w:ilvl w:val="0"/>
          <w:numId w:val="1"/>
        </w:numPr>
        <w:ind w:left="567" w:hanging="567"/>
        <w:rPr>
          <w:sz w:val="24"/>
          <w:szCs w:val="24"/>
        </w:rPr>
      </w:pPr>
      <w:r w:rsidRPr="00005A63">
        <w:rPr>
          <w:sz w:val="24"/>
          <w:szCs w:val="24"/>
        </w:rPr>
        <w:t>В Оперативном Графике производства Работ должны быть учтены существенные условия начала выполнения работ (например, получение разрешений на производство работ, разработка ППР, поставка основного оборудования и материалов в ответственности Заказчика и Подрядчика).</w:t>
      </w:r>
    </w:p>
    <w:p w14:paraId="31C25461" w14:textId="389269D5" w:rsidR="00005A63" w:rsidRPr="00005A63" w:rsidRDefault="00005A63" w:rsidP="00B83BE6">
      <w:pPr>
        <w:pStyle w:val="a3"/>
        <w:numPr>
          <w:ilvl w:val="0"/>
          <w:numId w:val="1"/>
        </w:numPr>
        <w:ind w:left="567" w:hanging="567"/>
        <w:rPr>
          <w:sz w:val="24"/>
          <w:szCs w:val="24"/>
        </w:rPr>
      </w:pPr>
      <w:r w:rsidRPr="00005A63">
        <w:rPr>
          <w:sz w:val="24"/>
          <w:szCs w:val="24"/>
        </w:rPr>
        <w:t>В Оперативном Графике производства Работ должны быть выделены работы или ключевые события по мобилизации строительной техники на площадке строительства. Оценка сроков выполнения работ должна проводиться на основании данных об интенсивности работы отдельных бригад, машин и механизмов при выполнении соответствующих видов работ.</w:t>
      </w:r>
    </w:p>
    <w:p w14:paraId="3AEDCBB3" w14:textId="76DCE85D" w:rsidR="00005A63" w:rsidRPr="00005A63" w:rsidRDefault="00005A63" w:rsidP="00B83BE6">
      <w:pPr>
        <w:pStyle w:val="a3"/>
        <w:numPr>
          <w:ilvl w:val="0"/>
          <w:numId w:val="1"/>
        </w:numPr>
        <w:ind w:left="567" w:hanging="567"/>
        <w:rPr>
          <w:sz w:val="24"/>
          <w:szCs w:val="24"/>
        </w:rPr>
      </w:pPr>
      <w:r w:rsidRPr="00005A63">
        <w:rPr>
          <w:sz w:val="24"/>
          <w:szCs w:val="24"/>
        </w:rPr>
        <w:t>Сроки выполнения работ должны рассчитываться с учетом календаря используемых ресурсов. В календаре должны быть указаны точные часы их работы, время перерыва, а также все праздники и выходные, по которым работы ресурсом не ведутся.</w:t>
      </w:r>
    </w:p>
    <w:p w14:paraId="4FAC61C0" w14:textId="13CB3093" w:rsidR="00005A63" w:rsidRPr="00005A63" w:rsidRDefault="00005A63" w:rsidP="00B83BE6">
      <w:pPr>
        <w:pStyle w:val="a3"/>
        <w:numPr>
          <w:ilvl w:val="0"/>
          <w:numId w:val="1"/>
        </w:numPr>
        <w:ind w:left="567" w:hanging="567"/>
        <w:rPr>
          <w:sz w:val="24"/>
          <w:szCs w:val="24"/>
        </w:rPr>
      </w:pPr>
      <w:r w:rsidRPr="00005A63">
        <w:rPr>
          <w:sz w:val="24"/>
          <w:szCs w:val="24"/>
        </w:rPr>
        <w:t>Между работами должны быть установлены зависимости, определяющие технологию их выполнения.</w:t>
      </w:r>
    </w:p>
    <w:p w14:paraId="232EE6C8" w14:textId="5DA9919D" w:rsidR="00005A63" w:rsidRPr="00005A63" w:rsidRDefault="00005A63" w:rsidP="00B83BE6">
      <w:pPr>
        <w:pStyle w:val="a3"/>
        <w:numPr>
          <w:ilvl w:val="0"/>
          <w:numId w:val="1"/>
        </w:numPr>
        <w:ind w:left="567" w:hanging="567"/>
        <w:rPr>
          <w:sz w:val="24"/>
          <w:szCs w:val="24"/>
        </w:rPr>
      </w:pPr>
      <w:r w:rsidRPr="00005A63">
        <w:rPr>
          <w:sz w:val="24"/>
          <w:szCs w:val="24"/>
        </w:rPr>
        <w:t xml:space="preserve">Работы должны иметь предшественника и последователя. В Оперативном Графике производства Работ допускается наличие только одной работы без предшественника </w:t>
      </w:r>
      <w:r w:rsidR="008D27E7">
        <w:rPr>
          <w:sz w:val="24"/>
          <w:szCs w:val="24"/>
        </w:rPr>
        <w:t>«</w:t>
      </w:r>
      <w:r w:rsidRPr="00005A63">
        <w:rPr>
          <w:sz w:val="24"/>
          <w:szCs w:val="24"/>
        </w:rPr>
        <w:t>Начало работ</w:t>
      </w:r>
      <w:r w:rsidR="008D27E7">
        <w:rPr>
          <w:sz w:val="24"/>
          <w:szCs w:val="24"/>
        </w:rPr>
        <w:t>»</w:t>
      </w:r>
      <w:r w:rsidRPr="00005A63">
        <w:rPr>
          <w:sz w:val="24"/>
          <w:szCs w:val="24"/>
        </w:rPr>
        <w:t xml:space="preserve"> и только одной работы без последователя </w:t>
      </w:r>
      <w:r w:rsidR="008D27E7">
        <w:rPr>
          <w:sz w:val="24"/>
          <w:szCs w:val="24"/>
        </w:rPr>
        <w:t>«</w:t>
      </w:r>
      <w:r w:rsidRPr="00005A63">
        <w:rPr>
          <w:sz w:val="24"/>
          <w:szCs w:val="24"/>
        </w:rPr>
        <w:t>Завершение работ</w:t>
      </w:r>
      <w:r w:rsidR="008D27E7">
        <w:rPr>
          <w:sz w:val="24"/>
          <w:szCs w:val="24"/>
        </w:rPr>
        <w:t>»</w:t>
      </w:r>
      <w:r w:rsidRPr="00005A63">
        <w:rPr>
          <w:sz w:val="24"/>
          <w:szCs w:val="24"/>
        </w:rPr>
        <w:t>.</w:t>
      </w:r>
    </w:p>
    <w:p w14:paraId="59584CF0" w14:textId="7A415857" w:rsidR="00005A63" w:rsidRPr="00005A63" w:rsidRDefault="00005A63" w:rsidP="00B83BE6">
      <w:pPr>
        <w:pStyle w:val="a3"/>
        <w:numPr>
          <w:ilvl w:val="0"/>
          <w:numId w:val="1"/>
        </w:numPr>
        <w:ind w:left="567" w:hanging="567"/>
        <w:rPr>
          <w:sz w:val="24"/>
          <w:szCs w:val="24"/>
        </w:rPr>
      </w:pPr>
      <w:r w:rsidRPr="00005A63">
        <w:rPr>
          <w:sz w:val="24"/>
          <w:szCs w:val="24"/>
        </w:rPr>
        <w:lastRenderedPageBreak/>
        <w:t>На работы, зависимость для которых определить невозможно или сроки выполнения которых, зависят не только от технологии выполнения, а определяются также внешними событиями, должны быть назначены ограничения, с указанием причин их появления.</w:t>
      </w:r>
    </w:p>
    <w:p w14:paraId="2B8C7B90" w14:textId="37E6F79E" w:rsidR="00005A63" w:rsidRPr="00005A63" w:rsidRDefault="00005A63" w:rsidP="00B83BE6">
      <w:pPr>
        <w:pStyle w:val="a3"/>
        <w:numPr>
          <w:ilvl w:val="0"/>
          <w:numId w:val="1"/>
        </w:numPr>
        <w:ind w:left="567" w:hanging="567"/>
        <w:rPr>
          <w:sz w:val="24"/>
          <w:szCs w:val="24"/>
        </w:rPr>
      </w:pPr>
      <w:r w:rsidRPr="00005A63">
        <w:rPr>
          <w:sz w:val="24"/>
          <w:szCs w:val="24"/>
        </w:rPr>
        <w:t>При необходимости по зависимостям работы могут быть заданы задержки с обязательным описанием причин их установления.</w:t>
      </w:r>
    </w:p>
    <w:p w14:paraId="476D1E20" w14:textId="15966A25" w:rsidR="00005A63" w:rsidRPr="00005A63" w:rsidRDefault="00005A63" w:rsidP="00B83BE6">
      <w:pPr>
        <w:pStyle w:val="a3"/>
        <w:numPr>
          <w:ilvl w:val="1"/>
          <w:numId w:val="2"/>
        </w:numPr>
        <w:ind w:left="0" w:hanging="567"/>
        <w:rPr>
          <w:sz w:val="24"/>
          <w:szCs w:val="24"/>
        </w:rPr>
      </w:pPr>
      <w:r w:rsidRPr="00005A63">
        <w:rPr>
          <w:sz w:val="24"/>
          <w:szCs w:val="24"/>
        </w:rPr>
        <w:t>На работы Оперативного Графика производства Работ должны быть назначены следующие ресурсы:</w:t>
      </w:r>
    </w:p>
    <w:p w14:paraId="40299129" w14:textId="4672CAF5" w:rsidR="00005A63" w:rsidRPr="00005A63" w:rsidRDefault="00005A63" w:rsidP="00B83BE6">
      <w:pPr>
        <w:pStyle w:val="a3"/>
        <w:numPr>
          <w:ilvl w:val="0"/>
          <w:numId w:val="1"/>
        </w:numPr>
        <w:ind w:left="567" w:hanging="567"/>
        <w:rPr>
          <w:sz w:val="24"/>
          <w:szCs w:val="24"/>
        </w:rPr>
      </w:pPr>
      <w:r w:rsidRPr="00005A63">
        <w:rPr>
          <w:sz w:val="24"/>
          <w:szCs w:val="24"/>
        </w:rPr>
        <w:t>Однозначно характеризующий конкретную работу физический объем, выражаемый в натуральных единицах измерения.</w:t>
      </w:r>
    </w:p>
    <w:p w14:paraId="15B29C14" w14:textId="3CE0F7B7" w:rsidR="00005A63" w:rsidRPr="00005A63" w:rsidRDefault="00005A63" w:rsidP="00B83BE6">
      <w:pPr>
        <w:pStyle w:val="a3"/>
        <w:numPr>
          <w:ilvl w:val="0"/>
          <w:numId w:val="1"/>
        </w:numPr>
        <w:ind w:left="567" w:hanging="567"/>
        <w:rPr>
          <w:sz w:val="24"/>
          <w:szCs w:val="24"/>
        </w:rPr>
      </w:pPr>
      <w:r w:rsidRPr="00005A63">
        <w:rPr>
          <w:sz w:val="24"/>
          <w:szCs w:val="24"/>
        </w:rPr>
        <w:t>Бригады, либо отдельные специалисты, необходимые для выполнения работы, с</w:t>
      </w:r>
      <w:r w:rsidR="00902B88">
        <w:rPr>
          <w:sz w:val="24"/>
          <w:szCs w:val="24"/>
        </w:rPr>
        <w:t xml:space="preserve"> указанием их трудозатрат в чел/</w:t>
      </w:r>
      <w:r w:rsidRPr="00005A63">
        <w:rPr>
          <w:sz w:val="24"/>
          <w:szCs w:val="24"/>
        </w:rPr>
        <w:t>час по данной работе и интенсивности их работы.</w:t>
      </w:r>
    </w:p>
    <w:p w14:paraId="001A5801" w14:textId="1D8BF1BD" w:rsidR="00005A63" w:rsidRPr="00005A63" w:rsidRDefault="00005A63" w:rsidP="00B83BE6">
      <w:pPr>
        <w:pStyle w:val="a3"/>
        <w:numPr>
          <w:ilvl w:val="0"/>
          <w:numId w:val="1"/>
        </w:numPr>
        <w:ind w:left="567" w:hanging="567"/>
        <w:rPr>
          <w:sz w:val="24"/>
          <w:szCs w:val="24"/>
        </w:rPr>
      </w:pPr>
      <w:r w:rsidRPr="00005A63">
        <w:rPr>
          <w:sz w:val="24"/>
          <w:szCs w:val="24"/>
        </w:rPr>
        <w:t>Машины и механизмы, необходимые для выполнения работ,</w:t>
      </w:r>
      <w:r w:rsidR="00902B88">
        <w:rPr>
          <w:sz w:val="24"/>
          <w:szCs w:val="24"/>
        </w:rPr>
        <w:t xml:space="preserve"> с указанием машинозатрат в маш/</w:t>
      </w:r>
      <w:r w:rsidRPr="00005A63">
        <w:rPr>
          <w:sz w:val="24"/>
          <w:szCs w:val="24"/>
        </w:rPr>
        <w:t>час и интенсивностью их использования по данной работе.</w:t>
      </w:r>
    </w:p>
    <w:p w14:paraId="0DAEBC57" w14:textId="06CDC428" w:rsidR="00005A63" w:rsidRDefault="00005A63" w:rsidP="00B83BE6">
      <w:pPr>
        <w:pStyle w:val="a3"/>
        <w:numPr>
          <w:ilvl w:val="1"/>
          <w:numId w:val="2"/>
        </w:numPr>
        <w:ind w:left="0" w:hanging="567"/>
        <w:rPr>
          <w:sz w:val="24"/>
          <w:szCs w:val="24"/>
        </w:rPr>
      </w:pPr>
      <w:r w:rsidRPr="00005A63">
        <w:rPr>
          <w:sz w:val="24"/>
          <w:szCs w:val="24"/>
        </w:rPr>
        <w:t>На работы Оперативного Графика производства Работ должен быть назначен следующий минимальный перечень атрибутов</w:t>
      </w:r>
      <w:r w:rsidR="00A65824">
        <w:rPr>
          <w:sz w:val="24"/>
          <w:szCs w:val="24"/>
        </w:rPr>
        <w:t>:</w:t>
      </w:r>
    </w:p>
    <w:p w14:paraId="68036DB3" w14:textId="77777777" w:rsidR="00026B04" w:rsidRPr="00026B04" w:rsidRDefault="00026B04" w:rsidP="00026B04">
      <w:pPr>
        <w:pStyle w:val="a3"/>
        <w:rPr>
          <w:sz w:val="24"/>
          <w:szCs w:val="24"/>
        </w:rPr>
      </w:pPr>
      <w:r w:rsidRPr="00026B04">
        <w:rPr>
          <w:sz w:val="24"/>
          <w:szCs w:val="24"/>
        </w:rPr>
        <w:t>•</w:t>
      </w:r>
      <w:r w:rsidRPr="00026B04">
        <w:rPr>
          <w:sz w:val="24"/>
          <w:szCs w:val="24"/>
        </w:rPr>
        <w:tab/>
        <w:t>Идентификатор работы</w:t>
      </w:r>
    </w:p>
    <w:p w14:paraId="66945AD8" w14:textId="77777777" w:rsidR="00026B04" w:rsidRPr="00026B04" w:rsidRDefault="00026B04" w:rsidP="00026B04">
      <w:pPr>
        <w:pStyle w:val="a3"/>
        <w:rPr>
          <w:sz w:val="24"/>
          <w:szCs w:val="24"/>
        </w:rPr>
      </w:pPr>
      <w:r w:rsidRPr="00026B04">
        <w:rPr>
          <w:sz w:val="24"/>
          <w:szCs w:val="24"/>
        </w:rPr>
        <w:t>•</w:t>
      </w:r>
      <w:r w:rsidRPr="00026B04">
        <w:rPr>
          <w:sz w:val="24"/>
          <w:szCs w:val="24"/>
        </w:rPr>
        <w:tab/>
        <w:t>Наименование и номер объекта в соответствии с Титульным списком;</w:t>
      </w:r>
    </w:p>
    <w:p w14:paraId="646E031B" w14:textId="77777777" w:rsidR="00026B04" w:rsidRPr="00026B04" w:rsidRDefault="00026B04" w:rsidP="00026B04">
      <w:pPr>
        <w:pStyle w:val="a3"/>
        <w:rPr>
          <w:sz w:val="24"/>
          <w:szCs w:val="24"/>
        </w:rPr>
      </w:pPr>
      <w:r w:rsidRPr="00026B04">
        <w:rPr>
          <w:sz w:val="24"/>
          <w:szCs w:val="24"/>
        </w:rPr>
        <w:t>•</w:t>
      </w:r>
      <w:r w:rsidRPr="00026B04">
        <w:rPr>
          <w:sz w:val="24"/>
          <w:szCs w:val="24"/>
        </w:rPr>
        <w:tab/>
        <w:t>Шифр комплекта чертежей;</w:t>
      </w:r>
    </w:p>
    <w:p w14:paraId="6B7A1F90" w14:textId="77777777" w:rsidR="00026B04" w:rsidRPr="00026B04" w:rsidRDefault="00026B04" w:rsidP="00026B04">
      <w:pPr>
        <w:pStyle w:val="a3"/>
        <w:rPr>
          <w:sz w:val="24"/>
          <w:szCs w:val="24"/>
        </w:rPr>
      </w:pPr>
      <w:r w:rsidRPr="00026B04">
        <w:rPr>
          <w:sz w:val="24"/>
          <w:szCs w:val="24"/>
        </w:rPr>
        <w:t>•</w:t>
      </w:r>
      <w:r w:rsidRPr="00026B04">
        <w:rPr>
          <w:sz w:val="24"/>
          <w:szCs w:val="24"/>
        </w:rPr>
        <w:tab/>
        <w:t>Шифр локальной сметы;</w:t>
      </w:r>
    </w:p>
    <w:p w14:paraId="4719C1B6" w14:textId="77777777" w:rsidR="00026B04" w:rsidRPr="00026B04" w:rsidRDefault="00026B04" w:rsidP="00026B04">
      <w:pPr>
        <w:pStyle w:val="a3"/>
        <w:rPr>
          <w:sz w:val="24"/>
          <w:szCs w:val="24"/>
        </w:rPr>
      </w:pPr>
      <w:r w:rsidRPr="00026B04">
        <w:rPr>
          <w:sz w:val="24"/>
          <w:szCs w:val="24"/>
        </w:rPr>
        <w:t>•</w:t>
      </w:r>
      <w:r w:rsidRPr="00026B04">
        <w:rPr>
          <w:sz w:val="24"/>
          <w:szCs w:val="24"/>
        </w:rPr>
        <w:tab/>
        <w:t>Наименование подрядной организации;</w:t>
      </w:r>
    </w:p>
    <w:p w14:paraId="42293A42" w14:textId="77777777" w:rsidR="00026B04" w:rsidRPr="00026B04" w:rsidRDefault="00026B04" w:rsidP="00026B04">
      <w:pPr>
        <w:pStyle w:val="a3"/>
        <w:rPr>
          <w:sz w:val="24"/>
          <w:szCs w:val="24"/>
        </w:rPr>
      </w:pPr>
      <w:r w:rsidRPr="00026B04">
        <w:rPr>
          <w:sz w:val="24"/>
          <w:szCs w:val="24"/>
        </w:rPr>
        <w:t>•</w:t>
      </w:r>
      <w:r w:rsidRPr="00026B04">
        <w:rPr>
          <w:sz w:val="24"/>
          <w:szCs w:val="24"/>
        </w:rPr>
        <w:tab/>
        <w:t>Наименование работы</w:t>
      </w:r>
    </w:p>
    <w:p w14:paraId="42ACD955" w14:textId="77777777" w:rsidR="00026B04" w:rsidRPr="00026B04" w:rsidRDefault="00026B04" w:rsidP="00026B04">
      <w:pPr>
        <w:pStyle w:val="a3"/>
        <w:rPr>
          <w:sz w:val="24"/>
          <w:szCs w:val="24"/>
        </w:rPr>
      </w:pPr>
      <w:r w:rsidRPr="00026B04">
        <w:rPr>
          <w:sz w:val="24"/>
          <w:szCs w:val="24"/>
        </w:rPr>
        <w:t>•</w:t>
      </w:r>
      <w:r w:rsidRPr="00026B04">
        <w:rPr>
          <w:sz w:val="24"/>
          <w:szCs w:val="24"/>
        </w:rPr>
        <w:tab/>
        <w:t>Ссылка на номер позиции этапа ГПР;</w:t>
      </w:r>
    </w:p>
    <w:p w14:paraId="7C1A662B" w14:textId="77777777" w:rsidR="00026B04" w:rsidRPr="00026B04" w:rsidRDefault="00026B04" w:rsidP="00026B04">
      <w:pPr>
        <w:pStyle w:val="a3"/>
        <w:rPr>
          <w:sz w:val="24"/>
          <w:szCs w:val="24"/>
        </w:rPr>
      </w:pPr>
      <w:r w:rsidRPr="00026B04">
        <w:rPr>
          <w:sz w:val="24"/>
          <w:szCs w:val="24"/>
        </w:rPr>
        <w:t>•</w:t>
      </w:r>
      <w:r w:rsidRPr="00026B04">
        <w:rPr>
          <w:sz w:val="24"/>
          <w:szCs w:val="24"/>
        </w:rPr>
        <w:tab/>
        <w:t>Статус работы (начата, выполняется, завершена);</w:t>
      </w:r>
    </w:p>
    <w:p w14:paraId="1BCE8D17" w14:textId="77777777" w:rsidR="00026B04" w:rsidRPr="00026B04" w:rsidRDefault="00026B04" w:rsidP="00026B04">
      <w:pPr>
        <w:pStyle w:val="a3"/>
        <w:rPr>
          <w:sz w:val="24"/>
          <w:szCs w:val="24"/>
        </w:rPr>
      </w:pPr>
      <w:r w:rsidRPr="00026B04">
        <w:rPr>
          <w:sz w:val="24"/>
          <w:szCs w:val="24"/>
        </w:rPr>
        <w:t>•</w:t>
      </w:r>
      <w:r w:rsidRPr="00026B04">
        <w:rPr>
          <w:sz w:val="24"/>
          <w:szCs w:val="24"/>
        </w:rPr>
        <w:tab/>
        <w:t>Дата начала (план/ожидаемая);</w:t>
      </w:r>
    </w:p>
    <w:p w14:paraId="5E075C6F" w14:textId="77777777" w:rsidR="00026B04" w:rsidRPr="00026B04" w:rsidRDefault="00026B04" w:rsidP="00026B04">
      <w:pPr>
        <w:pStyle w:val="a3"/>
        <w:rPr>
          <w:sz w:val="24"/>
          <w:szCs w:val="24"/>
        </w:rPr>
      </w:pPr>
      <w:r w:rsidRPr="00026B04">
        <w:rPr>
          <w:sz w:val="24"/>
          <w:szCs w:val="24"/>
        </w:rPr>
        <w:t>•</w:t>
      </w:r>
      <w:r w:rsidRPr="00026B04">
        <w:rPr>
          <w:sz w:val="24"/>
          <w:szCs w:val="24"/>
        </w:rPr>
        <w:tab/>
        <w:t>Дата окончания (план/ожидаемая);</w:t>
      </w:r>
    </w:p>
    <w:p w14:paraId="5B71E730" w14:textId="77777777" w:rsidR="00026B04" w:rsidRPr="00026B04" w:rsidRDefault="00026B04" w:rsidP="00026B04">
      <w:pPr>
        <w:pStyle w:val="a3"/>
        <w:rPr>
          <w:sz w:val="24"/>
          <w:szCs w:val="24"/>
        </w:rPr>
      </w:pPr>
      <w:r w:rsidRPr="00026B04">
        <w:rPr>
          <w:sz w:val="24"/>
          <w:szCs w:val="24"/>
        </w:rPr>
        <w:t>•</w:t>
      </w:r>
      <w:r w:rsidRPr="00026B04">
        <w:rPr>
          <w:sz w:val="24"/>
          <w:szCs w:val="24"/>
        </w:rPr>
        <w:tab/>
        <w:t>Всего по проекту;</w:t>
      </w:r>
    </w:p>
    <w:p w14:paraId="3BBF069D" w14:textId="77777777" w:rsidR="00026B04" w:rsidRPr="00026B04" w:rsidRDefault="00026B04" w:rsidP="00026B04">
      <w:pPr>
        <w:pStyle w:val="a3"/>
        <w:rPr>
          <w:sz w:val="24"/>
          <w:szCs w:val="24"/>
        </w:rPr>
      </w:pPr>
      <w:r w:rsidRPr="00026B04">
        <w:rPr>
          <w:sz w:val="24"/>
          <w:szCs w:val="24"/>
        </w:rPr>
        <w:t>•</w:t>
      </w:r>
      <w:r w:rsidRPr="00026B04">
        <w:rPr>
          <w:sz w:val="24"/>
          <w:szCs w:val="24"/>
        </w:rPr>
        <w:tab/>
        <w:t>Выполнено с нач. стр-ва на начало отчетного месяца (факт);</w:t>
      </w:r>
    </w:p>
    <w:p w14:paraId="2A6D7746" w14:textId="77777777" w:rsidR="00026B04" w:rsidRPr="00026B04" w:rsidRDefault="00026B04" w:rsidP="00026B04">
      <w:pPr>
        <w:pStyle w:val="a3"/>
        <w:rPr>
          <w:sz w:val="24"/>
          <w:szCs w:val="24"/>
        </w:rPr>
      </w:pPr>
      <w:r w:rsidRPr="00026B04">
        <w:rPr>
          <w:sz w:val="24"/>
          <w:szCs w:val="24"/>
        </w:rPr>
        <w:t>•</w:t>
      </w:r>
      <w:r w:rsidRPr="00026B04">
        <w:rPr>
          <w:sz w:val="24"/>
          <w:szCs w:val="24"/>
        </w:rPr>
        <w:tab/>
        <w:t>Остаток на начало отчетного месяца;</w:t>
      </w:r>
    </w:p>
    <w:p w14:paraId="448581C9" w14:textId="77777777" w:rsidR="00026B04" w:rsidRPr="00026B04" w:rsidRDefault="00026B04" w:rsidP="00026B04">
      <w:pPr>
        <w:pStyle w:val="a3"/>
        <w:rPr>
          <w:sz w:val="24"/>
          <w:szCs w:val="24"/>
        </w:rPr>
      </w:pPr>
      <w:r w:rsidRPr="00026B04">
        <w:rPr>
          <w:sz w:val="24"/>
          <w:szCs w:val="24"/>
        </w:rPr>
        <w:t>•</w:t>
      </w:r>
      <w:r w:rsidRPr="00026B04">
        <w:rPr>
          <w:sz w:val="24"/>
          <w:szCs w:val="24"/>
        </w:rPr>
        <w:tab/>
        <w:t>Причина отклонения;</w:t>
      </w:r>
    </w:p>
    <w:p w14:paraId="50D0CF30" w14:textId="77777777" w:rsidR="00026B04" w:rsidRPr="00026B04" w:rsidRDefault="00026B04" w:rsidP="00026B04">
      <w:pPr>
        <w:pStyle w:val="a3"/>
        <w:rPr>
          <w:sz w:val="24"/>
          <w:szCs w:val="24"/>
        </w:rPr>
      </w:pPr>
      <w:r w:rsidRPr="00026B04">
        <w:rPr>
          <w:sz w:val="24"/>
          <w:szCs w:val="24"/>
        </w:rPr>
        <w:t>•</w:t>
      </w:r>
      <w:r w:rsidRPr="00026B04">
        <w:rPr>
          <w:sz w:val="24"/>
          <w:szCs w:val="24"/>
        </w:rPr>
        <w:tab/>
        <w:t>Мероприятия по ликвидации отклонений;</w:t>
      </w:r>
    </w:p>
    <w:p w14:paraId="050A3E74" w14:textId="75A9561A" w:rsidR="00026B04" w:rsidRDefault="00026B04" w:rsidP="009F4B12">
      <w:pPr>
        <w:pStyle w:val="a3"/>
        <w:rPr>
          <w:sz w:val="24"/>
          <w:szCs w:val="24"/>
        </w:rPr>
      </w:pPr>
      <w:r w:rsidRPr="00026B04">
        <w:rPr>
          <w:sz w:val="24"/>
          <w:szCs w:val="24"/>
        </w:rPr>
        <w:t>•</w:t>
      </w:r>
      <w:r w:rsidRPr="00026B04">
        <w:rPr>
          <w:sz w:val="24"/>
          <w:szCs w:val="24"/>
        </w:rPr>
        <w:tab/>
        <w:t>Код акта приемки-сдачи работ.</w:t>
      </w:r>
    </w:p>
    <w:p w14:paraId="467B616E" w14:textId="564FA920" w:rsidR="00005A63" w:rsidRDefault="00005A63" w:rsidP="00B83BE6">
      <w:pPr>
        <w:pStyle w:val="a3"/>
        <w:numPr>
          <w:ilvl w:val="1"/>
          <w:numId w:val="2"/>
        </w:numPr>
        <w:ind w:left="0" w:hanging="567"/>
        <w:rPr>
          <w:sz w:val="24"/>
          <w:szCs w:val="24"/>
        </w:rPr>
      </w:pPr>
      <w:r w:rsidRPr="00005A63">
        <w:rPr>
          <w:sz w:val="24"/>
          <w:szCs w:val="24"/>
        </w:rPr>
        <w:t>По согласованию сторон перечень атрибутов по работам может быть изменен.</w:t>
      </w:r>
    </w:p>
    <w:p w14:paraId="7B6645EC" w14:textId="77777777" w:rsidR="008D27E7" w:rsidRPr="00005A63" w:rsidRDefault="008D27E7" w:rsidP="008D27E7">
      <w:pPr>
        <w:pStyle w:val="a3"/>
        <w:ind w:left="0"/>
        <w:rPr>
          <w:sz w:val="24"/>
          <w:szCs w:val="24"/>
        </w:rPr>
      </w:pPr>
    </w:p>
    <w:p w14:paraId="065591D0" w14:textId="3C3EF2EB" w:rsidR="00005A63" w:rsidRPr="00005A63" w:rsidRDefault="00005A63" w:rsidP="00B83BE6">
      <w:pPr>
        <w:pStyle w:val="a3"/>
        <w:numPr>
          <w:ilvl w:val="0"/>
          <w:numId w:val="2"/>
        </w:numPr>
        <w:ind w:left="0" w:hanging="567"/>
        <w:rPr>
          <w:sz w:val="24"/>
          <w:szCs w:val="24"/>
        </w:rPr>
      </w:pPr>
      <w:r w:rsidRPr="00005A63">
        <w:rPr>
          <w:sz w:val="24"/>
          <w:szCs w:val="24"/>
        </w:rPr>
        <w:t>Требования к актуализации Оперативного Графика производства Работ</w:t>
      </w:r>
      <w:r w:rsidR="00CE0743">
        <w:rPr>
          <w:sz w:val="24"/>
          <w:szCs w:val="24"/>
        </w:rPr>
        <w:t>.</w:t>
      </w:r>
    </w:p>
    <w:p w14:paraId="1BC77DE1" w14:textId="7094AA64" w:rsidR="00005A63" w:rsidRPr="00005A63" w:rsidRDefault="00005A63" w:rsidP="00B83BE6">
      <w:pPr>
        <w:pStyle w:val="a3"/>
        <w:numPr>
          <w:ilvl w:val="1"/>
          <w:numId w:val="2"/>
        </w:numPr>
        <w:ind w:left="0" w:hanging="567"/>
        <w:rPr>
          <w:sz w:val="24"/>
          <w:szCs w:val="24"/>
        </w:rPr>
      </w:pPr>
      <w:r w:rsidRPr="00005A63">
        <w:rPr>
          <w:sz w:val="24"/>
          <w:szCs w:val="24"/>
        </w:rPr>
        <w:t>Подрядчик по Договору должен актуализировать Оперативный График производства Работ еженедельно.</w:t>
      </w:r>
    </w:p>
    <w:p w14:paraId="4F34E5BF" w14:textId="18177758" w:rsidR="00005A63" w:rsidRPr="00005A63" w:rsidRDefault="00005A63" w:rsidP="00B83BE6">
      <w:pPr>
        <w:pStyle w:val="a3"/>
        <w:numPr>
          <w:ilvl w:val="1"/>
          <w:numId w:val="2"/>
        </w:numPr>
        <w:ind w:left="0" w:hanging="567"/>
        <w:rPr>
          <w:sz w:val="24"/>
          <w:szCs w:val="24"/>
        </w:rPr>
      </w:pPr>
      <w:r w:rsidRPr="00005A63">
        <w:rPr>
          <w:sz w:val="24"/>
          <w:szCs w:val="24"/>
        </w:rPr>
        <w:t>В Оперативный График производства Работ должна быть внесена фактическая информация по следующим данным:</w:t>
      </w:r>
    </w:p>
    <w:p w14:paraId="3B5EB564" w14:textId="574A37FE" w:rsidR="00005A63" w:rsidRPr="00005A63" w:rsidRDefault="00005A63" w:rsidP="00B83BE6">
      <w:pPr>
        <w:pStyle w:val="a3"/>
        <w:numPr>
          <w:ilvl w:val="0"/>
          <w:numId w:val="1"/>
        </w:numPr>
        <w:ind w:left="567" w:hanging="567"/>
        <w:rPr>
          <w:sz w:val="24"/>
          <w:szCs w:val="24"/>
        </w:rPr>
      </w:pPr>
      <w:r w:rsidRPr="00005A63">
        <w:rPr>
          <w:sz w:val="24"/>
          <w:szCs w:val="24"/>
        </w:rPr>
        <w:t>Фактическое начало и фактическое окончание работы;</w:t>
      </w:r>
    </w:p>
    <w:p w14:paraId="3B619179" w14:textId="555300FC" w:rsidR="00005A63" w:rsidRPr="00005A63" w:rsidRDefault="00005A63" w:rsidP="00B83BE6">
      <w:pPr>
        <w:pStyle w:val="a3"/>
        <w:numPr>
          <w:ilvl w:val="0"/>
          <w:numId w:val="1"/>
        </w:numPr>
        <w:ind w:left="567" w:hanging="567"/>
        <w:rPr>
          <w:sz w:val="24"/>
          <w:szCs w:val="24"/>
        </w:rPr>
      </w:pPr>
      <w:r w:rsidRPr="00005A63">
        <w:rPr>
          <w:sz w:val="24"/>
          <w:szCs w:val="24"/>
        </w:rPr>
        <w:t>Оставшаяся длительность работ или ожидаемая дата завершения работы;</w:t>
      </w:r>
    </w:p>
    <w:p w14:paraId="2916A820" w14:textId="6C59AB18" w:rsidR="00005A63" w:rsidRDefault="00005A63" w:rsidP="00B83BE6">
      <w:pPr>
        <w:pStyle w:val="a3"/>
        <w:numPr>
          <w:ilvl w:val="0"/>
          <w:numId w:val="1"/>
        </w:numPr>
        <w:ind w:left="567" w:hanging="567"/>
        <w:rPr>
          <w:sz w:val="24"/>
          <w:szCs w:val="24"/>
        </w:rPr>
      </w:pPr>
      <w:r w:rsidRPr="00005A63">
        <w:rPr>
          <w:sz w:val="24"/>
          <w:szCs w:val="24"/>
        </w:rPr>
        <w:t>Фактическое количество физического объема по работе;</w:t>
      </w:r>
    </w:p>
    <w:p w14:paraId="1BC425F5" w14:textId="50F0287F" w:rsidR="001552F4" w:rsidRPr="00005A63" w:rsidRDefault="001552F4" w:rsidP="00B83BE6">
      <w:pPr>
        <w:pStyle w:val="a3"/>
        <w:numPr>
          <w:ilvl w:val="0"/>
          <w:numId w:val="1"/>
        </w:numPr>
        <w:ind w:left="567" w:hanging="567"/>
        <w:rPr>
          <w:sz w:val="24"/>
          <w:szCs w:val="24"/>
        </w:rPr>
      </w:pPr>
      <w:r>
        <w:rPr>
          <w:sz w:val="24"/>
          <w:szCs w:val="24"/>
        </w:rPr>
        <w:t xml:space="preserve">Оставшееся количество </w:t>
      </w:r>
      <w:r w:rsidRPr="00005A63">
        <w:rPr>
          <w:sz w:val="24"/>
          <w:szCs w:val="24"/>
        </w:rPr>
        <w:t>физического объема по работе</w:t>
      </w:r>
      <w:r>
        <w:rPr>
          <w:sz w:val="24"/>
          <w:szCs w:val="24"/>
        </w:rPr>
        <w:t>;</w:t>
      </w:r>
    </w:p>
    <w:p w14:paraId="653C8CF1" w14:textId="4705B8F8" w:rsidR="00005A63" w:rsidRDefault="00005A63" w:rsidP="00B83BE6">
      <w:pPr>
        <w:pStyle w:val="a3"/>
        <w:numPr>
          <w:ilvl w:val="0"/>
          <w:numId w:val="1"/>
        </w:numPr>
        <w:ind w:left="567" w:hanging="567"/>
        <w:rPr>
          <w:sz w:val="24"/>
          <w:szCs w:val="24"/>
        </w:rPr>
      </w:pPr>
      <w:r w:rsidRPr="00005A63">
        <w:rPr>
          <w:sz w:val="24"/>
          <w:szCs w:val="24"/>
        </w:rPr>
        <w:t>Фактическое количество трудозатрат по работе;</w:t>
      </w:r>
    </w:p>
    <w:p w14:paraId="31DB4639" w14:textId="6870DFFC" w:rsidR="001552F4" w:rsidRPr="00005A63" w:rsidRDefault="001552F4" w:rsidP="00B83BE6">
      <w:pPr>
        <w:pStyle w:val="a3"/>
        <w:numPr>
          <w:ilvl w:val="0"/>
          <w:numId w:val="1"/>
        </w:numPr>
        <w:ind w:left="567" w:hanging="567"/>
        <w:rPr>
          <w:sz w:val="24"/>
          <w:szCs w:val="24"/>
        </w:rPr>
      </w:pPr>
      <w:r>
        <w:rPr>
          <w:sz w:val="24"/>
          <w:szCs w:val="24"/>
        </w:rPr>
        <w:t xml:space="preserve">Оставшееся количество </w:t>
      </w:r>
      <w:r w:rsidRPr="00005A63">
        <w:rPr>
          <w:sz w:val="24"/>
          <w:szCs w:val="24"/>
        </w:rPr>
        <w:t>трудозатрат по работе</w:t>
      </w:r>
      <w:r>
        <w:rPr>
          <w:sz w:val="24"/>
          <w:szCs w:val="24"/>
        </w:rPr>
        <w:t>;</w:t>
      </w:r>
    </w:p>
    <w:p w14:paraId="5EF7F807" w14:textId="2F0BDB83" w:rsidR="00005A63" w:rsidRDefault="00005A63" w:rsidP="00B83BE6">
      <w:pPr>
        <w:pStyle w:val="a3"/>
        <w:numPr>
          <w:ilvl w:val="0"/>
          <w:numId w:val="1"/>
        </w:numPr>
        <w:ind w:left="567" w:hanging="567"/>
        <w:rPr>
          <w:sz w:val="24"/>
          <w:szCs w:val="24"/>
        </w:rPr>
      </w:pPr>
      <w:r w:rsidRPr="00005A63">
        <w:rPr>
          <w:sz w:val="24"/>
          <w:szCs w:val="24"/>
        </w:rPr>
        <w:t xml:space="preserve">Фактическое количество </w:t>
      </w:r>
      <w:proofErr w:type="spellStart"/>
      <w:r w:rsidRPr="00005A63">
        <w:rPr>
          <w:sz w:val="24"/>
          <w:szCs w:val="24"/>
        </w:rPr>
        <w:t>машинозатрат</w:t>
      </w:r>
      <w:proofErr w:type="spellEnd"/>
      <w:r w:rsidRPr="00005A63">
        <w:rPr>
          <w:sz w:val="24"/>
          <w:szCs w:val="24"/>
        </w:rPr>
        <w:t xml:space="preserve"> по работе</w:t>
      </w:r>
      <w:r w:rsidR="00CE0743">
        <w:rPr>
          <w:sz w:val="24"/>
          <w:szCs w:val="24"/>
        </w:rPr>
        <w:t>;</w:t>
      </w:r>
    </w:p>
    <w:p w14:paraId="4D4DC540" w14:textId="7383DCA5" w:rsidR="001552F4" w:rsidRDefault="001552F4" w:rsidP="00B83BE6">
      <w:pPr>
        <w:pStyle w:val="a3"/>
        <w:numPr>
          <w:ilvl w:val="0"/>
          <w:numId w:val="1"/>
        </w:numPr>
        <w:ind w:left="567" w:hanging="567"/>
        <w:rPr>
          <w:sz w:val="24"/>
          <w:szCs w:val="24"/>
        </w:rPr>
      </w:pPr>
      <w:r>
        <w:rPr>
          <w:sz w:val="24"/>
          <w:szCs w:val="24"/>
        </w:rPr>
        <w:t xml:space="preserve">Оставшееся количество </w:t>
      </w:r>
      <w:proofErr w:type="spellStart"/>
      <w:r w:rsidRPr="00005A63">
        <w:rPr>
          <w:sz w:val="24"/>
          <w:szCs w:val="24"/>
        </w:rPr>
        <w:t>машинозатрат</w:t>
      </w:r>
      <w:proofErr w:type="spellEnd"/>
      <w:r w:rsidRPr="00005A63">
        <w:rPr>
          <w:sz w:val="24"/>
          <w:szCs w:val="24"/>
        </w:rPr>
        <w:t xml:space="preserve"> по работе</w:t>
      </w:r>
      <w:r>
        <w:rPr>
          <w:sz w:val="24"/>
          <w:szCs w:val="24"/>
        </w:rPr>
        <w:t>.</w:t>
      </w:r>
    </w:p>
    <w:p w14:paraId="2555E5D6" w14:textId="074EC7EE" w:rsidR="00005A63" w:rsidRPr="00005A63" w:rsidRDefault="00005A63" w:rsidP="00B83BE6">
      <w:pPr>
        <w:pStyle w:val="a3"/>
        <w:numPr>
          <w:ilvl w:val="1"/>
          <w:numId w:val="2"/>
        </w:numPr>
        <w:ind w:left="0" w:hanging="567"/>
        <w:rPr>
          <w:sz w:val="24"/>
          <w:szCs w:val="24"/>
        </w:rPr>
      </w:pPr>
      <w:r w:rsidRPr="00005A63">
        <w:rPr>
          <w:sz w:val="24"/>
          <w:szCs w:val="24"/>
        </w:rPr>
        <w:t>Фактическое окончание работ должно быть подтверждено документом с указанием его параметров (номера, название) в атрибуте работы «Код акта приемки-сдачи работ».</w:t>
      </w:r>
    </w:p>
    <w:p w14:paraId="6B5EF88A" w14:textId="453EDBFB" w:rsidR="00005A63" w:rsidRDefault="00005A63" w:rsidP="00B83BE6">
      <w:pPr>
        <w:pStyle w:val="a3"/>
        <w:numPr>
          <w:ilvl w:val="1"/>
          <w:numId w:val="2"/>
        </w:numPr>
        <w:ind w:left="0" w:hanging="567"/>
        <w:rPr>
          <w:sz w:val="24"/>
          <w:szCs w:val="24"/>
        </w:rPr>
      </w:pPr>
      <w:r w:rsidRPr="00005A63">
        <w:rPr>
          <w:sz w:val="24"/>
          <w:szCs w:val="24"/>
        </w:rPr>
        <w:t xml:space="preserve">По согласованию сторон периодичность актуализации </w:t>
      </w:r>
      <w:r w:rsidR="00CC4FC3" w:rsidRPr="00005A63">
        <w:rPr>
          <w:sz w:val="24"/>
          <w:szCs w:val="24"/>
        </w:rPr>
        <w:t>Оперативн</w:t>
      </w:r>
      <w:r w:rsidR="00CC4FC3">
        <w:rPr>
          <w:sz w:val="24"/>
          <w:szCs w:val="24"/>
        </w:rPr>
        <w:t>ого</w:t>
      </w:r>
      <w:r w:rsidR="00CC4FC3" w:rsidRPr="00005A63">
        <w:rPr>
          <w:sz w:val="24"/>
          <w:szCs w:val="24"/>
        </w:rPr>
        <w:t xml:space="preserve"> График</w:t>
      </w:r>
      <w:r w:rsidR="00CC4FC3">
        <w:rPr>
          <w:sz w:val="24"/>
          <w:szCs w:val="24"/>
        </w:rPr>
        <w:t>а</w:t>
      </w:r>
      <w:r w:rsidR="00CC4FC3" w:rsidRPr="00005A63">
        <w:rPr>
          <w:sz w:val="24"/>
          <w:szCs w:val="24"/>
        </w:rPr>
        <w:t xml:space="preserve"> производства Работ</w:t>
      </w:r>
      <w:r w:rsidR="00CC4FC3">
        <w:rPr>
          <w:sz w:val="24"/>
          <w:szCs w:val="24"/>
        </w:rPr>
        <w:t xml:space="preserve"> </w:t>
      </w:r>
      <w:r w:rsidRPr="00005A63">
        <w:rPr>
          <w:sz w:val="24"/>
          <w:szCs w:val="24"/>
        </w:rPr>
        <w:t>может быть изменена.</w:t>
      </w:r>
    </w:p>
    <w:p w14:paraId="32C8A6E7" w14:textId="77777777" w:rsidR="008D27E7" w:rsidRDefault="008D27E7" w:rsidP="008D27E7">
      <w:pPr>
        <w:pStyle w:val="a3"/>
        <w:ind w:left="0"/>
        <w:rPr>
          <w:sz w:val="24"/>
          <w:szCs w:val="24"/>
        </w:rPr>
      </w:pPr>
    </w:p>
    <w:p w14:paraId="3571B002" w14:textId="4A7BDF44" w:rsidR="00DD670E" w:rsidRPr="0000172E" w:rsidRDefault="00DD670E" w:rsidP="00B83BE6">
      <w:pPr>
        <w:pStyle w:val="a3"/>
        <w:numPr>
          <w:ilvl w:val="0"/>
          <w:numId w:val="2"/>
        </w:numPr>
        <w:ind w:left="0" w:hanging="567"/>
        <w:rPr>
          <w:sz w:val="24"/>
          <w:szCs w:val="24"/>
        </w:rPr>
      </w:pPr>
      <w:r w:rsidRPr="0000172E">
        <w:rPr>
          <w:sz w:val="24"/>
          <w:szCs w:val="24"/>
        </w:rPr>
        <w:lastRenderedPageBreak/>
        <w:t xml:space="preserve">Требования к предоставлению Заказчику отчетности на основании </w:t>
      </w:r>
      <w:r>
        <w:rPr>
          <w:sz w:val="24"/>
          <w:szCs w:val="24"/>
        </w:rPr>
        <w:t xml:space="preserve">Оперативного </w:t>
      </w:r>
      <w:r w:rsidRPr="0000172E">
        <w:rPr>
          <w:sz w:val="24"/>
          <w:szCs w:val="24"/>
        </w:rPr>
        <w:t>Графика производства</w:t>
      </w:r>
      <w:r>
        <w:rPr>
          <w:sz w:val="24"/>
          <w:szCs w:val="24"/>
        </w:rPr>
        <w:t xml:space="preserve"> </w:t>
      </w:r>
      <w:r w:rsidR="001552F4">
        <w:rPr>
          <w:sz w:val="24"/>
          <w:szCs w:val="24"/>
        </w:rPr>
        <w:t>Работ</w:t>
      </w:r>
      <w:r>
        <w:rPr>
          <w:sz w:val="24"/>
          <w:szCs w:val="24"/>
        </w:rPr>
        <w:t>.</w:t>
      </w:r>
    </w:p>
    <w:p w14:paraId="657A0987" w14:textId="07563A39" w:rsidR="00DD670E" w:rsidRPr="0000172E" w:rsidRDefault="00DD670E" w:rsidP="00B83BE6">
      <w:pPr>
        <w:pStyle w:val="a3"/>
        <w:numPr>
          <w:ilvl w:val="1"/>
          <w:numId w:val="2"/>
        </w:numPr>
        <w:ind w:left="0" w:hanging="567"/>
        <w:rPr>
          <w:sz w:val="24"/>
          <w:szCs w:val="24"/>
        </w:rPr>
      </w:pPr>
      <w:r w:rsidRPr="0000172E">
        <w:rPr>
          <w:sz w:val="24"/>
          <w:szCs w:val="24"/>
        </w:rPr>
        <w:t>На основании</w:t>
      </w:r>
      <w:r>
        <w:rPr>
          <w:sz w:val="24"/>
          <w:szCs w:val="24"/>
        </w:rPr>
        <w:t xml:space="preserve"> Оперативного</w:t>
      </w:r>
      <w:r w:rsidRPr="0000172E">
        <w:rPr>
          <w:sz w:val="24"/>
          <w:szCs w:val="24"/>
        </w:rPr>
        <w:t xml:space="preserve"> Графика производства Работ </w:t>
      </w:r>
      <w:r>
        <w:rPr>
          <w:sz w:val="24"/>
          <w:szCs w:val="24"/>
        </w:rPr>
        <w:t xml:space="preserve">(по форме, указанной в </w:t>
      </w:r>
      <w:r w:rsidR="006401C1">
        <w:rPr>
          <w:sz w:val="24"/>
          <w:szCs w:val="24"/>
        </w:rPr>
        <w:t>П</w:t>
      </w:r>
      <w:r>
        <w:rPr>
          <w:sz w:val="24"/>
          <w:szCs w:val="24"/>
        </w:rPr>
        <w:t xml:space="preserve">риложении </w:t>
      </w:r>
      <w:r w:rsidR="006401C1">
        <w:rPr>
          <w:sz w:val="24"/>
          <w:szCs w:val="24"/>
        </w:rPr>
        <w:t xml:space="preserve">№ </w:t>
      </w:r>
      <w:r>
        <w:rPr>
          <w:sz w:val="24"/>
          <w:szCs w:val="24"/>
        </w:rPr>
        <w:t>9.</w:t>
      </w:r>
      <w:r w:rsidR="00F83685">
        <w:rPr>
          <w:sz w:val="24"/>
          <w:szCs w:val="24"/>
        </w:rPr>
        <w:t>2</w:t>
      </w:r>
      <w:r>
        <w:rPr>
          <w:sz w:val="24"/>
          <w:szCs w:val="24"/>
        </w:rPr>
        <w:t xml:space="preserve">) </w:t>
      </w:r>
      <w:r w:rsidRPr="0000172E">
        <w:rPr>
          <w:sz w:val="24"/>
          <w:szCs w:val="24"/>
        </w:rPr>
        <w:t>должны формиров</w:t>
      </w:r>
      <w:r>
        <w:rPr>
          <w:sz w:val="24"/>
          <w:szCs w:val="24"/>
        </w:rPr>
        <w:t xml:space="preserve">аться отчетные формы в соответствии </w:t>
      </w:r>
      <w:r w:rsidRPr="0000172E">
        <w:rPr>
          <w:sz w:val="24"/>
          <w:szCs w:val="24"/>
        </w:rPr>
        <w:t>Приложени</w:t>
      </w:r>
      <w:r w:rsidR="0001613E">
        <w:rPr>
          <w:sz w:val="24"/>
          <w:szCs w:val="24"/>
        </w:rPr>
        <w:t>ями</w:t>
      </w:r>
      <w:r>
        <w:rPr>
          <w:sz w:val="24"/>
          <w:szCs w:val="24"/>
        </w:rPr>
        <w:t xml:space="preserve"> </w:t>
      </w:r>
      <w:r w:rsidR="006401C1">
        <w:rPr>
          <w:sz w:val="24"/>
          <w:szCs w:val="24"/>
        </w:rPr>
        <w:t xml:space="preserve">№ </w:t>
      </w:r>
      <w:r>
        <w:rPr>
          <w:sz w:val="24"/>
          <w:szCs w:val="24"/>
        </w:rPr>
        <w:t>9.</w:t>
      </w:r>
      <w:r w:rsidR="00F83685">
        <w:rPr>
          <w:sz w:val="24"/>
          <w:szCs w:val="24"/>
        </w:rPr>
        <w:t>1</w:t>
      </w:r>
      <w:r>
        <w:rPr>
          <w:sz w:val="24"/>
          <w:szCs w:val="24"/>
        </w:rPr>
        <w:t>-9.</w:t>
      </w:r>
      <w:r w:rsidR="00F83685">
        <w:rPr>
          <w:sz w:val="24"/>
          <w:szCs w:val="24"/>
        </w:rPr>
        <w:t>8</w:t>
      </w:r>
      <w:r w:rsidRPr="0000172E">
        <w:rPr>
          <w:sz w:val="24"/>
          <w:szCs w:val="24"/>
        </w:rPr>
        <w:t>.</w:t>
      </w:r>
    </w:p>
    <w:p w14:paraId="15CC60DA" w14:textId="4879C448" w:rsidR="00DD670E" w:rsidRPr="0000172E" w:rsidRDefault="00DD670E" w:rsidP="00B83BE6">
      <w:pPr>
        <w:pStyle w:val="a3"/>
        <w:numPr>
          <w:ilvl w:val="1"/>
          <w:numId w:val="2"/>
        </w:numPr>
        <w:ind w:left="0" w:hanging="567"/>
        <w:rPr>
          <w:sz w:val="24"/>
          <w:szCs w:val="24"/>
        </w:rPr>
      </w:pPr>
      <w:r w:rsidRPr="0000172E">
        <w:rPr>
          <w:sz w:val="24"/>
          <w:szCs w:val="24"/>
        </w:rPr>
        <w:t xml:space="preserve">Отчетные формы, перечисленные в </w:t>
      </w:r>
      <w:r>
        <w:rPr>
          <w:sz w:val="24"/>
          <w:szCs w:val="24"/>
        </w:rPr>
        <w:t>Приложени</w:t>
      </w:r>
      <w:r w:rsidR="0001613E">
        <w:rPr>
          <w:sz w:val="24"/>
          <w:szCs w:val="24"/>
        </w:rPr>
        <w:t>ях</w:t>
      </w:r>
      <w:r>
        <w:rPr>
          <w:sz w:val="24"/>
          <w:szCs w:val="24"/>
        </w:rPr>
        <w:t xml:space="preserve"> </w:t>
      </w:r>
      <w:r w:rsidR="006401C1">
        <w:rPr>
          <w:sz w:val="24"/>
          <w:szCs w:val="24"/>
        </w:rPr>
        <w:t xml:space="preserve">№ </w:t>
      </w:r>
      <w:r>
        <w:rPr>
          <w:sz w:val="24"/>
          <w:szCs w:val="24"/>
        </w:rPr>
        <w:t>9.</w:t>
      </w:r>
      <w:r w:rsidR="00F83685">
        <w:rPr>
          <w:sz w:val="24"/>
          <w:szCs w:val="24"/>
        </w:rPr>
        <w:t>1</w:t>
      </w:r>
      <w:r>
        <w:rPr>
          <w:sz w:val="24"/>
          <w:szCs w:val="24"/>
        </w:rPr>
        <w:t>-9.</w:t>
      </w:r>
      <w:r w:rsidR="00F83685">
        <w:rPr>
          <w:sz w:val="24"/>
          <w:szCs w:val="24"/>
        </w:rPr>
        <w:t>8</w:t>
      </w:r>
      <w:r w:rsidRPr="0000172E">
        <w:rPr>
          <w:sz w:val="24"/>
          <w:szCs w:val="24"/>
        </w:rPr>
        <w:t>, должны быть взаимосвязаны между собой, иметь единый перечень работ и данные по ним не должны противоречить друг другу и данным Оперативного Графика производства Работ.</w:t>
      </w:r>
    </w:p>
    <w:p w14:paraId="5CAC58BF" w14:textId="01637F9E" w:rsidR="00DD670E" w:rsidRPr="0000172E" w:rsidRDefault="00DD670E" w:rsidP="00B83BE6">
      <w:pPr>
        <w:pStyle w:val="a3"/>
        <w:numPr>
          <w:ilvl w:val="1"/>
          <w:numId w:val="2"/>
        </w:numPr>
        <w:ind w:left="0" w:hanging="567"/>
        <w:rPr>
          <w:sz w:val="24"/>
          <w:szCs w:val="24"/>
        </w:rPr>
      </w:pPr>
      <w:r w:rsidRPr="0000172E">
        <w:rPr>
          <w:sz w:val="24"/>
          <w:szCs w:val="24"/>
        </w:rPr>
        <w:t xml:space="preserve">Подрядчик по договору при необходимости и по запросу Заказчика (например, в случае срывов сроков или по критическим работам) должен предоставлять отчетные формы, указанные в </w:t>
      </w:r>
      <w:r>
        <w:rPr>
          <w:sz w:val="24"/>
          <w:szCs w:val="24"/>
        </w:rPr>
        <w:t>Приложени</w:t>
      </w:r>
      <w:r w:rsidR="0001613E">
        <w:rPr>
          <w:sz w:val="24"/>
          <w:szCs w:val="24"/>
        </w:rPr>
        <w:t>ях</w:t>
      </w:r>
      <w:r>
        <w:rPr>
          <w:sz w:val="24"/>
          <w:szCs w:val="24"/>
        </w:rPr>
        <w:t xml:space="preserve"> </w:t>
      </w:r>
      <w:r w:rsidR="006401C1">
        <w:rPr>
          <w:sz w:val="24"/>
          <w:szCs w:val="24"/>
        </w:rPr>
        <w:t xml:space="preserve">№ </w:t>
      </w:r>
      <w:r>
        <w:rPr>
          <w:sz w:val="24"/>
          <w:szCs w:val="24"/>
        </w:rPr>
        <w:t>9.</w:t>
      </w:r>
      <w:r w:rsidR="00F83685">
        <w:rPr>
          <w:sz w:val="24"/>
          <w:szCs w:val="24"/>
        </w:rPr>
        <w:t>1</w:t>
      </w:r>
      <w:r>
        <w:rPr>
          <w:sz w:val="24"/>
          <w:szCs w:val="24"/>
        </w:rPr>
        <w:t>-9.</w:t>
      </w:r>
      <w:r w:rsidR="00F83685">
        <w:rPr>
          <w:sz w:val="24"/>
          <w:szCs w:val="24"/>
        </w:rPr>
        <w:t>8</w:t>
      </w:r>
      <w:r>
        <w:rPr>
          <w:sz w:val="24"/>
          <w:szCs w:val="24"/>
        </w:rPr>
        <w:t xml:space="preserve"> </w:t>
      </w:r>
      <w:r w:rsidRPr="0000172E">
        <w:rPr>
          <w:sz w:val="24"/>
          <w:szCs w:val="24"/>
        </w:rPr>
        <w:t xml:space="preserve">с посуточной детализацией с указанием назначенных по работам физических объемов, трудовых и </w:t>
      </w:r>
      <w:r w:rsidR="006401C1">
        <w:rPr>
          <w:sz w:val="24"/>
          <w:szCs w:val="24"/>
        </w:rPr>
        <w:t>нетрудовых ресурсов</w:t>
      </w:r>
      <w:r w:rsidRPr="0000172E">
        <w:rPr>
          <w:sz w:val="24"/>
          <w:szCs w:val="24"/>
        </w:rPr>
        <w:t xml:space="preserve">. </w:t>
      </w:r>
    </w:p>
    <w:p w14:paraId="5AD57126" w14:textId="77693095" w:rsidR="00DD670E" w:rsidRPr="0000172E" w:rsidRDefault="00DD670E" w:rsidP="00B83BE6">
      <w:pPr>
        <w:pStyle w:val="a3"/>
        <w:numPr>
          <w:ilvl w:val="1"/>
          <w:numId w:val="2"/>
        </w:numPr>
        <w:ind w:left="0" w:hanging="567"/>
        <w:rPr>
          <w:sz w:val="24"/>
          <w:szCs w:val="24"/>
        </w:rPr>
      </w:pPr>
      <w:r>
        <w:rPr>
          <w:sz w:val="24"/>
          <w:szCs w:val="24"/>
        </w:rPr>
        <w:t xml:space="preserve">Периодичность предоставления отчетности определена в Приложении </w:t>
      </w:r>
      <w:r w:rsidR="006401C1">
        <w:rPr>
          <w:sz w:val="24"/>
          <w:szCs w:val="24"/>
        </w:rPr>
        <w:t xml:space="preserve">№ </w:t>
      </w:r>
      <w:r>
        <w:rPr>
          <w:sz w:val="24"/>
          <w:szCs w:val="24"/>
        </w:rPr>
        <w:t>9.</w:t>
      </w:r>
      <w:r w:rsidR="00F83685">
        <w:rPr>
          <w:sz w:val="24"/>
          <w:szCs w:val="24"/>
        </w:rPr>
        <w:t>1.</w:t>
      </w:r>
    </w:p>
    <w:p w14:paraId="4962AFDF" w14:textId="09C57A80" w:rsidR="0068341F" w:rsidRPr="00D338B3" w:rsidRDefault="00DD670E" w:rsidP="00B83BE6">
      <w:pPr>
        <w:pStyle w:val="a3"/>
        <w:numPr>
          <w:ilvl w:val="1"/>
          <w:numId w:val="2"/>
        </w:numPr>
        <w:ind w:left="0" w:hanging="567"/>
        <w:rPr>
          <w:sz w:val="24"/>
          <w:szCs w:val="24"/>
        </w:rPr>
      </w:pPr>
      <w:r w:rsidRPr="00D338B3">
        <w:rPr>
          <w:sz w:val="24"/>
          <w:szCs w:val="24"/>
        </w:rPr>
        <w:t xml:space="preserve">Заполненные отчетные формы (Приложения </w:t>
      </w:r>
      <w:r w:rsidR="006401C1" w:rsidRPr="00D338B3">
        <w:rPr>
          <w:sz w:val="24"/>
          <w:szCs w:val="24"/>
        </w:rPr>
        <w:t xml:space="preserve">№ </w:t>
      </w:r>
      <w:r w:rsidRPr="00D338B3">
        <w:rPr>
          <w:sz w:val="24"/>
          <w:szCs w:val="24"/>
        </w:rPr>
        <w:t>9.</w:t>
      </w:r>
      <w:r w:rsidR="00F83685">
        <w:rPr>
          <w:sz w:val="24"/>
          <w:szCs w:val="24"/>
        </w:rPr>
        <w:t>1</w:t>
      </w:r>
      <w:r w:rsidRPr="00D338B3">
        <w:rPr>
          <w:sz w:val="24"/>
          <w:szCs w:val="24"/>
        </w:rPr>
        <w:t>-9.</w:t>
      </w:r>
      <w:r w:rsidR="00F83685">
        <w:rPr>
          <w:sz w:val="24"/>
          <w:szCs w:val="24"/>
        </w:rPr>
        <w:t>8</w:t>
      </w:r>
      <w:r w:rsidRPr="00D338B3">
        <w:rPr>
          <w:sz w:val="24"/>
          <w:szCs w:val="24"/>
        </w:rPr>
        <w:t xml:space="preserve">), размещаются в Виртуальной комнате данных Заказчика (далее - ВКД) </w:t>
      </w:r>
      <w:r w:rsidR="00D338B3" w:rsidRPr="00D338B3">
        <w:rPr>
          <w:sz w:val="24"/>
          <w:szCs w:val="24"/>
        </w:rPr>
        <w:t xml:space="preserve">в соответствии со сроками, предусмотренными в </w:t>
      </w:r>
      <w:r w:rsidR="001F2BF7" w:rsidRPr="00D338B3">
        <w:rPr>
          <w:sz w:val="24"/>
          <w:szCs w:val="24"/>
        </w:rPr>
        <w:t>Приложени</w:t>
      </w:r>
      <w:r w:rsidR="001F2BF7">
        <w:rPr>
          <w:sz w:val="24"/>
          <w:szCs w:val="24"/>
        </w:rPr>
        <w:t>ях</w:t>
      </w:r>
      <w:r w:rsidR="001F2BF7" w:rsidRPr="00D338B3">
        <w:rPr>
          <w:sz w:val="24"/>
          <w:szCs w:val="24"/>
        </w:rPr>
        <w:t xml:space="preserve"> </w:t>
      </w:r>
      <w:r w:rsidR="00D338B3" w:rsidRPr="00D338B3">
        <w:rPr>
          <w:sz w:val="24"/>
          <w:szCs w:val="24"/>
        </w:rPr>
        <w:t>№ 9.</w:t>
      </w:r>
      <w:r w:rsidR="00F83685">
        <w:rPr>
          <w:sz w:val="24"/>
          <w:szCs w:val="24"/>
        </w:rPr>
        <w:t>1</w:t>
      </w:r>
      <w:r w:rsidR="00D338B3" w:rsidRPr="00D338B3">
        <w:rPr>
          <w:sz w:val="24"/>
          <w:szCs w:val="24"/>
        </w:rPr>
        <w:t>-9.</w:t>
      </w:r>
      <w:r w:rsidR="00F83685">
        <w:rPr>
          <w:sz w:val="24"/>
          <w:szCs w:val="24"/>
        </w:rPr>
        <w:t>8</w:t>
      </w:r>
      <w:r w:rsidR="00D338B3" w:rsidRPr="00D338B3">
        <w:rPr>
          <w:sz w:val="24"/>
          <w:szCs w:val="24"/>
        </w:rPr>
        <w:t xml:space="preserve">. </w:t>
      </w:r>
      <w:r w:rsidRPr="00D338B3">
        <w:rPr>
          <w:sz w:val="24"/>
          <w:szCs w:val="24"/>
        </w:rPr>
        <w:t>Доступ к ВКД обеспечивается Заказчиком в соответствии с Регламентом предоставления доступа к ИС ВКД</w:t>
      </w:r>
      <w:r w:rsidR="001F2BF7">
        <w:rPr>
          <w:sz w:val="24"/>
          <w:szCs w:val="24"/>
        </w:rPr>
        <w:t>, который передается Подрядчику по акту приема-п</w:t>
      </w:r>
      <w:bookmarkStart w:id="2" w:name="_GoBack"/>
      <w:bookmarkEnd w:id="2"/>
      <w:r w:rsidR="001F2BF7">
        <w:rPr>
          <w:sz w:val="24"/>
          <w:szCs w:val="24"/>
        </w:rPr>
        <w:t>ередачи.</w:t>
      </w:r>
    </w:p>
    <w:p w14:paraId="6A01DB85" w14:textId="3E4F8A9F" w:rsidR="00DD670E" w:rsidRDefault="00DD670E" w:rsidP="00B83BE6">
      <w:pPr>
        <w:pStyle w:val="a3"/>
        <w:numPr>
          <w:ilvl w:val="1"/>
          <w:numId w:val="2"/>
        </w:numPr>
        <w:ind w:left="0" w:hanging="567"/>
        <w:rPr>
          <w:sz w:val="24"/>
          <w:szCs w:val="24"/>
        </w:rPr>
      </w:pPr>
      <w:r w:rsidRPr="0000172E">
        <w:rPr>
          <w:sz w:val="24"/>
          <w:szCs w:val="24"/>
        </w:rPr>
        <w:t>По согласованию сторон перечень отчетных форм и их содержание могут быть изменены.</w:t>
      </w:r>
    </w:p>
    <w:p w14:paraId="56C33DAE" w14:textId="05964429" w:rsidR="00DD670E" w:rsidRPr="0000172E" w:rsidRDefault="00DD670E" w:rsidP="00B83BE6">
      <w:pPr>
        <w:pStyle w:val="a3"/>
        <w:numPr>
          <w:ilvl w:val="1"/>
          <w:numId w:val="2"/>
        </w:numPr>
        <w:ind w:left="0" w:hanging="567"/>
        <w:rPr>
          <w:sz w:val="24"/>
          <w:szCs w:val="24"/>
        </w:rPr>
      </w:pPr>
      <w:r w:rsidRPr="0000172E">
        <w:rPr>
          <w:sz w:val="24"/>
          <w:szCs w:val="24"/>
        </w:rPr>
        <w:t>Отчетные формы</w:t>
      </w:r>
      <w:r>
        <w:rPr>
          <w:sz w:val="24"/>
          <w:szCs w:val="24"/>
        </w:rPr>
        <w:t xml:space="preserve"> в соответствии с </w:t>
      </w:r>
      <w:r w:rsidRPr="0000172E">
        <w:rPr>
          <w:sz w:val="24"/>
          <w:szCs w:val="24"/>
        </w:rPr>
        <w:t>Приложение</w:t>
      </w:r>
      <w:r>
        <w:rPr>
          <w:sz w:val="24"/>
          <w:szCs w:val="24"/>
        </w:rPr>
        <w:t>м</w:t>
      </w:r>
      <w:r w:rsidR="00D338B3">
        <w:rPr>
          <w:sz w:val="24"/>
          <w:szCs w:val="24"/>
        </w:rPr>
        <w:t xml:space="preserve"> №</w:t>
      </w:r>
      <w:r>
        <w:rPr>
          <w:sz w:val="24"/>
          <w:szCs w:val="24"/>
        </w:rPr>
        <w:t xml:space="preserve"> 9.</w:t>
      </w:r>
      <w:r w:rsidR="00F83685">
        <w:rPr>
          <w:sz w:val="24"/>
          <w:szCs w:val="24"/>
        </w:rPr>
        <w:t>1</w:t>
      </w:r>
      <w:r>
        <w:rPr>
          <w:sz w:val="24"/>
          <w:szCs w:val="24"/>
        </w:rPr>
        <w:t>-9.</w:t>
      </w:r>
      <w:r w:rsidR="00F83685">
        <w:rPr>
          <w:sz w:val="24"/>
          <w:szCs w:val="24"/>
        </w:rPr>
        <w:t>8</w:t>
      </w:r>
      <w:r>
        <w:rPr>
          <w:sz w:val="24"/>
          <w:szCs w:val="24"/>
        </w:rPr>
        <w:t xml:space="preserve"> </w:t>
      </w:r>
      <w:r w:rsidRPr="0000172E">
        <w:rPr>
          <w:sz w:val="24"/>
          <w:szCs w:val="24"/>
        </w:rPr>
        <w:t>предоставляются в следующих форматах:</w:t>
      </w:r>
    </w:p>
    <w:p w14:paraId="1B221CCC" w14:textId="5B650EE0" w:rsidR="00DD670E" w:rsidRPr="0000172E" w:rsidRDefault="00DD670E" w:rsidP="00B83BE6">
      <w:pPr>
        <w:pStyle w:val="a3"/>
        <w:numPr>
          <w:ilvl w:val="0"/>
          <w:numId w:val="1"/>
        </w:numPr>
        <w:ind w:left="567" w:hanging="567"/>
        <w:rPr>
          <w:sz w:val="24"/>
          <w:szCs w:val="24"/>
        </w:rPr>
      </w:pPr>
      <w:r w:rsidRPr="0000172E">
        <w:rPr>
          <w:sz w:val="24"/>
          <w:szCs w:val="24"/>
        </w:rPr>
        <w:t>В электронном виде в редактируемом формате</w:t>
      </w:r>
      <w:r>
        <w:rPr>
          <w:sz w:val="24"/>
          <w:szCs w:val="24"/>
        </w:rPr>
        <w:t xml:space="preserve"> </w:t>
      </w:r>
      <w:r w:rsidRPr="00E25BE8">
        <w:rPr>
          <w:sz w:val="24"/>
          <w:szCs w:val="24"/>
        </w:rPr>
        <w:t>в формате исходного файла (</w:t>
      </w:r>
      <w:r w:rsidR="00D338B3">
        <w:rPr>
          <w:sz w:val="24"/>
          <w:szCs w:val="24"/>
        </w:rPr>
        <w:t>*</w:t>
      </w:r>
      <w:r w:rsidRPr="00E25BE8">
        <w:rPr>
          <w:sz w:val="24"/>
          <w:szCs w:val="24"/>
        </w:rPr>
        <w:t>.</w:t>
      </w:r>
      <w:r w:rsidRPr="00B83BE6">
        <w:rPr>
          <w:sz w:val="24"/>
          <w:szCs w:val="24"/>
        </w:rPr>
        <w:t>xer</w:t>
      </w:r>
      <w:r w:rsidRPr="00E25BE8">
        <w:rPr>
          <w:sz w:val="24"/>
          <w:szCs w:val="24"/>
        </w:rPr>
        <w:t xml:space="preserve">), разработанного в специализированном программном обеспечении </w:t>
      </w:r>
      <w:r w:rsidRPr="00B83BE6">
        <w:rPr>
          <w:sz w:val="24"/>
          <w:szCs w:val="24"/>
        </w:rPr>
        <w:t>Oracle</w:t>
      </w:r>
      <w:r w:rsidRPr="00E25BE8">
        <w:rPr>
          <w:sz w:val="24"/>
          <w:szCs w:val="24"/>
        </w:rPr>
        <w:t xml:space="preserve"> </w:t>
      </w:r>
      <w:r w:rsidRPr="00B83BE6">
        <w:rPr>
          <w:sz w:val="24"/>
          <w:szCs w:val="24"/>
        </w:rPr>
        <w:t>Primavera</w:t>
      </w:r>
      <w:r w:rsidRPr="00E25BE8">
        <w:rPr>
          <w:sz w:val="24"/>
          <w:szCs w:val="24"/>
        </w:rPr>
        <w:t xml:space="preserve"> или в форматах </w:t>
      </w:r>
      <w:r w:rsidR="00D338B3">
        <w:rPr>
          <w:sz w:val="24"/>
          <w:szCs w:val="24"/>
        </w:rPr>
        <w:t>*</w:t>
      </w:r>
      <w:r w:rsidRPr="00E25BE8">
        <w:rPr>
          <w:sz w:val="24"/>
          <w:szCs w:val="24"/>
        </w:rPr>
        <w:t>.</w:t>
      </w:r>
      <w:r w:rsidRPr="00B83BE6">
        <w:rPr>
          <w:sz w:val="24"/>
          <w:szCs w:val="24"/>
        </w:rPr>
        <w:t>xls</w:t>
      </w:r>
      <w:r w:rsidRPr="00E25BE8">
        <w:rPr>
          <w:sz w:val="24"/>
          <w:szCs w:val="24"/>
        </w:rPr>
        <w:t xml:space="preserve"> (</w:t>
      </w:r>
      <w:r w:rsidR="00D338B3">
        <w:rPr>
          <w:sz w:val="24"/>
          <w:szCs w:val="24"/>
        </w:rPr>
        <w:t>*</w:t>
      </w:r>
      <w:r w:rsidRPr="00E25BE8">
        <w:rPr>
          <w:sz w:val="24"/>
          <w:szCs w:val="24"/>
        </w:rPr>
        <w:t>.</w:t>
      </w:r>
      <w:r w:rsidRPr="00B83BE6">
        <w:rPr>
          <w:sz w:val="24"/>
          <w:szCs w:val="24"/>
        </w:rPr>
        <w:t>xlsx</w:t>
      </w:r>
      <w:r w:rsidRPr="00E25BE8">
        <w:rPr>
          <w:sz w:val="24"/>
          <w:szCs w:val="24"/>
        </w:rPr>
        <w:t>)</w:t>
      </w:r>
      <w:r w:rsidRPr="0000172E">
        <w:rPr>
          <w:sz w:val="24"/>
          <w:szCs w:val="24"/>
        </w:rPr>
        <w:t xml:space="preserve"> и формате </w:t>
      </w:r>
      <w:r w:rsidR="00D338B3">
        <w:rPr>
          <w:sz w:val="24"/>
          <w:szCs w:val="24"/>
        </w:rPr>
        <w:t>*.</w:t>
      </w:r>
      <w:r w:rsidR="00D338B3">
        <w:rPr>
          <w:sz w:val="24"/>
          <w:szCs w:val="24"/>
          <w:lang w:val="en-US"/>
        </w:rPr>
        <w:t>pdf</w:t>
      </w:r>
      <w:r w:rsidR="00D338B3" w:rsidRPr="00B83BE6">
        <w:rPr>
          <w:sz w:val="24"/>
          <w:szCs w:val="24"/>
        </w:rPr>
        <w:t>.</w:t>
      </w:r>
    </w:p>
    <w:p w14:paraId="06B776C2" w14:textId="4EF8876F" w:rsidR="00DD670E" w:rsidRPr="0000172E" w:rsidRDefault="00DD670E" w:rsidP="00B83BE6">
      <w:pPr>
        <w:pStyle w:val="a3"/>
        <w:numPr>
          <w:ilvl w:val="0"/>
          <w:numId w:val="1"/>
        </w:numPr>
        <w:ind w:left="567" w:hanging="567"/>
        <w:rPr>
          <w:sz w:val="24"/>
          <w:szCs w:val="24"/>
        </w:rPr>
      </w:pPr>
      <w:r w:rsidRPr="0000172E">
        <w:rPr>
          <w:sz w:val="24"/>
          <w:szCs w:val="24"/>
        </w:rPr>
        <w:t>В бумажной версии с визами уполномоченного лица от Подрядчика по Договору.</w:t>
      </w:r>
    </w:p>
    <w:p w14:paraId="1A212D4A" w14:textId="77777777" w:rsidR="00DD670E" w:rsidRPr="0000172E" w:rsidRDefault="00DD670E" w:rsidP="00DD670E">
      <w:pPr>
        <w:pStyle w:val="a3"/>
        <w:tabs>
          <w:tab w:val="left" w:pos="851"/>
        </w:tabs>
        <w:ind w:left="851" w:hanging="851"/>
        <w:rPr>
          <w:sz w:val="24"/>
          <w:szCs w:val="24"/>
        </w:rPr>
      </w:pPr>
    </w:p>
    <w:p w14:paraId="05D33472" w14:textId="77777777" w:rsidR="00DD670E" w:rsidRPr="00005A63" w:rsidRDefault="00DD670E" w:rsidP="00005A63">
      <w:pPr>
        <w:pStyle w:val="a3"/>
        <w:ind w:left="0" w:hanging="567"/>
        <w:rPr>
          <w:sz w:val="24"/>
          <w:szCs w:val="24"/>
        </w:rPr>
      </w:pPr>
    </w:p>
    <w:p w14:paraId="128FB49C" w14:textId="77777777" w:rsidR="00005A63" w:rsidRPr="00005A63" w:rsidRDefault="00005A63" w:rsidP="00005A63">
      <w:pPr>
        <w:pStyle w:val="a3"/>
        <w:tabs>
          <w:tab w:val="left" w:pos="851"/>
        </w:tabs>
        <w:ind w:left="851" w:hanging="851"/>
        <w:rPr>
          <w:sz w:val="24"/>
          <w:szCs w:val="24"/>
        </w:rPr>
      </w:pPr>
    </w:p>
    <w:p w14:paraId="2E108B2E" w14:textId="77777777" w:rsidR="00005A63" w:rsidRPr="00005A63" w:rsidRDefault="00005A63" w:rsidP="00005A63">
      <w:pPr>
        <w:tabs>
          <w:tab w:val="left" w:pos="851"/>
        </w:tabs>
        <w:spacing w:after="0" w:line="240" w:lineRule="auto"/>
        <w:ind w:left="851" w:hanging="851"/>
        <w:rPr>
          <w:rFonts w:ascii="Times New Roman" w:hAnsi="Times New Roman"/>
          <w:sz w:val="24"/>
          <w:szCs w:val="24"/>
        </w:rPr>
      </w:pPr>
    </w:p>
    <w:p w14:paraId="4BB83AA1" w14:textId="77777777" w:rsidR="00005A63" w:rsidRPr="00005A63" w:rsidRDefault="00005A63" w:rsidP="00005A63">
      <w:pPr>
        <w:tabs>
          <w:tab w:val="left" w:pos="851"/>
        </w:tabs>
        <w:spacing w:after="0" w:line="240" w:lineRule="auto"/>
        <w:ind w:left="851" w:hanging="851"/>
        <w:jc w:val="center"/>
        <w:rPr>
          <w:rFonts w:ascii="Times New Roman" w:hAnsi="Times New Roman"/>
          <w:sz w:val="24"/>
          <w:szCs w:val="24"/>
        </w:rPr>
      </w:pPr>
      <w:r w:rsidRPr="00005A63">
        <w:rPr>
          <w:rFonts w:ascii="Times New Roman" w:hAnsi="Times New Roman"/>
          <w:sz w:val="24"/>
          <w:szCs w:val="24"/>
        </w:rPr>
        <w:t>Заказчик</w:t>
      </w:r>
      <w:r w:rsidRPr="00005A63">
        <w:rPr>
          <w:rFonts w:ascii="Times New Roman" w:hAnsi="Times New Roman"/>
          <w:sz w:val="24"/>
          <w:szCs w:val="24"/>
        </w:rPr>
        <w:tab/>
        <w:t xml:space="preserve">                                                                           Подрядчик</w:t>
      </w:r>
    </w:p>
    <w:p w14:paraId="75AE00EF" w14:textId="77777777" w:rsidR="00005A63" w:rsidRPr="00005A63" w:rsidRDefault="00005A63" w:rsidP="00005A63">
      <w:pPr>
        <w:spacing w:after="0" w:line="240" w:lineRule="auto"/>
        <w:jc w:val="center"/>
        <w:rPr>
          <w:rFonts w:ascii="Times New Roman" w:hAnsi="Times New Roman"/>
          <w:bCs/>
          <w:sz w:val="24"/>
          <w:szCs w:val="24"/>
        </w:rPr>
      </w:pPr>
      <w:r w:rsidRPr="00005A63">
        <w:rPr>
          <w:rFonts w:ascii="Times New Roman" w:hAnsi="Times New Roman"/>
          <w:bCs/>
          <w:sz w:val="24"/>
          <w:szCs w:val="24"/>
        </w:rPr>
        <w:fldChar w:fldCharType="begin">
          <w:ffData>
            <w:name w:val=""/>
            <w:enabled/>
            <w:calcOnExit w:val="0"/>
            <w:textInput>
              <w:default w:val="_______________"/>
            </w:textInput>
          </w:ffData>
        </w:fldChar>
      </w:r>
      <w:r w:rsidRPr="00005A63">
        <w:rPr>
          <w:rFonts w:ascii="Times New Roman" w:hAnsi="Times New Roman"/>
          <w:bCs/>
          <w:sz w:val="24"/>
          <w:szCs w:val="24"/>
        </w:rPr>
        <w:instrText xml:space="preserve"> FORMTEXT </w:instrText>
      </w:r>
      <w:r w:rsidRPr="00005A63">
        <w:rPr>
          <w:rFonts w:ascii="Times New Roman" w:hAnsi="Times New Roman"/>
          <w:bCs/>
          <w:sz w:val="24"/>
          <w:szCs w:val="24"/>
        </w:rPr>
      </w:r>
      <w:r w:rsidRPr="00005A63">
        <w:rPr>
          <w:rFonts w:ascii="Times New Roman" w:hAnsi="Times New Roman"/>
          <w:bCs/>
          <w:sz w:val="24"/>
          <w:szCs w:val="24"/>
        </w:rPr>
        <w:fldChar w:fldCharType="separate"/>
      </w:r>
      <w:r w:rsidRPr="00005A63">
        <w:rPr>
          <w:rFonts w:ascii="Times New Roman" w:hAnsi="Times New Roman"/>
          <w:bCs/>
          <w:noProof/>
          <w:sz w:val="24"/>
          <w:szCs w:val="24"/>
        </w:rPr>
        <w:t>_______________</w:t>
      </w:r>
      <w:r w:rsidRPr="00005A63">
        <w:rPr>
          <w:rFonts w:ascii="Times New Roman" w:hAnsi="Times New Roman"/>
          <w:bCs/>
          <w:sz w:val="24"/>
          <w:szCs w:val="24"/>
        </w:rPr>
        <w:fldChar w:fldCharType="end"/>
      </w:r>
      <w:r w:rsidRPr="00005A63">
        <w:rPr>
          <w:rFonts w:ascii="Times New Roman" w:hAnsi="Times New Roman"/>
          <w:bCs/>
          <w:sz w:val="24"/>
          <w:szCs w:val="24"/>
        </w:rPr>
        <w:t xml:space="preserve">                                                             </w:t>
      </w:r>
      <w:r w:rsidRPr="00005A63">
        <w:rPr>
          <w:rFonts w:ascii="Times New Roman" w:hAnsi="Times New Roman"/>
          <w:bCs/>
          <w:sz w:val="24"/>
          <w:szCs w:val="24"/>
        </w:rPr>
        <w:fldChar w:fldCharType="begin">
          <w:ffData>
            <w:name w:val=""/>
            <w:enabled/>
            <w:calcOnExit w:val="0"/>
            <w:textInput>
              <w:default w:val="_______________"/>
            </w:textInput>
          </w:ffData>
        </w:fldChar>
      </w:r>
      <w:r w:rsidRPr="00005A63">
        <w:rPr>
          <w:rFonts w:ascii="Times New Roman" w:hAnsi="Times New Roman"/>
          <w:bCs/>
          <w:sz w:val="24"/>
          <w:szCs w:val="24"/>
        </w:rPr>
        <w:instrText xml:space="preserve"> FORMTEXT </w:instrText>
      </w:r>
      <w:r w:rsidRPr="00005A63">
        <w:rPr>
          <w:rFonts w:ascii="Times New Roman" w:hAnsi="Times New Roman"/>
          <w:bCs/>
          <w:sz w:val="24"/>
          <w:szCs w:val="24"/>
        </w:rPr>
      </w:r>
      <w:r w:rsidRPr="00005A63">
        <w:rPr>
          <w:rFonts w:ascii="Times New Roman" w:hAnsi="Times New Roman"/>
          <w:bCs/>
          <w:sz w:val="24"/>
          <w:szCs w:val="24"/>
        </w:rPr>
        <w:fldChar w:fldCharType="separate"/>
      </w:r>
      <w:r w:rsidRPr="00005A63">
        <w:rPr>
          <w:rFonts w:ascii="Times New Roman" w:hAnsi="Times New Roman"/>
          <w:bCs/>
          <w:noProof/>
          <w:sz w:val="24"/>
          <w:szCs w:val="24"/>
        </w:rPr>
        <w:t>_______________</w:t>
      </w:r>
      <w:r w:rsidRPr="00005A63">
        <w:rPr>
          <w:rFonts w:ascii="Times New Roman" w:hAnsi="Times New Roman"/>
          <w:bCs/>
          <w:sz w:val="24"/>
          <w:szCs w:val="24"/>
        </w:rPr>
        <w:fldChar w:fldCharType="end"/>
      </w:r>
    </w:p>
    <w:p w14:paraId="2F66D7D9" w14:textId="77777777" w:rsidR="00005A63" w:rsidRPr="00005A63" w:rsidRDefault="00005A63" w:rsidP="00005A63">
      <w:pPr>
        <w:spacing w:after="0" w:line="240" w:lineRule="auto"/>
        <w:jc w:val="center"/>
        <w:rPr>
          <w:rFonts w:ascii="Times New Roman" w:hAnsi="Times New Roman"/>
          <w:sz w:val="24"/>
          <w:szCs w:val="24"/>
        </w:rPr>
      </w:pPr>
      <w:r w:rsidRPr="00005A63">
        <w:rPr>
          <w:rFonts w:ascii="Times New Roman" w:hAnsi="Times New Roman"/>
          <w:bCs/>
          <w:sz w:val="24"/>
          <w:szCs w:val="24"/>
        </w:rPr>
        <w:fldChar w:fldCharType="begin">
          <w:ffData>
            <w:name w:val=""/>
            <w:enabled/>
            <w:calcOnExit w:val="0"/>
            <w:textInput>
              <w:default w:val="(М.П.,ФИО, подпись)"/>
            </w:textInput>
          </w:ffData>
        </w:fldChar>
      </w:r>
      <w:r w:rsidRPr="00005A63">
        <w:rPr>
          <w:rFonts w:ascii="Times New Roman" w:hAnsi="Times New Roman"/>
          <w:bCs/>
          <w:sz w:val="24"/>
          <w:szCs w:val="24"/>
        </w:rPr>
        <w:instrText xml:space="preserve"> FORMTEXT </w:instrText>
      </w:r>
      <w:r w:rsidRPr="00005A63">
        <w:rPr>
          <w:rFonts w:ascii="Times New Roman" w:hAnsi="Times New Roman"/>
          <w:bCs/>
          <w:sz w:val="24"/>
          <w:szCs w:val="24"/>
        </w:rPr>
      </w:r>
      <w:r w:rsidRPr="00005A63">
        <w:rPr>
          <w:rFonts w:ascii="Times New Roman" w:hAnsi="Times New Roman"/>
          <w:bCs/>
          <w:sz w:val="24"/>
          <w:szCs w:val="24"/>
        </w:rPr>
        <w:fldChar w:fldCharType="separate"/>
      </w:r>
      <w:r w:rsidRPr="00005A63">
        <w:rPr>
          <w:rFonts w:ascii="Times New Roman" w:hAnsi="Times New Roman"/>
          <w:bCs/>
          <w:noProof/>
          <w:sz w:val="24"/>
          <w:szCs w:val="24"/>
        </w:rPr>
        <w:t>(М.П.,ФИО, подпись)</w:t>
      </w:r>
      <w:r w:rsidRPr="00005A63">
        <w:rPr>
          <w:rFonts w:ascii="Times New Roman" w:hAnsi="Times New Roman"/>
          <w:bCs/>
          <w:sz w:val="24"/>
          <w:szCs w:val="24"/>
        </w:rPr>
        <w:fldChar w:fldCharType="end"/>
      </w:r>
      <w:r w:rsidRPr="00005A63">
        <w:rPr>
          <w:rFonts w:ascii="Times New Roman" w:hAnsi="Times New Roman"/>
          <w:bCs/>
          <w:sz w:val="24"/>
          <w:szCs w:val="24"/>
        </w:rPr>
        <w:t xml:space="preserve">                                                       </w:t>
      </w:r>
      <w:r w:rsidRPr="00005A63">
        <w:rPr>
          <w:rFonts w:ascii="Times New Roman" w:hAnsi="Times New Roman"/>
          <w:bCs/>
          <w:sz w:val="24"/>
          <w:szCs w:val="24"/>
        </w:rPr>
        <w:fldChar w:fldCharType="begin">
          <w:ffData>
            <w:name w:val=""/>
            <w:enabled/>
            <w:calcOnExit w:val="0"/>
            <w:textInput>
              <w:default w:val="(М.П.,ФИО, подпись)"/>
            </w:textInput>
          </w:ffData>
        </w:fldChar>
      </w:r>
      <w:r w:rsidRPr="00005A63">
        <w:rPr>
          <w:rFonts w:ascii="Times New Roman" w:hAnsi="Times New Roman"/>
          <w:bCs/>
          <w:sz w:val="24"/>
          <w:szCs w:val="24"/>
        </w:rPr>
        <w:instrText xml:space="preserve"> FORMTEXT </w:instrText>
      </w:r>
      <w:r w:rsidRPr="00005A63">
        <w:rPr>
          <w:rFonts w:ascii="Times New Roman" w:hAnsi="Times New Roman"/>
          <w:bCs/>
          <w:sz w:val="24"/>
          <w:szCs w:val="24"/>
        </w:rPr>
      </w:r>
      <w:r w:rsidRPr="00005A63">
        <w:rPr>
          <w:rFonts w:ascii="Times New Roman" w:hAnsi="Times New Roman"/>
          <w:bCs/>
          <w:sz w:val="24"/>
          <w:szCs w:val="24"/>
        </w:rPr>
        <w:fldChar w:fldCharType="separate"/>
      </w:r>
      <w:r w:rsidRPr="00005A63">
        <w:rPr>
          <w:rFonts w:ascii="Times New Roman" w:hAnsi="Times New Roman"/>
          <w:bCs/>
          <w:noProof/>
          <w:sz w:val="24"/>
          <w:szCs w:val="24"/>
        </w:rPr>
        <w:t>(М.П.,ФИО, подпись)</w:t>
      </w:r>
      <w:r w:rsidRPr="00005A63">
        <w:rPr>
          <w:rFonts w:ascii="Times New Roman" w:hAnsi="Times New Roman"/>
          <w:bCs/>
          <w:sz w:val="24"/>
          <w:szCs w:val="24"/>
        </w:rPr>
        <w:fldChar w:fldCharType="end"/>
      </w:r>
    </w:p>
    <w:p w14:paraId="17735F99" w14:textId="77777777" w:rsidR="00005A63" w:rsidRPr="00005A63" w:rsidRDefault="00005A63" w:rsidP="00005A63">
      <w:pPr>
        <w:pStyle w:val="a3"/>
        <w:tabs>
          <w:tab w:val="left" w:pos="851"/>
        </w:tabs>
        <w:ind w:left="851" w:hanging="851"/>
        <w:rPr>
          <w:sz w:val="24"/>
          <w:szCs w:val="24"/>
        </w:rPr>
      </w:pPr>
    </w:p>
    <w:p w14:paraId="40273A29" w14:textId="77777777" w:rsidR="003038A3" w:rsidRPr="00005A63" w:rsidRDefault="003038A3" w:rsidP="00005A63">
      <w:pPr>
        <w:spacing w:after="0" w:line="240" w:lineRule="auto"/>
        <w:rPr>
          <w:rFonts w:ascii="Times New Roman" w:hAnsi="Times New Roman"/>
          <w:sz w:val="24"/>
          <w:szCs w:val="24"/>
        </w:rPr>
      </w:pPr>
    </w:p>
    <w:sectPr w:rsidR="003038A3" w:rsidRPr="00005A63" w:rsidSect="008D27E7">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55384" w14:textId="77777777" w:rsidR="00D10A6B" w:rsidRDefault="00D10A6B" w:rsidP="007329A0">
      <w:pPr>
        <w:spacing w:after="0" w:line="240" w:lineRule="auto"/>
      </w:pPr>
      <w:r>
        <w:separator/>
      </w:r>
    </w:p>
  </w:endnote>
  <w:endnote w:type="continuationSeparator" w:id="0">
    <w:p w14:paraId="31262D1C" w14:textId="77777777" w:rsidR="00D10A6B" w:rsidRDefault="00D10A6B" w:rsidP="0073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51152" w14:textId="77777777" w:rsidR="00D10A6B" w:rsidRDefault="00D10A6B" w:rsidP="007329A0">
      <w:pPr>
        <w:spacing w:after="0" w:line="240" w:lineRule="auto"/>
      </w:pPr>
      <w:r>
        <w:separator/>
      </w:r>
    </w:p>
  </w:footnote>
  <w:footnote w:type="continuationSeparator" w:id="0">
    <w:p w14:paraId="6F251A03" w14:textId="77777777" w:rsidR="00D10A6B" w:rsidRDefault="00D10A6B" w:rsidP="007329A0">
      <w:pPr>
        <w:spacing w:after="0" w:line="240" w:lineRule="auto"/>
      </w:pPr>
      <w:r>
        <w:continuationSeparator/>
      </w:r>
    </w:p>
  </w:footnote>
  <w:footnote w:id="1">
    <w:p w14:paraId="3258CF91" w14:textId="77777777" w:rsidR="00492842" w:rsidRPr="00723748" w:rsidRDefault="00492842" w:rsidP="00492842">
      <w:pPr>
        <w:pStyle w:val="ad"/>
        <w:jc w:val="both"/>
        <w:rPr>
          <w:rFonts w:ascii="Times New Roman" w:hAnsi="Times New Roman"/>
        </w:rPr>
      </w:pPr>
      <w:r>
        <w:rPr>
          <w:rStyle w:val="af"/>
        </w:rPr>
        <w:footnoteRef/>
      </w:r>
      <w:r>
        <w:t xml:space="preserve"> </w:t>
      </w:r>
      <w:r w:rsidRPr="00723748">
        <w:rPr>
          <w:rFonts w:ascii="Times New Roman" w:hAnsi="Times New Roman"/>
        </w:rPr>
        <w:t>Способ планирования, при котором работы ближайшей перспективы имеют более глубокую степень детализации относительно работ, планируемых к выполнению в более поздние сроки. Детализация работ выполняется с учетом результатов по завершенным предшествующим работам и с учетом актуальных факторов внешней и внутренней среды (погодных условий, динамики выполнения работ)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02328"/>
    <w:multiLevelType w:val="hybridMultilevel"/>
    <w:tmpl w:val="7CF079D2"/>
    <w:lvl w:ilvl="0" w:tplc="B6E065B0">
      <w:start w:val="1"/>
      <w:numFmt w:val="decimal"/>
      <w:lvlText w:val="%1."/>
      <w:lvlJc w:val="left"/>
      <w:pPr>
        <w:ind w:left="3" w:hanging="57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52A12AC6"/>
    <w:multiLevelType w:val="multilevel"/>
    <w:tmpl w:val="0419001F"/>
    <w:lvl w:ilvl="0">
      <w:start w:val="1"/>
      <w:numFmt w:val="decimal"/>
      <w:lvlText w:val="%1."/>
      <w:lvlJc w:val="left"/>
      <w:pPr>
        <w:ind w:left="360" w:hanging="360"/>
      </w:pPr>
    </w:lvl>
    <w:lvl w:ilvl="1">
      <w:start w:val="1"/>
      <w:numFmt w:val="decimal"/>
      <w:lvlText w:val="%1.%2."/>
      <w:lvlJc w:val="left"/>
      <w:pPr>
        <w:ind w:left="922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B562E2"/>
    <w:multiLevelType w:val="hybridMultilevel"/>
    <w:tmpl w:val="88CC9206"/>
    <w:lvl w:ilvl="0" w:tplc="FA843C44">
      <w:start w:val="1"/>
      <w:numFmt w:val="bullet"/>
      <w:lvlText w:val="-"/>
      <w:lvlJc w:val="left"/>
      <w:pPr>
        <w:ind w:left="1425" w:hanging="360"/>
      </w:pPr>
      <w:rPr>
        <w:rFonts w:ascii="Verdana" w:hAnsi="Verdana"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63"/>
    <w:rsid w:val="00005A63"/>
    <w:rsid w:val="0001613E"/>
    <w:rsid w:val="00026B04"/>
    <w:rsid w:val="000B33BD"/>
    <w:rsid w:val="000D54AA"/>
    <w:rsid w:val="000E4BF6"/>
    <w:rsid w:val="000E4D16"/>
    <w:rsid w:val="001027C1"/>
    <w:rsid w:val="00107F31"/>
    <w:rsid w:val="001552F4"/>
    <w:rsid w:val="001C54BE"/>
    <w:rsid w:val="001D345F"/>
    <w:rsid w:val="001F2BF7"/>
    <w:rsid w:val="00271279"/>
    <w:rsid w:val="002D5947"/>
    <w:rsid w:val="003038A3"/>
    <w:rsid w:val="00364E1C"/>
    <w:rsid w:val="00434EBA"/>
    <w:rsid w:val="00492842"/>
    <w:rsid w:val="004A5837"/>
    <w:rsid w:val="004B4EB5"/>
    <w:rsid w:val="00531C9C"/>
    <w:rsid w:val="005A36CA"/>
    <w:rsid w:val="005D695D"/>
    <w:rsid w:val="006208C0"/>
    <w:rsid w:val="00632D69"/>
    <w:rsid w:val="006401C1"/>
    <w:rsid w:val="00672E4D"/>
    <w:rsid w:val="0068341F"/>
    <w:rsid w:val="00696EE3"/>
    <w:rsid w:val="006C7C86"/>
    <w:rsid w:val="006D3C6E"/>
    <w:rsid w:val="006D4EC8"/>
    <w:rsid w:val="006F2B2A"/>
    <w:rsid w:val="00727EBC"/>
    <w:rsid w:val="007329A0"/>
    <w:rsid w:val="00765F0E"/>
    <w:rsid w:val="007746D8"/>
    <w:rsid w:val="007A51D5"/>
    <w:rsid w:val="00802481"/>
    <w:rsid w:val="008B3E82"/>
    <w:rsid w:val="008B74FC"/>
    <w:rsid w:val="008D27E7"/>
    <w:rsid w:val="00902B88"/>
    <w:rsid w:val="00956C1E"/>
    <w:rsid w:val="009647ED"/>
    <w:rsid w:val="009818D7"/>
    <w:rsid w:val="009B3B25"/>
    <w:rsid w:val="009F2000"/>
    <w:rsid w:val="009F4B12"/>
    <w:rsid w:val="00A24705"/>
    <w:rsid w:val="00A65824"/>
    <w:rsid w:val="00AD4F89"/>
    <w:rsid w:val="00B76AF0"/>
    <w:rsid w:val="00B83BE6"/>
    <w:rsid w:val="00B90821"/>
    <w:rsid w:val="00CB2EC6"/>
    <w:rsid w:val="00CC4FC3"/>
    <w:rsid w:val="00CD669F"/>
    <w:rsid w:val="00CE0743"/>
    <w:rsid w:val="00D10A6B"/>
    <w:rsid w:val="00D338B3"/>
    <w:rsid w:val="00D8367E"/>
    <w:rsid w:val="00DC5F99"/>
    <w:rsid w:val="00DD670E"/>
    <w:rsid w:val="00EC7B7E"/>
    <w:rsid w:val="00F23BB0"/>
    <w:rsid w:val="00F62B9A"/>
    <w:rsid w:val="00F83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59A2"/>
  <w15:docId w15:val="{A4928C8D-5598-41DD-9D53-7D5C2B90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_IRAO,List Paragraph"/>
    <w:basedOn w:val="a"/>
    <w:link w:val="a4"/>
    <w:uiPriority w:val="34"/>
    <w:qFormat/>
    <w:rsid w:val="00005A63"/>
    <w:pPr>
      <w:spacing w:after="0" w:line="240" w:lineRule="auto"/>
      <w:ind w:left="708"/>
      <w:jc w:val="both"/>
    </w:pPr>
    <w:rPr>
      <w:rFonts w:ascii="Times New Roman" w:eastAsia="Times New Roman" w:hAnsi="Times New Roman"/>
      <w:sz w:val="20"/>
      <w:szCs w:val="20"/>
      <w:lang w:eastAsia="ru-RU"/>
    </w:rPr>
  </w:style>
  <w:style w:type="character" w:customStyle="1" w:styleId="a4">
    <w:name w:val="Абзац списка Знак"/>
    <w:aliases w:val="Bullet_IRAO Знак,List Paragraph Знак"/>
    <w:link w:val="a3"/>
    <w:uiPriority w:val="34"/>
    <w:rsid w:val="00005A63"/>
    <w:rPr>
      <w:rFonts w:ascii="Times New Roman" w:eastAsia="Times New Roman" w:hAnsi="Times New Roman"/>
    </w:rPr>
  </w:style>
  <w:style w:type="character" w:styleId="a5">
    <w:name w:val="annotation reference"/>
    <w:uiPriority w:val="99"/>
    <w:semiHidden/>
    <w:unhideWhenUsed/>
    <w:rsid w:val="00DC5F99"/>
    <w:rPr>
      <w:sz w:val="16"/>
      <w:szCs w:val="16"/>
    </w:rPr>
  </w:style>
  <w:style w:type="paragraph" w:styleId="a6">
    <w:name w:val="annotation text"/>
    <w:basedOn w:val="a"/>
    <w:link w:val="a7"/>
    <w:uiPriority w:val="99"/>
    <w:semiHidden/>
    <w:unhideWhenUsed/>
    <w:rsid w:val="00DC5F99"/>
    <w:rPr>
      <w:sz w:val="20"/>
      <w:szCs w:val="20"/>
    </w:rPr>
  </w:style>
  <w:style w:type="character" w:customStyle="1" w:styleId="a7">
    <w:name w:val="Текст примечания Знак"/>
    <w:link w:val="a6"/>
    <w:uiPriority w:val="99"/>
    <w:semiHidden/>
    <w:rsid w:val="00DC5F99"/>
    <w:rPr>
      <w:lang w:eastAsia="en-US"/>
    </w:rPr>
  </w:style>
  <w:style w:type="paragraph" w:styleId="a8">
    <w:name w:val="annotation subject"/>
    <w:basedOn w:val="a6"/>
    <w:next w:val="a6"/>
    <w:link w:val="a9"/>
    <w:uiPriority w:val="99"/>
    <w:semiHidden/>
    <w:unhideWhenUsed/>
    <w:rsid w:val="00DC5F99"/>
    <w:rPr>
      <w:b/>
      <w:bCs/>
    </w:rPr>
  </w:style>
  <w:style w:type="character" w:customStyle="1" w:styleId="a9">
    <w:name w:val="Тема примечания Знак"/>
    <w:link w:val="a8"/>
    <w:uiPriority w:val="99"/>
    <w:semiHidden/>
    <w:rsid w:val="00DC5F99"/>
    <w:rPr>
      <w:b/>
      <w:bCs/>
      <w:lang w:eastAsia="en-US"/>
    </w:rPr>
  </w:style>
  <w:style w:type="paragraph" w:styleId="aa">
    <w:name w:val="Balloon Text"/>
    <w:basedOn w:val="a"/>
    <w:link w:val="ab"/>
    <w:uiPriority w:val="99"/>
    <w:semiHidden/>
    <w:unhideWhenUsed/>
    <w:rsid w:val="00DC5F99"/>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DC5F99"/>
    <w:rPr>
      <w:rFonts w:ascii="Tahoma" w:hAnsi="Tahoma" w:cs="Tahoma"/>
      <w:sz w:val="16"/>
      <w:szCs w:val="16"/>
      <w:lang w:eastAsia="en-US"/>
    </w:rPr>
  </w:style>
  <w:style w:type="paragraph" w:styleId="ac">
    <w:name w:val="Revision"/>
    <w:hidden/>
    <w:uiPriority w:val="99"/>
    <w:semiHidden/>
    <w:rsid w:val="009F2000"/>
    <w:rPr>
      <w:sz w:val="22"/>
      <w:szCs w:val="22"/>
      <w:lang w:eastAsia="en-US"/>
    </w:rPr>
  </w:style>
  <w:style w:type="paragraph" w:styleId="ad">
    <w:name w:val="footnote text"/>
    <w:basedOn w:val="a"/>
    <w:link w:val="ae"/>
    <w:uiPriority w:val="99"/>
    <w:semiHidden/>
    <w:unhideWhenUsed/>
    <w:rsid w:val="007329A0"/>
    <w:rPr>
      <w:sz w:val="20"/>
      <w:szCs w:val="20"/>
    </w:rPr>
  </w:style>
  <w:style w:type="character" w:customStyle="1" w:styleId="ae">
    <w:name w:val="Текст сноски Знак"/>
    <w:link w:val="ad"/>
    <w:uiPriority w:val="99"/>
    <w:semiHidden/>
    <w:rsid w:val="007329A0"/>
    <w:rPr>
      <w:lang w:eastAsia="en-US"/>
    </w:rPr>
  </w:style>
  <w:style w:type="character" w:styleId="af">
    <w:name w:val="footnote reference"/>
    <w:uiPriority w:val="99"/>
    <w:semiHidden/>
    <w:unhideWhenUsed/>
    <w:rsid w:val="00732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EF81D-B79C-42FA-8C3D-D75389B2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FFD43C35</Template>
  <TotalTime>11</TotalTime>
  <Pages>4</Pages>
  <Words>1590</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RN-Inform</Company>
  <LinksUpToDate>false</LinksUpToDate>
  <CharactersWithSpaces>10632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avshapoval</dc:creator>
  <cp:lastModifiedBy>Максимова Елена Владимировна</cp:lastModifiedBy>
  <cp:revision>5</cp:revision>
  <dcterms:created xsi:type="dcterms:W3CDTF">2020-12-01T20:13:00Z</dcterms:created>
  <dcterms:modified xsi:type="dcterms:W3CDTF">2020-12-02T06:01:00Z</dcterms:modified>
</cp:coreProperties>
</file>