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EE" w:rsidRDefault="005D58C4" w:rsidP="005D58C4">
      <w:pPr>
        <w:suppressAutoHyphens/>
        <w:ind w:firstLine="720"/>
        <w:jc w:val="right"/>
        <w:rPr>
          <w:szCs w:val="24"/>
        </w:rPr>
      </w:pPr>
      <w:r w:rsidRPr="00BC28EE">
        <w:rPr>
          <w:b/>
          <w:szCs w:val="24"/>
        </w:rPr>
        <w:t xml:space="preserve"> Приложение </w:t>
      </w:r>
      <w:r w:rsidR="00BC28EE" w:rsidRPr="00BC28EE">
        <w:rPr>
          <w:b/>
          <w:szCs w:val="24"/>
        </w:rPr>
        <w:t>№</w:t>
      </w:r>
      <w:r w:rsidR="00204F5C">
        <w:rPr>
          <w:b/>
          <w:szCs w:val="24"/>
        </w:rPr>
        <w:t>10</w:t>
      </w:r>
      <w:r w:rsidRPr="00BC28EE">
        <w:rPr>
          <w:szCs w:val="24"/>
        </w:rPr>
        <w:t xml:space="preserve"> к </w:t>
      </w:r>
      <w:r w:rsidR="00232827" w:rsidRPr="00BC28EE">
        <w:rPr>
          <w:szCs w:val="24"/>
        </w:rPr>
        <w:t xml:space="preserve">ДОГОВОРУ </w:t>
      </w:r>
    </w:p>
    <w:p w:rsidR="005D58C4" w:rsidRPr="00BC28EE" w:rsidRDefault="00232827" w:rsidP="005D58C4">
      <w:pPr>
        <w:suppressAutoHyphens/>
        <w:ind w:firstLine="720"/>
        <w:jc w:val="right"/>
        <w:rPr>
          <w:szCs w:val="24"/>
        </w:rPr>
      </w:pPr>
      <w:r w:rsidRPr="00BC28EE">
        <w:rPr>
          <w:szCs w:val="24"/>
        </w:rPr>
        <w:t>от  «</w:t>
      </w:r>
      <w:r w:rsidRPr="001648B7">
        <w:rPr>
          <w:szCs w:val="24"/>
          <w:highlight w:val="lightGray"/>
        </w:rPr>
        <w:fldChar w:fldCharType="begin">
          <w:ffData>
            <w:name w:val=""/>
            <w:enabled/>
            <w:calcOnExit w:val="0"/>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Pr="001648B7">
        <w:rPr>
          <w:szCs w:val="24"/>
          <w:highlight w:val="lightGray"/>
        </w:rPr>
        <w:fldChar w:fldCharType="end"/>
      </w:r>
      <w:r w:rsidRPr="00BC28EE">
        <w:rPr>
          <w:szCs w:val="24"/>
        </w:rPr>
        <w:t>»</w:t>
      </w:r>
      <w:r w:rsidRPr="001648B7">
        <w:rPr>
          <w:szCs w:val="24"/>
          <w:highlight w:val="lightGray"/>
        </w:rPr>
        <w:fldChar w:fldCharType="begin">
          <w:ffData>
            <w:name w:val=""/>
            <w:enabled/>
            <w:calcOnExit w:val="0"/>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Pr="001648B7">
        <w:rPr>
          <w:szCs w:val="24"/>
          <w:highlight w:val="lightGray"/>
        </w:rPr>
        <w:fldChar w:fldCharType="end"/>
      </w:r>
      <w:r w:rsidRPr="00BC28EE">
        <w:rPr>
          <w:szCs w:val="24"/>
        </w:rPr>
        <w:t xml:space="preserve"> 20</w:t>
      </w:r>
      <w:r w:rsidRPr="001648B7">
        <w:rPr>
          <w:szCs w:val="24"/>
          <w:highlight w:val="lightGray"/>
        </w:rPr>
        <w:fldChar w:fldCharType="begin">
          <w:ffData>
            <w:name w:val=""/>
            <w:enabled/>
            <w:calcOnExit w:val="0"/>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Pr="001648B7">
        <w:rPr>
          <w:szCs w:val="24"/>
          <w:highlight w:val="lightGray"/>
        </w:rPr>
        <w:fldChar w:fldCharType="end"/>
      </w:r>
      <w:r w:rsidRPr="00BC28EE">
        <w:rPr>
          <w:szCs w:val="24"/>
        </w:rPr>
        <w:t>г</w:t>
      </w:r>
      <w:r w:rsidR="00226448">
        <w:rPr>
          <w:szCs w:val="24"/>
        </w:rPr>
        <w:t>.</w:t>
      </w:r>
      <w:r w:rsidR="00336A2A">
        <w:rPr>
          <w:szCs w:val="24"/>
        </w:rPr>
        <w:t xml:space="preserve"> </w:t>
      </w:r>
      <w:r w:rsidR="00336A2A" w:rsidRPr="00BC28EE">
        <w:rPr>
          <w:szCs w:val="24"/>
        </w:rPr>
        <w:t>№</w:t>
      </w:r>
      <w:r w:rsidR="00336A2A" w:rsidRPr="001648B7">
        <w:rPr>
          <w:szCs w:val="24"/>
          <w:highlight w:val="lightGray"/>
        </w:rPr>
        <w:fldChar w:fldCharType="begin">
          <w:ffData>
            <w:name w:val=""/>
            <w:enabled/>
            <w:calcOnExit w:val="0"/>
            <w:textInput/>
          </w:ffData>
        </w:fldChar>
      </w:r>
      <w:r w:rsidR="00336A2A" w:rsidRPr="001648B7">
        <w:rPr>
          <w:szCs w:val="24"/>
          <w:highlight w:val="lightGray"/>
        </w:rPr>
        <w:instrText xml:space="preserve"> FORMTEXT </w:instrText>
      </w:r>
      <w:r w:rsidR="00336A2A" w:rsidRPr="001648B7">
        <w:rPr>
          <w:szCs w:val="24"/>
          <w:highlight w:val="lightGray"/>
        </w:rPr>
      </w:r>
      <w:r w:rsidR="00336A2A" w:rsidRPr="001648B7">
        <w:rPr>
          <w:szCs w:val="24"/>
          <w:highlight w:val="lightGray"/>
        </w:rPr>
        <w:fldChar w:fldCharType="separate"/>
      </w:r>
      <w:r w:rsidR="00336A2A" w:rsidRPr="001648B7">
        <w:rPr>
          <w:noProof/>
          <w:szCs w:val="24"/>
          <w:highlight w:val="lightGray"/>
        </w:rPr>
        <w:t> </w:t>
      </w:r>
      <w:r w:rsidR="00336A2A" w:rsidRPr="001648B7">
        <w:rPr>
          <w:noProof/>
          <w:szCs w:val="24"/>
          <w:highlight w:val="lightGray"/>
        </w:rPr>
        <w:t> </w:t>
      </w:r>
      <w:r w:rsidR="00336A2A" w:rsidRPr="001648B7">
        <w:rPr>
          <w:noProof/>
          <w:szCs w:val="24"/>
          <w:highlight w:val="lightGray"/>
        </w:rPr>
        <w:t> </w:t>
      </w:r>
      <w:r w:rsidR="00336A2A" w:rsidRPr="001648B7">
        <w:rPr>
          <w:noProof/>
          <w:szCs w:val="24"/>
          <w:highlight w:val="lightGray"/>
        </w:rPr>
        <w:t> </w:t>
      </w:r>
      <w:r w:rsidR="00336A2A" w:rsidRPr="001648B7">
        <w:rPr>
          <w:noProof/>
          <w:szCs w:val="24"/>
          <w:highlight w:val="lightGray"/>
        </w:rPr>
        <w:t> </w:t>
      </w:r>
      <w:r w:rsidR="00336A2A" w:rsidRPr="001648B7">
        <w:rPr>
          <w:szCs w:val="24"/>
          <w:highlight w:val="lightGray"/>
        </w:rPr>
        <w:fldChar w:fldCharType="end"/>
      </w:r>
    </w:p>
    <w:p w:rsidR="00BC28EE" w:rsidRDefault="00BC28EE" w:rsidP="00CD39F2">
      <w:pPr>
        <w:suppressAutoHyphens/>
        <w:rPr>
          <w:b/>
          <w:szCs w:val="24"/>
        </w:rPr>
      </w:pPr>
    </w:p>
    <w:p w:rsidR="00E25FD9" w:rsidRDefault="00BC28EE" w:rsidP="00BC28EE">
      <w:pPr>
        <w:suppressAutoHyphens/>
        <w:jc w:val="center"/>
        <w:rPr>
          <w:b/>
          <w:szCs w:val="24"/>
        </w:rPr>
      </w:pPr>
      <w:r w:rsidRPr="00BC28EE">
        <w:rPr>
          <w:b/>
          <w:szCs w:val="24"/>
        </w:rPr>
        <w:t xml:space="preserve">СОГЛАШЕНИЕ О ПРИМЕНЕНИИ </w:t>
      </w:r>
      <w:r w:rsidR="00313855">
        <w:rPr>
          <w:b/>
          <w:szCs w:val="24"/>
        </w:rPr>
        <w:t xml:space="preserve">СТАНДАРТНЫХ </w:t>
      </w:r>
      <w:r w:rsidRPr="00BC28EE">
        <w:rPr>
          <w:b/>
          <w:szCs w:val="24"/>
        </w:rPr>
        <w:t>ОГОВОРОК</w:t>
      </w:r>
    </w:p>
    <w:p w:rsidR="00CD39F2" w:rsidRPr="00BC28EE" w:rsidRDefault="00CD39F2" w:rsidP="00CD39F2">
      <w:pPr>
        <w:suppressAutoHyphens/>
        <w:rPr>
          <w:b/>
          <w:szCs w:val="24"/>
        </w:rPr>
      </w:pPr>
    </w:p>
    <w:p w:rsidR="00AB1C58" w:rsidRPr="00DF0D74" w:rsidRDefault="00AB1C58" w:rsidP="00336A2A">
      <w:pPr>
        <w:pStyle w:val="afa"/>
        <w:spacing w:before="120"/>
        <w:rPr>
          <w:rFonts w:ascii="Times New Roman" w:hAnsi="Times New Roman"/>
          <w:color w:val="auto"/>
        </w:rPr>
      </w:pPr>
      <w:bookmarkStart w:id="0" w:name="_Toc56906406"/>
      <w:bookmarkStart w:id="1" w:name="_Toc60216577"/>
      <w:bookmarkStart w:id="2" w:name="_Toc8647015"/>
      <w:r w:rsidRPr="00DF0D74">
        <w:rPr>
          <w:rFonts w:ascii="Times New Roman" w:hAnsi="Times New Roman"/>
          <w:color w:val="auto"/>
        </w:rPr>
        <w:t>Оглавление</w:t>
      </w:r>
    </w:p>
    <w:p w:rsidR="00FA4AB3" w:rsidRPr="002939AB" w:rsidRDefault="00AB1C58">
      <w:pPr>
        <w:pStyle w:val="15"/>
        <w:rPr>
          <w:rFonts w:ascii="Calibri" w:hAnsi="Calibri"/>
          <w:noProof/>
          <w:sz w:val="22"/>
          <w:szCs w:val="22"/>
        </w:rPr>
      </w:pPr>
      <w:r>
        <w:fldChar w:fldCharType="begin"/>
      </w:r>
      <w:r>
        <w:instrText xml:space="preserve"> TOC \o "1-3" \h \z \u </w:instrText>
      </w:r>
      <w:r>
        <w:fldChar w:fldCharType="separate"/>
      </w:r>
      <w:hyperlink w:anchor="_Toc63422334" w:history="1">
        <w:r w:rsidR="00FA4AB3" w:rsidRPr="00B16378">
          <w:rPr>
            <w:rStyle w:val="af2"/>
            <w:b/>
            <w:noProof/>
            <w:lang w:eastAsia="en-US"/>
          </w:rPr>
          <w:t>ОПРЕДЕЛЕНИЯ</w:t>
        </w:r>
        <w:r w:rsidR="00FA4AB3">
          <w:rPr>
            <w:noProof/>
            <w:webHidden/>
          </w:rPr>
          <w:tab/>
        </w:r>
        <w:r w:rsidR="00FA4AB3">
          <w:rPr>
            <w:noProof/>
            <w:webHidden/>
          </w:rPr>
          <w:fldChar w:fldCharType="begin"/>
        </w:r>
        <w:r w:rsidR="00FA4AB3">
          <w:rPr>
            <w:noProof/>
            <w:webHidden/>
          </w:rPr>
          <w:instrText xml:space="preserve"> PAGEREF _Toc63422334 \h </w:instrText>
        </w:r>
        <w:r w:rsidR="00FA4AB3">
          <w:rPr>
            <w:noProof/>
            <w:webHidden/>
          </w:rPr>
        </w:r>
        <w:r w:rsidR="00FA4AB3">
          <w:rPr>
            <w:noProof/>
            <w:webHidden/>
          </w:rPr>
          <w:fldChar w:fldCharType="separate"/>
        </w:r>
        <w:r w:rsidR="00FA4AB3">
          <w:rPr>
            <w:noProof/>
            <w:webHidden/>
          </w:rPr>
          <w:t>1</w:t>
        </w:r>
        <w:r w:rsidR="00FA4AB3">
          <w:rPr>
            <w:noProof/>
            <w:webHidden/>
          </w:rPr>
          <w:fldChar w:fldCharType="end"/>
        </w:r>
      </w:hyperlink>
    </w:p>
    <w:p w:rsidR="00FA4AB3" w:rsidRPr="002939AB" w:rsidRDefault="008638A4">
      <w:pPr>
        <w:pStyle w:val="15"/>
        <w:rPr>
          <w:rFonts w:ascii="Calibri" w:hAnsi="Calibri"/>
          <w:noProof/>
          <w:sz w:val="22"/>
          <w:szCs w:val="22"/>
        </w:rPr>
      </w:pPr>
      <w:hyperlink w:anchor="_Toc63422335" w:history="1">
        <w:r w:rsidR="00FA4AB3" w:rsidRPr="00B16378">
          <w:rPr>
            <w:rStyle w:val="af2"/>
            <w:b/>
            <w:noProof/>
            <w:lang w:eastAsia="en-US"/>
          </w:rPr>
          <w:t>ОГОВОРКА №1 – АНТИКОРРУПЦИОННАЯ ОГОВОРКА</w:t>
        </w:r>
        <w:r w:rsidR="00FA4AB3">
          <w:rPr>
            <w:noProof/>
            <w:webHidden/>
          </w:rPr>
          <w:tab/>
        </w:r>
        <w:r w:rsidR="00FA4AB3">
          <w:rPr>
            <w:noProof/>
            <w:webHidden/>
          </w:rPr>
          <w:fldChar w:fldCharType="begin"/>
        </w:r>
        <w:r w:rsidR="00FA4AB3">
          <w:rPr>
            <w:noProof/>
            <w:webHidden/>
          </w:rPr>
          <w:instrText xml:space="preserve"> PAGEREF _Toc63422335 \h </w:instrText>
        </w:r>
        <w:r w:rsidR="00FA4AB3">
          <w:rPr>
            <w:noProof/>
            <w:webHidden/>
          </w:rPr>
        </w:r>
        <w:r w:rsidR="00FA4AB3">
          <w:rPr>
            <w:noProof/>
            <w:webHidden/>
          </w:rPr>
          <w:fldChar w:fldCharType="separate"/>
        </w:r>
        <w:r w:rsidR="00FA4AB3">
          <w:rPr>
            <w:noProof/>
            <w:webHidden/>
          </w:rPr>
          <w:t>3</w:t>
        </w:r>
        <w:r w:rsidR="00FA4AB3">
          <w:rPr>
            <w:noProof/>
            <w:webHidden/>
          </w:rPr>
          <w:fldChar w:fldCharType="end"/>
        </w:r>
      </w:hyperlink>
    </w:p>
    <w:p w:rsidR="00FA4AB3" w:rsidRPr="002939AB" w:rsidRDefault="008638A4">
      <w:pPr>
        <w:pStyle w:val="15"/>
        <w:rPr>
          <w:rFonts w:ascii="Calibri" w:hAnsi="Calibri"/>
          <w:noProof/>
          <w:sz w:val="22"/>
          <w:szCs w:val="22"/>
        </w:rPr>
      </w:pPr>
      <w:hyperlink w:anchor="_Toc63422336" w:history="1">
        <w:r w:rsidR="00FA4AB3" w:rsidRPr="00B16378">
          <w:rPr>
            <w:rStyle w:val="af2"/>
            <w:noProof/>
          </w:rPr>
          <w:t xml:space="preserve">Приложение №1 - </w:t>
        </w:r>
        <w:r w:rsidR="00FA4AB3" w:rsidRPr="00B16378">
          <w:rPr>
            <w:rStyle w:val="af2"/>
            <w:bCs/>
            <w:noProof/>
          </w:rPr>
          <w:t>Информация о цепочке собственников контрагента, включая бенефициаров (в том числе, конечных)</w:t>
        </w:r>
        <w:r w:rsidR="00D854A6" w:rsidRPr="00D854A6">
          <w:t xml:space="preserve"> </w:t>
        </w:r>
        <w:r w:rsidR="00D854A6" w:rsidRPr="00D854A6">
          <w:rPr>
            <w:i/>
          </w:rPr>
          <w:t>(</w:t>
        </w:r>
        <w:r w:rsidR="00D854A6" w:rsidRPr="00D854A6">
          <w:rPr>
            <w:rStyle w:val="af2"/>
            <w:bCs/>
            <w:i/>
            <w:noProof/>
          </w:rPr>
          <w:t>Применимо/Неприменимо)</w:t>
        </w:r>
        <w:r w:rsidR="00FA4AB3">
          <w:rPr>
            <w:noProof/>
            <w:webHidden/>
          </w:rPr>
          <w:tab/>
        </w:r>
        <w:r w:rsidR="00FA4AB3">
          <w:rPr>
            <w:noProof/>
            <w:webHidden/>
          </w:rPr>
          <w:fldChar w:fldCharType="begin"/>
        </w:r>
        <w:r w:rsidR="00FA4AB3">
          <w:rPr>
            <w:noProof/>
            <w:webHidden/>
          </w:rPr>
          <w:instrText xml:space="preserve"> PAGEREF _Toc63422336 \h </w:instrText>
        </w:r>
        <w:r w:rsidR="00FA4AB3">
          <w:rPr>
            <w:noProof/>
            <w:webHidden/>
          </w:rPr>
        </w:r>
        <w:r w:rsidR="00FA4AB3">
          <w:rPr>
            <w:noProof/>
            <w:webHidden/>
          </w:rPr>
          <w:fldChar w:fldCharType="separate"/>
        </w:r>
        <w:r w:rsidR="00FA4AB3">
          <w:rPr>
            <w:noProof/>
            <w:webHidden/>
          </w:rPr>
          <w:t>5</w:t>
        </w:r>
        <w:r w:rsidR="00FA4AB3">
          <w:rPr>
            <w:noProof/>
            <w:webHidden/>
          </w:rPr>
          <w:fldChar w:fldCharType="end"/>
        </w:r>
      </w:hyperlink>
    </w:p>
    <w:p w:rsidR="00FA4AB3" w:rsidRPr="002939AB" w:rsidRDefault="008638A4">
      <w:pPr>
        <w:pStyle w:val="15"/>
        <w:rPr>
          <w:rFonts w:ascii="Calibri" w:hAnsi="Calibri"/>
          <w:noProof/>
          <w:sz w:val="22"/>
          <w:szCs w:val="22"/>
        </w:rPr>
      </w:pPr>
      <w:hyperlink w:anchor="_Toc63422337" w:history="1">
        <w:r w:rsidR="00FA4AB3" w:rsidRPr="00B16378">
          <w:rPr>
            <w:rStyle w:val="af2"/>
            <w:noProof/>
          </w:rPr>
          <w:t>Приложение №2 - ФОРМА подтверждения СТОРОНОЙ1 наличия согласия на обработку персональных данных и направления уведомлений об осуществлении обработки персональных данных</w:t>
        </w:r>
        <w:r w:rsidR="00D854A6" w:rsidRPr="00D854A6">
          <w:t xml:space="preserve"> </w:t>
        </w:r>
        <w:r w:rsidR="00D854A6" w:rsidRPr="00D854A6">
          <w:rPr>
            <w:rStyle w:val="af2"/>
            <w:i/>
            <w:noProof/>
          </w:rPr>
          <w:t>(Применимо/Неприменимо)</w:t>
        </w:r>
        <w:r w:rsidR="00FA4AB3">
          <w:rPr>
            <w:noProof/>
            <w:webHidden/>
          </w:rPr>
          <w:tab/>
        </w:r>
        <w:r w:rsidR="00FA4AB3">
          <w:rPr>
            <w:noProof/>
            <w:webHidden/>
          </w:rPr>
          <w:fldChar w:fldCharType="begin"/>
        </w:r>
        <w:r w:rsidR="00FA4AB3">
          <w:rPr>
            <w:noProof/>
            <w:webHidden/>
          </w:rPr>
          <w:instrText xml:space="preserve"> PAGEREF _Toc63422337 \h </w:instrText>
        </w:r>
        <w:r w:rsidR="00FA4AB3">
          <w:rPr>
            <w:noProof/>
            <w:webHidden/>
          </w:rPr>
        </w:r>
        <w:r w:rsidR="00FA4AB3">
          <w:rPr>
            <w:noProof/>
            <w:webHidden/>
          </w:rPr>
          <w:fldChar w:fldCharType="separate"/>
        </w:r>
        <w:r w:rsidR="00FA4AB3">
          <w:rPr>
            <w:noProof/>
            <w:webHidden/>
          </w:rPr>
          <w:t>5</w:t>
        </w:r>
        <w:r w:rsidR="00FA4AB3">
          <w:rPr>
            <w:noProof/>
            <w:webHidden/>
          </w:rPr>
          <w:fldChar w:fldCharType="end"/>
        </w:r>
      </w:hyperlink>
    </w:p>
    <w:p w:rsidR="00FA4AB3" w:rsidRPr="002939AB" w:rsidRDefault="008638A4">
      <w:pPr>
        <w:pStyle w:val="15"/>
        <w:rPr>
          <w:rFonts w:ascii="Calibri" w:hAnsi="Calibri"/>
          <w:noProof/>
          <w:sz w:val="22"/>
          <w:szCs w:val="22"/>
        </w:rPr>
      </w:pPr>
      <w:hyperlink w:anchor="_Toc63422338" w:history="1">
        <w:r w:rsidR="00FA4AB3" w:rsidRPr="00B16378">
          <w:rPr>
            <w:rStyle w:val="af2"/>
            <w:b/>
            <w:noProof/>
          </w:rPr>
          <w:t>ОГОВОРКА №2</w:t>
        </w:r>
        <w:r w:rsidR="00FA4AB3" w:rsidRPr="00B16378">
          <w:rPr>
            <w:rStyle w:val="af2"/>
            <w:b/>
            <w:noProof/>
            <w:lang w:val="en-US"/>
          </w:rPr>
          <w:t xml:space="preserve"> - </w:t>
        </w:r>
        <w:r w:rsidR="00FA4AB3" w:rsidRPr="00B16378">
          <w:rPr>
            <w:rStyle w:val="af2"/>
            <w:b/>
            <w:noProof/>
          </w:rPr>
          <w:t>О КОНФИДЕНЦИАЛЬНОСТИ</w:t>
        </w:r>
        <w:r w:rsidR="00D854A6" w:rsidRPr="00D854A6">
          <w:rPr>
            <w:i/>
          </w:rPr>
          <w:t xml:space="preserve"> (</w:t>
        </w:r>
        <w:r w:rsidR="00D854A6" w:rsidRPr="00D854A6">
          <w:rPr>
            <w:rStyle w:val="af2"/>
            <w:i/>
            <w:noProof/>
          </w:rPr>
          <w:t>Применимо/Неприменимо)</w:t>
        </w:r>
        <w:r w:rsidR="00FA4AB3">
          <w:rPr>
            <w:noProof/>
            <w:webHidden/>
          </w:rPr>
          <w:tab/>
        </w:r>
        <w:r w:rsidR="00FA4AB3">
          <w:rPr>
            <w:noProof/>
            <w:webHidden/>
          </w:rPr>
          <w:fldChar w:fldCharType="begin"/>
        </w:r>
        <w:r w:rsidR="00FA4AB3">
          <w:rPr>
            <w:noProof/>
            <w:webHidden/>
          </w:rPr>
          <w:instrText xml:space="preserve"> PAGEREF _Toc63422338 \h </w:instrText>
        </w:r>
        <w:r w:rsidR="00FA4AB3">
          <w:rPr>
            <w:noProof/>
            <w:webHidden/>
          </w:rPr>
        </w:r>
        <w:r w:rsidR="00FA4AB3">
          <w:rPr>
            <w:noProof/>
            <w:webHidden/>
          </w:rPr>
          <w:fldChar w:fldCharType="separate"/>
        </w:r>
        <w:r w:rsidR="00FA4AB3">
          <w:rPr>
            <w:noProof/>
            <w:webHidden/>
          </w:rPr>
          <w:t>7</w:t>
        </w:r>
        <w:r w:rsidR="00FA4AB3">
          <w:rPr>
            <w:noProof/>
            <w:webHidden/>
          </w:rPr>
          <w:fldChar w:fldCharType="end"/>
        </w:r>
      </w:hyperlink>
    </w:p>
    <w:p w:rsidR="00FA4AB3" w:rsidRPr="002939AB" w:rsidRDefault="008638A4">
      <w:pPr>
        <w:pStyle w:val="15"/>
        <w:rPr>
          <w:rFonts w:ascii="Calibri" w:hAnsi="Calibri"/>
          <w:noProof/>
          <w:sz w:val="22"/>
          <w:szCs w:val="22"/>
        </w:rPr>
      </w:pPr>
      <w:hyperlink w:anchor="_Toc63422339" w:history="1">
        <w:r w:rsidR="00FA4AB3" w:rsidRPr="00B16378">
          <w:rPr>
            <w:rStyle w:val="af2"/>
            <w:noProof/>
          </w:rPr>
          <w:t>Приложение №1 – ФОРМА Акта приема-передачи документов</w:t>
        </w:r>
        <w:r w:rsidR="00D854A6" w:rsidRPr="00D854A6">
          <w:t xml:space="preserve"> </w:t>
        </w:r>
        <w:r w:rsidR="00D854A6" w:rsidRPr="00D854A6">
          <w:rPr>
            <w:i/>
          </w:rPr>
          <w:t>(</w:t>
        </w:r>
        <w:r w:rsidR="00D854A6" w:rsidRPr="00D854A6">
          <w:rPr>
            <w:rStyle w:val="af2"/>
            <w:i/>
            <w:noProof/>
          </w:rPr>
          <w:t>Применимо/Неприменимо)</w:t>
        </w:r>
        <w:r w:rsidR="00FA4AB3">
          <w:rPr>
            <w:noProof/>
            <w:webHidden/>
          </w:rPr>
          <w:tab/>
        </w:r>
        <w:r w:rsidR="00FA4AB3">
          <w:rPr>
            <w:noProof/>
            <w:webHidden/>
          </w:rPr>
          <w:fldChar w:fldCharType="begin"/>
        </w:r>
        <w:r w:rsidR="00FA4AB3">
          <w:rPr>
            <w:noProof/>
            <w:webHidden/>
          </w:rPr>
          <w:instrText xml:space="preserve"> PAGEREF _Toc63422339 \h </w:instrText>
        </w:r>
        <w:r w:rsidR="00FA4AB3">
          <w:rPr>
            <w:noProof/>
            <w:webHidden/>
          </w:rPr>
        </w:r>
        <w:r w:rsidR="00FA4AB3">
          <w:rPr>
            <w:noProof/>
            <w:webHidden/>
          </w:rPr>
          <w:fldChar w:fldCharType="separate"/>
        </w:r>
        <w:r w:rsidR="00FA4AB3">
          <w:rPr>
            <w:noProof/>
            <w:webHidden/>
          </w:rPr>
          <w:t>10</w:t>
        </w:r>
        <w:r w:rsidR="00FA4AB3">
          <w:rPr>
            <w:noProof/>
            <w:webHidden/>
          </w:rPr>
          <w:fldChar w:fldCharType="end"/>
        </w:r>
      </w:hyperlink>
    </w:p>
    <w:p w:rsidR="00FA4AB3" w:rsidRPr="002939AB" w:rsidRDefault="008638A4">
      <w:pPr>
        <w:pStyle w:val="15"/>
        <w:rPr>
          <w:rFonts w:ascii="Calibri" w:hAnsi="Calibri"/>
          <w:noProof/>
          <w:sz w:val="22"/>
          <w:szCs w:val="22"/>
        </w:rPr>
      </w:pPr>
      <w:hyperlink w:anchor="_Toc63422340" w:history="1">
        <w:r w:rsidR="00FA4AB3" w:rsidRPr="00B16378">
          <w:rPr>
            <w:rStyle w:val="af2"/>
            <w:b/>
            <w:noProof/>
          </w:rPr>
          <w:t>ОГОВОРКА №3 - О СУБИСПОЛНИТЕЛЯХ</w:t>
        </w:r>
        <w:r w:rsidR="00D854A6" w:rsidRPr="00D854A6">
          <w:t xml:space="preserve"> </w:t>
        </w:r>
        <w:r w:rsidR="00D854A6">
          <w:t>(</w:t>
        </w:r>
        <w:r w:rsidR="00D854A6" w:rsidRPr="00D854A6">
          <w:rPr>
            <w:rStyle w:val="af2"/>
            <w:i/>
            <w:noProof/>
          </w:rPr>
          <w:t>Применимо/Неприменимо</w:t>
        </w:r>
        <w:r w:rsidR="00D854A6">
          <w:rPr>
            <w:rStyle w:val="af2"/>
            <w:i/>
            <w:noProof/>
          </w:rPr>
          <w:t>)</w:t>
        </w:r>
        <w:r w:rsidR="00FA4AB3">
          <w:rPr>
            <w:noProof/>
            <w:webHidden/>
          </w:rPr>
          <w:tab/>
        </w:r>
        <w:r w:rsidR="00FA4AB3">
          <w:rPr>
            <w:noProof/>
            <w:webHidden/>
          </w:rPr>
          <w:fldChar w:fldCharType="begin"/>
        </w:r>
        <w:r w:rsidR="00FA4AB3">
          <w:rPr>
            <w:noProof/>
            <w:webHidden/>
          </w:rPr>
          <w:instrText xml:space="preserve"> PAGEREF _Toc63422340 \h </w:instrText>
        </w:r>
        <w:r w:rsidR="00FA4AB3">
          <w:rPr>
            <w:noProof/>
            <w:webHidden/>
          </w:rPr>
        </w:r>
        <w:r w:rsidR="00FA4AB3">
          <w:rPr>
            <w:noProof/>
            <w:webHidden/>
          </w:rPr>
          <w:fldChar w:fldCharType="separate"/>
        </w:r>
        <w:r w:rsidR="00FA4AB3">
          <w:rPr>
            <w:noProof/>
            <w:webHidden/>
          </w:rPr>
          <w:t>12</w:t>
        </w:r>
        <w:r w:rsidR="00FA4AB3">
          <w:rPr>
            <w:noProof/>
            <w:webHidden/>
          </w:rPr>
          <w:fldChar w:fldCharType="end"/>
        </w:r>
      </w:hyperlink>
    </w:p>
    <w:p w:rsidR="00FA4AB3" w:rsidRPr="002939AB" w:rsidRDefault="008638A4">
      <w:pPr>
        <w:pStyle w:val="22"/>
        <w:rPr>
          <w:rFonts w:ascii="Calibri" w:hAnsi="Calibri"/>
          <w:noProof/>
          <w:sz w:val="22"/>
          <w:szCs w:val="22"/>
        </w:rPr>
      </w:pPr>
      <w:hyperlink w:anchor="_Toc63422341" w:history="1">
        <w:r w:rsidR="00FA4AB3" w:rsidRPr="00B16378">
          <w:rPr>
            <w:rStyle w:val="af2"/>
            <w:noProof/>
          </w:rPr>
          <w:t>Приложение № 1 – Перечень СУБИСПОЛНИТЕЛЕЙ</w:t>
        </w:r>
        <w:r w:rsidR="00D854A6" w:rsidRPr="00D854A6">
          <w:t xml:space="preserve"> </w:t>
        </w:r>
        <w:r w:rsidR="00D854A6">
          <w:t>(</w:t>
        </w:r>
        <w:r w:rsidR="00D854A6" w:rsidRPr="00D854A6">
          <w:rPr>
            <w:rStyle w:val="af2"/>
            <w:i/>
            <w:noProof/>
          </w:rPr>
          <w:t>Применимо/Неприменимо</w:t>
        </w:r>
        <w:r w:rsidR="00D854A6">
          <w:rPr>
            <w:rStyle w:val="af2"/>
            <w:i/>
            <w:noProof/>
          </w:rPr>
          <w:t>)</w:t>
        </w:r>
        <w:r w:rsidR="00FA4AB3">
          <w:rPr>
            <w:noProof/>
            <w:webHidden/>
          </w:rPr>
          <w:tab/>
        </w:r>
        <w:r w:rsidR="00FA4AB3">
          <w:rPr>
            <w:noProof/>
            <w:webHidden/>
          </w:rPr>
          <w:fldChar w:fldCharType="begin"/>
        </w:r>
        <w:r w:rsidR="00FA4AB3">
          <w:rPr>
            <w:noProof/>
            <w:webHidden/>
          </w:rPr>
          <w:instrText xml:space="preserve"> PAGEREF _Toc63422341 \h </w:instrText>
        </w:r>
        <w:r w:rsidR="00FA4AB3">
          <w:rPr>
            <w:noProof/>
            <w:webHidden/>
          </w:rPr>
        </w:r>
        <w:r w:rsidR="00FA4AB3">
          <w:rPr>
            <w:noProof/>
            <w:webHidden/>
          </w:rPr>
          <w:fldChar w:fldCharType="separate"/>
        </w:r>
        <w:r w:rsidR="00FA4AB3">
          <w:rPr>
            <w:noProof/>
            <w:webHidden/>
          </w:rPr>
          <w:t>13</w:t>
        </w:r>
        <w:r w:rsidR="00FA4AB3">
          <w:rPr>
            <w:noProof/>
            <w:webHidden/>
          </w:rPr>
          <w:fldChar w:fldCharType="end"/>
        </w:r>
      </w:hyperlink>
    </w:p>
    <w:p w:rsidR="00FA4AB3" w:rsidRPr="002939AB" w:rsidRDefault="008638A4">
      <w:pPr>
        <w:pStyle w:val="15"/>
        <w:rPr>
          <w:rFonts w:ascii="Calibri" w:hAnsi="Calibri"/>
          <w:noProof/>
          <w:sz w:val="22"/>
          <w:szCs w:val="22"/>
        </w:rPr>
      </w:pPr>
      <w:hyperlink w:anchor="_Toc63422342" w:history="1">
        <w:r w:rsidR="00FA4AB3" w:rsidRPr="00B16378">
          <w:rPr>
            <w:rStyle w:val="af2"/>
            <w:b/>
            <w:noProof/>
          </w:rPr>
          <w:t>ОГОВОРКА №4 - ПО СЧЕТАМ ВБРР</w:t>
        </w:r>
        <w:r w:rsidR="00D854A6" w:rsidRPr="00D854A6">
          <w:t xml:space="preserve"> </w:t>
        </w:r>
        <w:r w:rsidR="00D854A6">
          <w:t>(</w:t>
        </w:r>
        <w:r w:rsidR="00D854A6" w:rsidRPr="00D854A6">
          <w:rPr>
            <w:rStyle w:val="af2"/>
            <w:i/>
            <w:noProof/>
          </w:rPr>
          <w:t>Применимо/Неприменимо</w:t>
        </w:r>
        <w:r w:rsidR="00D854A6">
          <w:rPr>
            <w:rStyle w:val="af2"/>
            <w:i/>
            <w:noProof/>
          </w:rPr>
          <w:t>)</w:t>
        </w:r>
        <w:r w:rsidR="00FA4AB3">
          <w:rPr>
            <w:noProof/>
            <w:webHidden/>
          </w:rPr>
          <w:tab/>
        </w:r>
        <w:r w:rsidR="00FA4AB3">
          <w:rPr>
            <w:noProof/>
            <w:webHidden/>
          </w:rPr>
          <w:fldChar w:fldCharType="begin"/>
        </w:r>
        <w:r w:rsidR="00FA4AB3">
          <w:rPr>
            <w:noProof/>
            <w:webHidden/>
          </w:rPr>
          <w:instrText xml:space="preserve"> PAGEREF _Toc63422342 \h </w:instrText>
        </w:r>
        <w:r w:rsidR="00FA4AB3">
          <w:rPr>
            <w:noProof/>
            <w:webHidden/>
          </w:rPr>
        </w:r>
        <w:r w:rsidR="00FA4AB3">
          <w:rPr>
            <w:noProof/>
            <w:webHidden/>
          </w:rPr>
          <w:fldChar w:fldCharType="separate"/>
        </w:r>
        <w:r w:rsidR="00FA4AB3">
          <w:rPr>
            <w:noProof/>
            <w:webHidden/>
          </w:rPr>
          <w:t>14</w:t>
        </w:r>
        <w:r w:rsidR="00FA4AB3">
          <w:rPr>
            <w:noProof/>
            <w:webHidden/>
          </w:rPr>
          <w:fldChar w:fldCharType="end"/>
        </w:r>
      </w:hyperlink>
    </w:p>
    <w:p w:rsidR="00FA4AB3" w:rsidRPr="002939AB" w:rsidRDefault="008638A4">
      <w:pPr>
        <w:pStyle w:val="15"/>
        <w:rPr>
          <w:rFonts w:ascii="Calibri" w:hAnsi="Calibri"/>
          <w:noProof/>
          <w:sz w:val="22"/>
          <w:szCs w:val="22"/>
        </w:rPr>
      </w:pPr>
      <w:hyperlink w:anchor="_Toc63422343" w:history="1">
        <w:r w:rsidR="00FA4AB3" w:rsidRPr="00B16378">
          <w:rPr>
            <w:rStyle w:val="af2"/>
            <w:b/>
            <w:noProof/>
          </w:rPr>
          <w:t>ОГОВОРКА №5 - ОБ ОТВЕТСТВЕННОСТИ КОНТРАГЕНТА-НЕРЕЗИДЕНТА ЗА НАРУШЕНИЯ ВАЛЮТНОГО ЗАКОНОДАТЕЛЬСТВА РФ</w:t>
        </w:r>
        <w:r w:rsidR="00D854A6" w:rsidRPr="00D854A6">
          <w:t xml:space="preserve"> </w:t>
        </w:r>
        <w:r w:rsidR="00D854A6">
          <w:t>(</w:t>
        </w:r>
        <w:r w:rsidR="00D854A6" w:rsidRPr="00D854A6">
          <w:rPr>
            <w:rStyle w:val="af2"/>
            <w:i/>
            <w:noProof/>
          </w:rPr>
          <w:t>Применимо/Неприменимо</w:t>
        </w:r>
        <w:r w:rsidR="00D854A6">
          <w:rPr>
            <w:rStyle w:val="af2"/>
            <w:i/>
            <w:noProof/>
          </w:rPr>
          <w:t>)</w:t>
        </w:r>
        <w:r w:rsidR="00FA4AB3">
          <w:rPr>
            <w:noProof/>
            <w:webHidden/>
          </w:rPr>
          <w:tab/>
        </w:r>
        <w:r w:rsidR="00FA4AB3">
          <w:rPr>
            <w:noProof/>
            <w:webHidden/>
          </w:rPr>
          <w:fldChar w:fldCharType="begin"/>
        </w:r>
        <w:r w:rsidR="00FA4AB3">
          <w:rPr>
            <w:noProof/>
            <w:webHidden/>
          </w:rPr>
          <w:instrText xml:space="preserve"> PAGEREF _Toc63422343 \h </w:instrText>
        </w:r>
        <w:r w:rsidR="00FA4AB3">
          <w:rPr>
            <w:noProof/>
            <w:webHidden/>
          </w:rPr>
        </w:r>
        <w:r w:rsidR="00FA4AB3">
          <w:rPr>
            <w:noProof/>
            <w:webHidden/>
          </w:rPr>
          <w:fldChar w:fldCharType="separate"/>
        </w:r>
        <w:r w:rsidR="00FA4AB3">
          <w:rPr>
            <w:noProof/>
            <w:webHidden/>
          </w:rPr>
          <w:t>15</w:t>
        </w:r>
        <w:r w:rsidR="00FA4AB3">
          <w:rPr>
            <w:noProof/>
            <w:webHidden/>
          </w:rPr>
          <w:fldChar w:fldCharType="end"/>
        </w:r>
      </w:hyperlink>
    </w:p>
    <w:p w:rsidR="00FA4AB3" w:rsidRPr="002939AB" w:rsidRDefault="008638A4">
      <w:pPr>
        <w:pStyle w:val="15"/>
        <w:rPr>
          <w:rFonts w:ascii="Calibri" w:hAnsi="Calibri"/>
          <w:noProof/>
          <w:sz w:val="22"/>
          <w:szCs w:val="22"/>
        </w:rPr>
      </w:pPr>
      <w:hyperlink w:anchor="_Toc63422344" w:history="1">
        <w:r w:rsidR="00FA4AB3" w:rsidRPr="00B16378">
          <w:rPr>
            <w:rStyle w:val="af2"/>
            <w:b/>
            <w:noProof/>
          </w:rPr>
          <w:t>ОГОВОРКА №6 - ОТВЕТСТВЕННОСТЬ ЗА ПЕРЕУСТУПКУ</w:t>
        </w:r>
        <w:r w:rsidR="00D854A6" w:rsidRPr="00D854A6">
          <w:rPr>
            <w:rStyle w:val="af2"/>
            <w:i/>
            <w:noProof/>
          </w:rPr>
          <w:t>(Применимо/Неприменимо)</w:t>
        </w:r>
        <w:r w:rsidR="00FA4AB3">
          <w:rPr>
            <w:noProof/>
            <w:webHidden/>
          </w:rPr>
          <w:tab/>
        </w:r>
        <w:r w:rsidR="00FA4AB3">
          <w:rPr>
            <w:noProof/>
            <w:webHidden/>
          </w:rPr>
          <w:fldChar w:fldCharType="begin"/>
        </w:r>
        <w:r w:rsidR="00FA4AB3">
          <w:rPr>
            <w:noProof/>
            <w:webHidden/>
          </w:rPr>
          <w:instrText xml:space="preserve"> PAGEREF _Toc63422344 \h </w:instrText>
        </w:r>
        <w:r w:rsidR="00FA4AB3">
          <w:rPr>
            <w:noProof/>
            <w:webHidden/>
          </w:rPr>
        </w:r>
        <w:r w:rsidR="00FA4AB3">
          <w:rPr>
            <w:noProof/>
            <w:webHidden/>
          </w:rPr>
          <w:fldChar w:fldCharType="separate"/>
        </w:r>
        <w:r w:rsidR="00FA4AB3">
          <w:rPr>
            <w:noProof/>
            <w:webHidden/>
          </w:rPr>
          <w:t>16</w:t>
        </w:r>
        <w:r w:rsidR="00FA4AB3">
          <w:rPr>
            <w:noProof/>
            <w:webHidden/>
          </w:rPr>
          <w:fldChar w:fldCharType="end"/>
        </w:r>
      </w:hyperlink>
    </w:p>
    <w:p w:rsidR="00FA4AB3" w:rsidRPr="002939AB" w:rsidRDefault="008638A4">
      <w:pPr>
        <w:pStyle w:val="15"/>
        <w:rPr>
          <w:rFonts w:ascii="Calibri" w:hAnsi="Calibri"/>
          <w:noProof/>
          <w:sz w:val="22"/>
          <w:szCs w:val="22"/>
        </w:rPr>
      </w:pPr>
      <w:hyperlink w:anchor="_Toc63422345" w:history="1">
        <w:r w:rsidR="00FA4AB3" w:rsidRPr="00B16378">
          <w:rPr>
            <w:rStyle w:val="af2"/>
            <w:b/>
            <w:noProof/>
          </w:rPr>
          <w:t>ОГОВОРКА №7 - ПО ТОПЛИВУ</w:t>
        </w:r>
        <w:r w:rsidR="00D854A6" w:rsidRPr="00D854A6">
          <w:t xml:space="preserve"> </w:t>
        </w:r>
        <w:r w:rsidR="00D854A6" w:rsidRPr="00D854A6">
          <w:rPr>
            <w:i/>
          </w:rPr>
          <w:t>(</w:t>
        </w:r>
        <w:r w:rsidR="00D854A6" w:rsidRPr="00D854A6">
          <w:rPr>
            <w:rStyle w:val="af2"/>
            <w:i/>
            <w:noProof/>
          </w:rPr>
          <w:t>Применимо/Неприменимо)</w:t>
        </w:r>
        <w:r w:rsidR="00FA4AB3">
          <w:rPr>
            <w:noProof/>
            <w:webHidden/>
          </w:rPr>
          <w:tab/>
        </w:r>
        <w:r w:rsidR="00FA4AB3">
          <w:rPr>
            <w:noProof/>
            <w:webHidden/>
          </w:rPr>
          <w:fldChar w:fldCharType="begin"/>
        </w:r>
        <w:r w:rsidR="00FA4AB3">
          <w:rPr>
            <w:noProof/>
            <w:webHidden/>
          </w:rPr>
          <w:instrText xml:space="preserve"> PAGEREF _Toc63422345 \h </w:instrText>
        </w:r>
        <w:r w:rsidR="00FA4AB3">
          <w:rPr>
            <w:noProof/>
            <w:webHidden/>
          </w:rPr>
        </w:r>
        <w:r w:rsidR="00FA4AB3">
          <w:rPr>
            <w:noProof/>
            <w:webHidden/>
          </w:rPr>
          <w:fldChar w:fldCharType="separate"/>
        </w:r>
        <w:r w:rsidR="00FA4AB3">
          <w:rPr>
            <w:noProof/>
            <w:webHidden/>
          </w:rPr>
          <w:t>17</w:t>
        </w:r>
        <w:r w:rsidR="00FA4AB3">
          <w:rPr>
            <w:noProof/>
            <w:webHidden/>
          </w:rPr>
          <w:fldChar w:fldCharType="end"/>
        </w:r>
      </w:hyperlink>
    </w:p>
    <w:p w:rsidR="00FA4AB3" w:rsidRPr="002939AB" w:rsidRDefault="008638A4">
      <w:pPr>
        <w:pStyle w:val="15"/>
        <w:rPr>
          <w:rFonts w:ascii="Calibri" w:hAnsi="Calibri"/>
          <w:noProof/>
          <w:sz w:val="22"/>
          <w:szCs w:val="22"/>
        </w:rPr>
      </w:pPr>
      <w:hyperlink w:anchor="_Toc63422346" w:history="1">
        <w:r w:rsidR="00FA4AB3" w:rsidRPr="00B16378">
          <w:rPr>
            <w:rStyle w:val="af2"/>
            <w:b/>
            <w:noProof/>
          </w:rPr>
          <w:t>ОГОВОРКА №8 - ЭЛЕКТРОННАЯ ПОДПИСЬ</w:t>
        </w:r>
        <w:r w:rsidR="00D854A6" w:rsidRPr="00D854A6">
          <w:t xml:space="preserve"> </w:t>
        </w:r>
        <w:r w:rsidR="00D854A6" w:rsidRPr="00D854A6">
          <w:rPr>
            <w:i/>
          </w:rPr>
          <w:t>(</w:t>
        </w:r>
        <w:r w:rsidR="00D854A6" w:rsidRPr="00D854A6">
          <w:rPr>
            <w:rStyle w:val="af2"/>
            <w:i/>
            <w:noProof/>
          </w:rPr>
          <w:t>Применимо/Неприменимо)</w:t>
        </w:r>
        <w:r w:rsidR="00FA4AB3">
          <w:rPr>
            <w:noProof/>
            <w:webHidden/>
          </w:rPr>
          <w:tab/>
        </w:r>
        <w:r w:rsidR="00FA4AB3">
          <w:rPr>
            <w:noProof/>
            <w:webHidden/>
          </w:rPr>
          <w:fldChar w:fldCharType="begin"/>
        </w:r>
        <w:r w:rsidR="00FA4AB3">
          <w:rPr>
            <w:noProof/>
            <w:webHidden/>
          </w:rPr>
          <w:instrText xml:space="preserve"> PAGEREF _Toc63422346 \h </w:instrText>
        </w:r>
        <w:r w:rsidR="00FA4AB3">
          <w:rPr>
            <w:noProof/>
            <w:webHidden/>
          </w:rPr>
        </w:r>
        <w:r w:rsidR="00FA4AB3">
          <w:rPr>
            <w:noProof/>
            <w:webHidden/>
          </w:rPr>
          <w:fldChar w:fldCharType="separate"/>
        </w:r>
        <w:r w:rsidR="00FA4AB3">
          <w:rPr>
            <w:noProof/>
            <w:webHidden/>
          </w:rPr>
          <w:t>18</w:t>
        </w:r>
        <w:r w:rsidR="00FA4AB3">
          <w:rPr>
            <w:noProof/>
            <w:webHidden/>
          </w:rPr>
          <w:fldChar w:fldCharType="end"/>
        </w:r>
      </w:hyperlink>
    </w:p>
    <w:p w:rsidR="00FA4AB3" w:rsidRPr="002939AB" w:rsidRDefault="008638A4">
      <w:pPr>
        <w:pStyle w:val="15"/>
        <w:rPr>
          <w:rFonts w:ascii="Calibri" w:hAnsi="Calibri"/>
          <w:noProof/>
          <w:sz w:val="22"/>
          <w:szCs w:val="22"/>
        </w:rPr>
      </w:pPr>
      <w:hyperlink w:anchor="_Toc63422347" w:history="1">
        <w:r w:rsidR="00FA4AB3" w:rsidRPr="00B16378">
          <w:rPr>
            <w:rStyle w:val="af2"/>
            <w:b/>
            <w:noProof/>
          </w:rPr>
          <w:t>ОГОВОРКА №9 - ОБ ИНСАЙДЕРСКОЙ ИНФОРМАЦИИ</w:t>
        </w:r>
        <w:r w:rsidR="00D854A6" w:rsidRPr="00D854A6">
          <w:t xml:space="preserve"> </w:t>
        </w:r>
        <w:r w:rsidR="00D854A6" w:rsidRPr="00D854A6">
          <w:rPr>
            <w:i/>
          </w:rPr>
          <w:t>(</w:t>
        </w:r>
        <w:r w:rsidR="00D854A6" w:rsidRPr="00D854A6">
          <w:rPr>
            <w:rStyle w:val="af2"/>
            <w:i/>
            <w:noProof/>
          </w:rPr>
          <w:t>Применимо/Неприменимо)</w:t>
        </w:r>
        <w:r w:rsidR="00FA4AB3">
          <w:rPr>
            <w:noProof/>
            <w:webHidden/>
          </w:rPr>
          <w:tab/>
        </w:r>
        <w:r w:rsidR="00FA4AB3">
          <w:rPr>
            <w:noProof/>
            <w:webHidden/>
          </w:rPr>
          <w:fldChar w:fldCharType="begin"/>
        </w:r>
        <w:r w:rsidR="00FA4AB3">
          <w:rPr>
            <w:noProof/>
            <w:webHidden/>
          </w:rPr>
          <w:instrText xml:space="preserve"> PAGEREF _Toc63422347 \h </w:instrText>
        </w:r>
        <w:r w:rsidR="00FA4AB3">
          <w:rPr>
            <w:noProof/>
            <w:webHidden/>
          </w:rPr>
        </w:r>
        <w:r w:rsidR="00FA4AB3">
          <w:rPr>
            <w:noProof/>
            <w:webHidden/>
          </w:rPr>
          <w:fldChar w:fldCharType="separate"/>
        </w:r>
        <w:r w:rsidR="00FA4AB3">
          <w:rPr>
            <w:noProof/>
            <w:webHidden/>
          </w:rPr>
          <w:t>20</w:t>
        </w:r>
        <w:r w:rsidR="00FA4AB3">
          <w:rPr>
            <w:noProof/>
            <w:webHidden/>
          </w:rPr>
          <w:fldChar w:fldCharType="end"/>
        </w:r>
      </w:hyperlink>
    </w:p>
    <w:p w:rsidR="00FA4AB3" w:rsidRPr="002939AB" w:rsidRDefault="008638A4">
      <w:pPr>
        <w:pStyle w:val="15"/>
        <w:rPr>
          <w:rFonts w:ascii="Calibri" w:hAnsi="Calibri"/>
          <w:noProof/>
          <w:sz w:val="22"/>
          <w:szCs w:val="22"/>
        </w:rPr>
      </w:pPr>
      <w:hyperlink w:anchor="_Toc63422348" w:history="1">
        <w:r w:rsidR="00FA4AB3" w:rsidRPr="00B16378">
          <w:rPr>
            <w:rStyle w:val="af2"/>
            <w:rFonts w:eastAsia="Calibri"/>
            <w:noProof/>
          </w:rPr>
          <w:t>Приложение №1 – Список уполномоченных лиц</w:t>
        </w:r>
        <w:r w:rsidR="00D854A6" w:rsidRPr="00D854A6">
          <w:t xml:space="preserve"> </w:t>
        </w:r>
        <w:r w:rsidR="00D854A6" w:rsidRPr="00D854A6">
          <w:rPr>
            <w:i/>
          </w:rPr>
          <w:t>(</w:t>
        </w:r>
        <w:r w:rsidR="00D854A6" w:rsidRPr="00D854A6">
          <w:rPr>
            <w:rStyle w:val="af2"/>
            <w:rFonts w:eastAsia="Calibri"/>
            <w:i/>
            <w:noProof/>
          </w:rPr>
          <w:t>Применимо/Неприменимо)</w:t>
        </w:r>
        <w:r w:rsidR="00FA4AB3">
          <w:rPr>
            <w:noProof/>
            <w:webHidden/>
          </w:rPr>
          <w:tab/>
        </w:r>
        <w:r w:rsidR="00FA4AB3">
          <w:rPr>
            <w:noProof/>
            <w:webHidden/>
          </w:rPr>
          <w:fldChar w:fldCharType="begin"/>
        </w:r>
        <w:r w:rsidR="00FA4AB3">
          <w:rPr>
            <w:noProof/>
            <w:webHidden/>
          </w:rPr>
          <w:instrText xml:space="preserve"> PAGEREF _Toc63422348 \h </w:instrText>
        </w:r>
        <w:r w:rsidR="00FA4AB3">
          <w:rPr>
            <w:noProof/>
            <w:webHidden/>
          </w:rPr>
        </w:r>
        <w:r w:rsidR="00FA4AB3">
          <w:rPr>
            <w:noProof/>
            <w:webHidden/>
          </w:rPr>
          <w:fldChar w:fldCharType="separate"/>
        </w:r>
        <w:r w:rsidR="00FA4AB3">
          <w:rPr>
            <w:noProof/>
            <w:webHidden/>
          </w:rPr>
          <w:t>21</w:t>
        </w:r>
        <w:r w:rsidR="00FA4AB3">
          <w:rPr>
            <w:noProof/>
            <w:webHidden/>
          </w:rPr>
          <w:fldChar w:fldCharType="end"/>
        </w:r>
      </w:hyperlink>
    </w:p>
    <w:p w:rsidR="00FA4AB3" w:rsidRPr="002939AB" w:rsidRDefault="008638A4">
      <w:pPr>
        <w:pStyle w:val="15"/>
        <w:rPr>
          <w:rFonts w:ascii="Calibri" w:hAnsi="Calibri"/>
          <w:noProof/>
          <w:sz w:val="22"/>
          <w:szCs w:val="22"/>
        </w:rPr>
      </w:pPr>
      <w:hyperlink w:anchor="_Toc63422349" w:history="1">
        <w:r w:rsidR="00FA4AB3" w:rsidRPr="00B16378">
          <w:rPr>
            <w:rStyle w:val="af2"/>
            <w:b/>
            <w:noProof/>
          </w:rPr>
          <w:t>ОГОВОРКА №10 - АНТИСАНКЦИОННАЯ ОГОВОРКА</w:t>
        </w:r>
        <w:r w:rsidR="00D854A6" w:rsidRPr="00D854A6">
          <w:t xml:space="preserve"> </w:t>
        </w:r>
        <w:r w:rsidR="00D854A6">
          <w:t>(</w:t>
        </w:r>
        <w:r w:rsidR="00D854A6" w:rsidRPr="00D854A6">
          <w:rPr>
            <w:rStyle w:val="af2"/>
            <w:i/>
            <w:noProof/>
          </w:rPr>
          <w:t>Применимо/Неприменимо</w:t>
        </w:r>
        <w:r w:rsidR="00D854A6">
          <w:rPr>
            <w:rStyle w:val="af2"/>
            <w:i/>
            <w:noProof/>
          </w:rPr>
          <w:t>)</w:t>
        </w:r>
        <w:r w:rsidR="00FA4AB3">
          <w:rPr>
            <w:noProof/>
            <w:webHidden/>
          </w:rPr>
          <w:tab/>
        </w:r>
        <w:r w:rsidR="00FA4AB3">
          <w:rPr>
            <w:noProof/>
            <w:webHidden/>
          </w:rPr>
          <w:fldChar w:fldCharType="begin"/>
        </w:r>
        <w:r w:rsidR="00FA4AB3">
          <w:rPr>
            <w:noProof/>
            <w:webHidden/>
          </w:rPr>
          <w:instrText xml:space="preserve"> PAGEREF _Toc63422349 \h </w:instrText>
        </w:r>
        <w:r w:rsidR="00FA4AB3">
          <w:rPr>
            <w:noProof/>
            <w:webHidden/>
          </w:rPr>
        </w:r>
        <w:r w:rsidR="00FA4AB3">
          <w:rPr>
            <w:noProof/>
            <w:webHidden/>
          </w:rPr>
          <w:fldChar w:fldCharType="separate"/>
        </w:r>
        <w:r w:rsidR="00FA4AB3">
          <w:rPr>
            <w:noProof/>
            <w:webHidden/>
          </w:rPr>
          <w:t>22</w:t>
        </w:r>
        <w:r w:rsidR="00FA4AB3">
          <w:rPr>
            <w:noProof/>
            <w:webHidden/>
          </w:rPr>
          <w:fldChar w:fldCharType="end"/>
        </w:r>
      </w:hyperlink>
    </w:p>
    <w:p w:rsidR="00FA4AB3" w:rsidRPr="002939AB" w:rsidRDefault="008638A4">
      <w:pPr>
        <w:pStyle w:val="15"/>
        <w:rPr>
          <w:rFonts w:ascii="Calibri" w:hAnsi="Calibri"/>
          <w:noProof/>
          <w:sz w:val="22"/>
          <w:szCs w:val="22"/>
        </w:rPr>
      </w:pPr>
      <w:hyperlink w:anchor="_Toc63422350" w:history="1">
        <w:r w:rsidR="00FA4AB3" w:rsidRPr="00B16378">
          <w:rPr>
            <w:rStyle w:val="af2"/>
            <w:b/>
            <w:noProof/>
          </w:rPr>
          <w:t>ОГОВОРКА №11- ЗАВЕРЕНИЯ</w:t>
        </w:r>
        <w:r w:rsidR="00D854A6" w:rsidRPr="00D854A6">
          <w:t xml:space="preserve"> </w:t>
        </w:r>
        <w:r w:rsidR="00D854A6" w:rsidRPr="00D854A6">
          <w:rPr>
            <w:i/>
          </w:rPr>
          <w:t>(</w:t>
        </w:r>
        <w:r w:rsidR="00D854A6" w:rsidRPr="00D854A6">
          <w:rPr>
            <w:rStyle w:val="af2"/>
            <w:i/>
            <w:noProof/>
          </w:rPr>
          <w:t>Применимо/Неприменимо)</w:t>
        </w:r>
        <w:r w:rsidR="00FA4AB3">
          <w:rPr>
            <w:noProof/>
            <w:webHidden/>
          </w:rPr>
          <w:tab/>
        </w:r>
        <w:r w:rsidR="00FA4AB3">
          <w:rPr>
            <w:noProof/>
            <w:webHidden/>
          </w:rPr>
          <w:fldChar w:fldCharType="begin"/>
        </w:r>
        <w:r w:rsidR="00FA4AB3">
          <w:rPr>
            <w:noProof/>
            <w:webHidden/>
          </w:rPr>
          <w:instrText xml:space="preserve"> PAGEREF _Toc63422350 \h </w:instrText>
        </w:r>
        <w:r w:rsidR="00FA4AB3">
          <w:rPr>
            <w:noProof/>
            <w:webHidden/>
          </w:rPr>
        </w:r>
        <w:r w:rsidR="00FA4AB3">
          <w:rPr>
            <w:noProof/>
            <w:webHidden/>
          </w:rPr>
          <w:fldChar w:fldCharType="separate"/>
        </w:r>
        <w:r w:rsidR="00FA4AB3">
          <w:rPr>
            <w:noProof/>
            <w:webHidden/>
          </w:rPr>
          <w:t>23</w:t>
        </w:r>
        <w:r w:rsidR="00FA4AB3">
          <w:rPr>
            <w:noProof/>
            <w:webHidden/>
          </w:rPr>
          <w:fldChar w:fldCharType="end"/>
        </w:r>
      </w:hyperlink>
    </w:p>
    <w:p w:rsidR="00FA4AB3" w:rsidRPr="002939AB" w:rsidRDefault="008638A4">
      <w:pPr>
        <w:pStyle w:val="15"/>
        <w:rPr>
          <w:rFonts w:ascii="Calibri" w:hAnsi="Calibri"/>
          <w:noProof/>
          <w:sz w:val="22"/>
          <w:szCs w:val="22"/>
        </w:rPr>
      </w:pPr>
      <w:hyperlink w:anchor="_Toc63422351" w:history="1">
        <w:r w:rsidR="00FA4AB3" w:rsidRPr="00B16378">
          <w:rPr>
            <w:rStyle w:val="af2"/>
            <w:b/>
            <w:noProof/>
          </w:rPr>
          <w:t>ОГОВОРКА №12 - ТРЕБОВАНИЯ К ИНОСТРАННЫМ ГРАЖДАНАМ</w:t>
        </w:r>
        <w:r w:rsidR="00D854A6" w:rsidRPr="00D854A6">
          <w:t xml:space="preserve"> </w:t>
        </w:r>
        <w:r w:rsidR="00D854A6" w:rsidRPr="00D854A6">
          <w:rPr>
            <w:i/>
          </w:rPr>
          <w:t>(</w:t>
        </w:r>
        <w:r w:rsidR="00D854A6" w:rsidRPr="00D854A6">
          <w:rPr>
            <w:rStyle w:val="af2"/>
            <w:i/>
            <w:noProof/>
          </w:rPr>
          <w:t>Применимо/Неприменимо)</w:t>
        </w:r>
        <w:r w:rsidR="00FA4AB3">
          <w:rPr>
            <w:noProof/>
            <w:webHidden/>
          </w:rPr>
          <w:tab/>
        </w:r>
        <w:r w:rsidR="00FA4AB3">
          <w:rPr>
            <w:noProof/>
            <w:webHidden/>
          </w:rPr>
          <w:fldChar w:fldCharType="begin"/>
        </w:r>
        <w:r w:rsidR="00FA4AB3">
          <w:rPr>
            <w:noProof/>
            <w:webHidden/>
          </w:rPr>
          <w:instrText xml:space="preserve"> PAGEREF _Toc63422351 \h </w:instrText>
        </w:r>
        <w:r w:rsidR="00FA4AB3">
          <w:rPr>
            <w:noProof/>
            <w:webHidden/>
          </w:rPr>
        </w:r>
        <w:r w:rsidR="00FA4AB3">
          <w:rPr>
            <w:noProof/>
            <w:webHidden/>
          </w:rPr>
          <w:fldChar w:fldCharType="separate"/>
        </w:r>
        <w:r w:rsidR="00FA4AB3">
          <w:rPr>
            <w:noProof/>
            <w:webHidden/>
          </w:rPr>
          <w:t>24</w:t>
        </w:r>
        <w:r w:rsidR="00FA4AB3">
          <w:rPr>
            <w:noProof/>
            <w:webHidden/>
          </w:rPr>
          <w:fldChar w:fldCharType="end"/>
        </w:r>
      </w:hyperlink>
    </w:p>
    <w:p w:rsidR="00FA4AB3" w:rsidRPr="002939AB" w:rsidRDefault="008638A4">
      <w:pPr>
        <w:pStyle w:val="15"/>
        <w:rPr>
          <w:rFonts w:ascii="Calibri" w:hAnsi="Calibri"/>
          <w:noProof/>
          <w:sz w:val="22"/>
          <w:szCs w:val="22"/>
        </w:rPr>
      </w:pPr>
      <w:hyperlink w:anchor="_Toc63422352" w:history="1">
        <w:r w:rsidR="00FA4AB3" w:rsidRPr="00B16378">
          <w:rPr>
            <w:rStyle w:val="af2"/>
            <w:b/>
            <w:noProof/>
          </w:rPr>
          <w:t>ОГОВОРКА №13 - ТРЕБОВАНИЯ В ОБЛАСТИ ПБ, ОТ И ОС</w:t>
        </w:r>
        <w:r w:rsidR="00D854A6" w:rsidRPr="00D854A6">
          <w:rPr>
            <w:rStyle w:val="af2"/>
            <w:i/>
            <w:noProof/>
          </w:rPr>
          <w:t>(Применимо/Неприменимо)</w:t>
        </w:r>
        <w:r w:rsidR="00FA4AB3">
          <w:rPr>
            <w:noProof/>
            <w:webHidden/>
          </w:rPr>
          <w:tab/>
        </w:r>
        <w:r w:rsidR="00FA4AB3">
          <w:rPr>
            <w:noProof/>
            <w:webHidden/>
          </w:rPr>
          <w:fldChar w:fldCharType="begin"/>
        </w:r>
        <w:r w:rsidR="00FA4AB3">
          <w:rPr>
            <w:noProof/>
            <w:webHidden/>
          </w:rPr>
          <w:instrText xml:space="preserve"> PAGEREF _Toc63422352 \h </w:instrText>
        </w:r>
        <w:r w:rsidR="00FA4AB3">
          <w:rPr>
            <w:noProof/>
            <w:webHidden/>
          </w:rPr>
        </w:r>
        <w:r w:rsidR="00FA4AB3">
          <w:rPr>
            <w:noProof/>
            <w:webHidden/>
          </w:rPr>
          <w:fldChar w:fldCharType="separate"/>
        </w:r>
        <w:r w:rsidR="00FA4AB3">
          <w:rPr>
            <w:noProof/>
            <w:webHidden/>
          </w:rPr>
          <w:t>25</w:t>
        </w:r>
        <w:r w:rsidR="00FA4AB3">
          <w:rPr>
            <w:noProof/>
            <w:webHidden/>
          </w:rPr>
          <w:fldChar w:fldCharType="end"/>
        </w:r>
      </w:hyperlink>
    </w:p>
    <w:p w:rsidR="00FA4AB3" w:rsidRPr="002939AB" w:rsidRDefault="008638A4">
      <w:pPr>
        <w:pStyle w:val="22"/>
        <w:rPr>
          <w:rFonts w:ascii="Calibri" w:hAnsi="Calibri"/>
          <w:noProof/>
          <w:sz w:val="22"/>
          <w:szCs w:val="22"/>
        </w:rPr>
      </w:pPr>
      <w:hyperlink w:anchor="_Toc63422353" w:history="1">
        <w:r w:rsidR="00FA4AB3" w:rsidRPr="00B16378">
          <w:rPr>
            <w:rStyle w:val="af2"/>
            <w:noProof/>
          </w:rPr>
          <w:t xml:space="preserve">Приложение № 1 - </w:t>
        </w:r>
        <w:r w:rsidR="00FA4AB3" w:rsidRPr="00B16378">
          <w:rPr>
            <w:rStyle w:val="af2"/>
            <w:noProof/>
            <w:lang w:eastAsia="x-none"/>
          </w:rPr>
          <w:t>ПЕРЕЧЕНЬ ЛНД В ОБЛАСТИ ПБОТОС</w:t>
        </w:r>
        <w:r w:rsidR="00D854A6" w:rsidRPr="00D854A6">
          <w:t xml:space="preserve"> </w:t>
        </w:r>
        <w:r w:rsidR="00D854A6" w:rsidRPr="00D854A6">
          <w:rPr>
            <w:i/>
          </w:rPr>
          <w:t>(</w:t>
        </w:r>
        <w:r w:rsidR="00D854A6" w:rsidRPr="00D854A6">
          <w:rPr>
            <w:rStyle w:val="af2"/>
            <w:i/>
            <w:noProof/>
            <w:lang w:eastAsia="x-none"/>
          </w:rPr>
          <w:t>Применимо/Неприменимо)</w:t>
        </w:r>
        <w:r w:rsidR="00FA4AB3">
          <w:rPr>
            <w:noProof/>
            <w:webHidden/>
          </w:rPr>
          <w:tab/>
        </w:r>
        <w:r w:rsidR="00FA4AB3">
          <w:rPr>
            <w:noProof/>
            <w:webHidden/>
          </w:rPr>
          <w:fldChar w:fldCharType="begin"/>
        </w:r>
        <w:r w:rsidR="00FA4AB3">
          <w:rPr>
            <w:noProof/>
            <w:webHidden/>
          </w:rPr>
          <w:instrText xml:space="preserve"> PAGEREF _Toc63422353 \h </w:instrText>
        </w:r>
        <w:r w:rsidR="00FA4AB3">
          <w:rPr>
            <w:noProof/>
            <w:webHidden/>
          </w:rPr>
        </w:r>
        <w:r w:rsidR="00FA4AB3">
          <w:rPr>
            <w:noProof/>
            <w:webHidden/>
          </w:rPr>
          <w:fldChar w:fldCharType="separate"/>
        </w:r>
        <w:r w:rsidR="00FA4AB3">
          <w:rPr>
            <w:noProof/>
            <w:webHidden/>
          </w:rPr>
          <w:t>36</w:t>
        </w:r>
        <w:r w:rsidR="00FA4AB3">
          <w:rPr>
            <w:noProof/>
            <w:webHidden/>
          </w:rPr>
          <w:fldChar w:fldCharType="end"/>
        </w:r>
      </w:hyperlink>
    </w:p>
    <w:p w:rsidR="00FA4AB3" w:rsidRPr="002939AB" w:rsidRDefault="008638A4">
      <w:pPr>
        <w:pStyle w:val="22"/>
        <w:rPr>
          <w:rFonts w:ascii="Calibri" w:hAnsi="Calibri"/>
          <w:noProof/>
          <w:sz w:val="22"/>
          <w:szCs w:val="22"/>
        </w:rPr>
      </w:pPr>
      <w:hyperlink w:anchor="_Toc63422354" w:history="1">
        <w:r w:rsidR="00FA4AB3" w:rsidRPr="00B16378">
          <w:rPr>
            <w:rStyle w:val="af2"/>
            <w:noProof/>
          </w:rPr>
          <w:t>Приложение № 2 –ПАМЯТКА</w:t>
        </w:r>
        <w:r w:rsidR="00FA4AB3" w:rsidRPr="00B16378">
          <w:rPr>
            <w:rStyle w:val="af2"/>
            <w:i/>
            <w:noProof/>
          </w:rPr>
          <w:t xml:space="preserve"> </w:t>
        </w:r>
        <w:r w:rsidR="00FA4AB3" w:rsidRPr="00B16378">
          <w:rPr>
            <w:rStyle w:val="af2"/>
            <w:noProof/>
          </w:rPr>
          <w:t>«ЗОЛОТЫЕ ПРАВИЛА БЕЗОПАСНОСТИ ТРУДА»</w:t>
        </w:r>
        <w:r w:rsidR="00D854A6" w:rsidRPr="00D854A6">
          <w:t xml:space="preserve"> </w:t>
        </w:r>
        <w:r w:rsidR="00D854A6" w:rsidRPr="00D854A6">
          <w:rPr>
            <w:rStyle w:val="af2"/>
            <w:i/>
            <w:noProof/>
          </w:rPr>
          <w:t>(Применимо/Неприменимо)</w:t>
        </w:r>
        <w:r w:rsidR="00FA4AB3">
          <w:rPr>
            <w:noProof/>
            <w:webHidden/>
          </w:rPr>
          <w:tab/>
        </w:r>
        <w:r w:rsidR="00FA4AB3">
          <w:rPr>
            <w:noProof/>
            <w:webHidden/>
          </w:rPr>
          <w:fldChar w:fldCharType="begin"/>
        </w:r>
        <w:r w:rsidR="00FA4AB3">
          <w:rPr>
            <w:noProof/>
            <w:webHidden/>
          </w:rPr>
          <w:instrText xml:space="preserve"> PAGEREF _Toc63422354 \h </w:instrText>
        </w:r>
        <w:r w:rsidR="00FA4AB3">
          <w:rPr>
            <w:noProof/>
            <w:webHidden/>
          </w:rPr>
        </w:r>
        <w:r w:rsidR="00FA4AB3">
          <w:rPr>
            <w:noProof/>
            <w:webHidden/>
          </w:rPr>
          <w:fldChar w:fldCharType="separate"/>
        </w:r>
        <w:r w:rsidR="00FA4AB3">
          <w:rPr>
            <w:noProof/>
            <w:webHidden/>
          </w:rPr>
          <w:t>39</w:t>
        </w:r>
        <w:r w:rsidR="00FA4AB3">
          <w:rPr>
            <w:noProof/>
            <w:webHidden/>
          </w:rPr>
          <w:fldChar w:fldCharType="end"/>
        </w:r>
      </w:hyperlink>
    </w:p>
    <w:p w:rsidR="00FA4AB3" w:rsidRPr="002939AB" w:rsidRDefault="008638A4">
      <w:pPr>
        <w:pStyle w:val="22"/>
        <w:rPr>
          <w:rFonts w:ascii="Calibri" w:hAnsi="Calibri"/>
          <w:noProof/>
          <w:sz w:val="22"/>
          <w:szCs w:val="22"/>
        </w:rPr>
      </w:pPr>
      <w:hyperlink w:anchor="_Toc63422355" w:history="1">
        <w:r w:rsidR="00FA4AB3" w:rsidRPr="00B16378">
          <w:rPr>
            <w:rStyle w:val="af2"/>
            <w:noProof/>
          </w:rPr>
          <w:t xml:space="preserve">Приложение № 3 - </w:t>
        </w:r>
        <w:r w:rsidR="00FA4AB3" w:rsidRPr="00B16378">
          <w:rPr>
            <w:rStyle w:val="af2"/>
            <w:noProof/>
            <w:lang w:eastAsia="en-US"/>
          </w:rPr>
          <w:t>ШТРАФЫ за НАРУШЕНИЯ В ОБЛАСТИ ПБОТОС</w:t>
        </w:r>
        <w:r w:rsidR="00D854A6" w:rsidRPr="00D854A6">
          <w:rPr>
            <w:rStyle w:val="af2"/>
            <w:i/>
            <w:noProof/>
            <w:lang w:eastAsia="en-US"/>
          </w:rPr>
          <w:t>(Применимо/Неприменимо)</w:t>
        </w:r>
        <w:r w:rsidR="00FA4AB3">
          <w:rPr>
            <w:noProof/>
            <w:webHidden/>
          </w:rPr>
          <w:tab/>
        </w:r>
        <w:r w:rsidR="00FA4AB3">
          <w:rPr>
            <w:noProof/>
            <w:webHidden/>
          </w:rPr>
          <w:fldChar w:fldCharType="begin"/>
        </w:r>
        <w:r w:rsidR="00FA4AB3">
          <w:rPr>
            <w:noProof/>
            <w:webHidden/>
          </w:rPr>
          <w:instrText xml:space="preserve"> PAGEREF _Toc63422355 \h </w:instrText>
        </w:r>
        <w:r w:rsidR="00FA4AB3">
          <w:rPr>
            <w:noProof/>
            <w:webHidden/>
          </w:rPr>
        </w:r>
        <w:r w:rsidR="00FA4AB3">
          <w:rPr>
            <w:noProof/>
            <w:webHidden/>
          </w:rPr>
          <w:fldChar w:fldCharType="separate"/>
        </w:r>
        <w:r w:rsidR="00FA4AB3">
          <w:rPr>
            <w:noProof/>
            <w:webHidden/>
          </w:rPr>
          <w:t>44</w:t>
        </w:r>
        <w:r w:rsidR="00FA4AB3">
          <w:rPr>
            <w:noProof/>
            <w:webHidden/>
          </w:rPr>
          <w:fldChar w:fldCharType="end"/>
        </w:r>
      </w:hyperlink>
    </w:p>
    <w:p w:rsidR="00FA4AB3" w:rsidRPr="002939AB" w:rsidRDefault="008638A4">
      <w:pPr>
        <w:pStyle w:val="22"/>
        <w:rPr>
          <w:rFonts w:ascii="Calibri" w:hAnsi="Calibri"/>
          <w:noProof/>
          <w:sz w:val="22"/>
          <w:szCs w:val="22"/>
        </w:rPr>
      </w:pPr>
      <w:hyperlink w:anchor="_Toc63422356" w:history="1">
        <w:r w:rsidR="00FA4AB3" w:rsidRPr="00D854A6">
          <w:rPr>
            <w:rStyle w:val="af2"/>
            <w:noProof/>
            <w:lang w:bidi="ru-RU"/>
          </w:rPr>
          <w:t>Приложение</w:t>
        </w:r>
        <w:r w:rsidR="00FA4AB3" w:rsidRPr="00D854A6">
          <w:rPr>
            <w:rStyle w:val="af2"/>
            <w:noProof/>
          </w:rPr>
          <w:t xml:space="preserve"> № 4 – </w:t>
        </w:r>
        <w:r w:rsidR="00FA4AB3" w:rsidRPr="00D854A6">
          <w:rPr>
            <w:rStyle w:val="af2"/>
            <w:noProof/>
            <w:lang w:eastAsia="en-US"/>
          </w:rPr>
          <w:t>ФОРМА ПРЕДОСТАВЛЕНИЯ ИНФОРМАЦИИ ПО ОХРАНЕ ТРУДА, ПОЖАРНОЙ БЕЗОПАСНОСТИ И БЕЗОПАСНОСТИ ДОРОЖНОГО ДВИЖЕНИЯ ОТ ПОДРЯДНЫХ / СУБПОДРЯДНЫХ ОРГАНИЗАЦИЙ</w:t>
        </w:r>
        <w:r w:rsidR="00D854A6" w:rsidRPr="00D854A6">
          <w:rPr>
            <w:rStyle w:val="af2"/>
            <w:i/>
            <w:noProof/>
            <w:lang w:eastAsia="en-US"/>
          </w:rPr>
          <w:t>(Применимо/Неприменимо)</w:t>
        </w:r>
        <w:r w:rsidR="00FA4AB3" w:rsidRPr="00D854A6">
          <w:rPr>
            <w:rStyle w:val="af2"/>
            <w:noProof/>
            <w:webHidden/>
          </w:rPr>
          <w:tab/>
        </w:r>
        <w:r w:rsidR="00FA4AB3" w:rsidRPr="00D854A6">
          <w:rPr>
            <w:rStyle w:val="af2"/>
            <w:noProof/>
            <w:webHidden/>
          </w:rPr>
          <w:fldChar w:fldCharType="begin"/>
        </w:r>
        <w:r w:rsidR="00FA4AB3" w:rsidRPr="00D854A6">
          <w:rPr>
            <w:rStyle w:val="af2"/>
            <w:noProof/>
            <w:webHidden/>
          </w:rPr>
          <w:instrText xml:space="preserve"> PAGEREF _Toc63422356 \h </w:instrText>
        </w:r>
        <w:r w:rsidR="00FA4AB3" w:rsidRPr="00D854A6">
          <w:rPr>
            <w:rStyle w:val="af2"/>
            <w:noProof/>
            <w:webHidden/>
          </w:rPr>
        </w:r>
        <w:r w:rsidR="00FA4AB3" w:rsidRPr="00D854A6">
          <w:rPr>
            <w:rStyle w:val="af2"/>
            <w:noProof/>
            <w:webHidden/>
          </w:rPr>
          <w:fldChar w:fldCharType="separate"/>
        </w:r>
        <w:r w:rsidR="00FA4AB3" w:rsidRPr="00D854A6">
          <w:rPr>
            <w:rStyle w:val="af2"/>
            <w:noProof/>
            <w:webHidden/>
          </w:rPr>
          <w:t>48</w:t>
        </w:r>
        <w:r w:rsidR="00FA4AB3" w:rsidRPr="00D854A6">
          <w:rPr>
            <w:rStyle w:val="af2"/>
            <w:noProof/>
            <w:webHidden/>
          </w:rPr>
          <w:fldChar w:fldCharType="end"/>
        </w:r>
      </w:hyperlink>
    </w:p>
    <w:p w:rsidR="00FA4AB3" w:rsidRPr="002939AB" w:rsidRDefault="008638A4">
      <w:pPr>
        <w:pStyle w:val="15"/>
        <w:rPr>
          <w:rFonts w:ascii="Calibri" w:hAnsi="Calibri"/>
          <w:noProof/>
          <w:sz w:val="22"/>
          <w:szCs w:val="22"/>
        </w:rPr>
      </w:pPr>
      <w:hyperlink w:anchor="_Toc63422357" w:history="1">
        <w:r w:rsidR="00FA4AB3" w:rsidRPr="00B16378">
          <w:rPr>
            <w:rStyle w:val="af2"/>
            <w:b/>
            <w:noProof/>
          </w:rPr>
          <w:t>ОГОВОРКА №14 - НАЛОГОВЫЕ ОГОВОРКИ</w:t>
        </w:r>
        <w:r w:rsidR="00D854A6" w:rsidRPr="00D854A6">
          <w:rPr>
            <w:rStyle w:val="af2"/>
            <w:i/>
            <w:noProof/>
          </w:rPr>
          <w:t>(Применимо/Неприменимо)</w:t>
        </w:r>
        <w:r w:rsidR="00FA4AB3">
          <w:rPr>
            <w:noProof/>
            <w:webHidden/>
          </w:rPr>
          <w:tab/>
        </w:r>
        <w:r w:rsidR="00FA4AB3">
          <w:rPr>
            <w:noProof/>
            <w:webHidden/>
          </w:rPr>
          <w:fldChar w:fldCharType="begin"/>
        </w:r>
        <w:r w:rsidR="00FA4AB3">
          <w:rPr>
            <w:noProof/>
            <w:webHidden/>
          </w:rPr>
          <w:instrText xml:space="preserve"> PAGEREF _Toc63422357 \h </w:instrText>
        </w:r>
        <w:r w:rsidR="00FA4AB3">
          <w:rPr>
            <w:noProof/>
            <w:webHidden/>
          </w:rPr>
        </w:r>
        <w:r w:rsidR="00FA4AB3">
          <w:rPr>
            <w:noProof/>
            <w:webHidden/>
          </w:rPr>
          <w:fldChar w:fldCharType="separate"/>
        </w:r>
        <w:r w:rsidR="00FA4AB3">
          <w:rPr>
            <w:noProof/>
            <w:webHidden/>
          </w:rPr>
          <w:t>49</w:t>
        </w:r>
        <w:r w:rsidR="00FA4AB3">
          <w:rPr>
            <w:noProof/>
            <w:webHidden/>
          </w:rPr>
          <w:fldChar w:fldCharType="end"/>
        </w:r>
      </w:hyperlink>
    </w:p>
    <w:p w:rsidR="00FA4AB3" w:rsidRPr="002939AB" w:rsidRDefault="008638A4">
      <w:pPr>
        <w:pStyle w:val="15"/>
        <w:rPr>
          <w:rFonts w:ascii="Calibri" w:hAnsi="Calibri"/>
          <w:noProof/>
          <w:sz w:val="22"/>
          <w:szCs w:val="22"/>
        </w:rPr>
      </w:pPr>
      <w:hyperlink w:anchor="_Toc63422358" w:history="1">
        <w:r w:rsidR="00FA4AB3" w:rsidRPr="00D854A6">
          <w:rPr>
            <w:rStyle w:val="af2"/>
            <w:b/>
            <w:noProof/>
          </w:rPr>
          <w:t>ОГОВОРКА №15 - О ПРЕДОСТАВЛЕНИИ БУХГАЛТЕРСКОЙ ОТЧЕТНОСТИ</w:t>
        </w:r>
        <w:r w:rsidR="00D854A6" w:rsidRPr="00D854A6">
          <w:rPr>
            <w:rStyle w:val="af2"/>
            <w:i/>
            <w:noProof/>
          </w:rPr>
          <w:t>(Применимо/Неприменимо)</w:t>
        </w:r>
        <w:r w:rsidR="00FA4AB3" w:rsidRPr="00D854A6">
          <w:rPr>
            <w:rStyle w:val="af2"/>
            <w:noProof/>
            <w:webHidden/>
          </w:rPr>
          <w:tab/>
        </w:r>
        <w:r w:rsidR="00FA4AB3" w:rsidRPr="00D854A6">
          <w:rPr>
            <w:rStyle w:val="af2"/>
            <w:noProof/>
            <w:webHidden/>
          </w:rPr>
          <w:fldChar w:fldCharType="begin"/>
        </w:r>
        <w:r w:rsidR="00FA4AB3" w:rsidRPr="00D854A6">
          <w:rPr>
            <w:rStyle w:val="af2"/>
            <w:noProof/>
            <w:webHidden/>
          </w:rPr>
          <w:instrText xml:space="preserve"> PAGEREF _Toc63422358 \h </w:instrText>
        </w:r>
        <w:r w:rsidR="00FA4AB3" w:rsidRPr="00D854A6">
          <w:rPr>
            <w:rStyle w:val="af2"/>
            <w:noProof/>
            <w:webHidden/>
          </w:rPr>
        </w:r>
        <w:r w:rsidR="00FA4AB3" w:rsidRPr="00D854A6">
          <w:rPr>
            <w:rStyle w:val="af2"/>
            <w:noProof/>
            <w:webHidden/>
          </w:rPr>
          <w:fldChar w:fldCharType="separate"/>
        </w:r>
        <w:r w:rsidR="00FA4AB3" w:rsidRPr="00D854A6">
          <w:rPr>
            <w:rStyle w:val="af2"/>
            <w:noProof/>
            <w:webHidden/>
          </w:rPr>
          <w:t>54</w:t>
        </w:r>
        <w:r w:rsidR="00FA4AB3" w:rsidRPr="00D854A6">
          <w:rPr>
            <w:rStyle w:val="af2"/>
            <w:noProof/>
            <w:webHidden/>
          </w:rPr>
          <w:fldChar w:fldCharType="end"/>
        </w:r>
      </w:hyperlink>
    </w:p>
    <w:p w:rsidR="00FA4AB3" w:rsidRPr="002939AB" w:rsidRDefault="008638A4">
      <w:pPr>
        <w:pStyle w:val="15"/>
        <w:rPr>
          <w:rFonts w:ascii="Calibri" w:hAnsi="Calibri"/>
          <w:noProof/>
          <w:sz w:val="22"/>
          <w:szCs w:val="22"/>
        </w:rPr>
      </w:pPr>
      <w:hyperlink w:anchor="_Toc63422359" w:history="1">
        <w:r w:rsidR="00FA4AB3" w:rsidRPr="00B16378">
          <w:rPr>
            <w:rStyle w:val="af2"/>
            <w:b/>
            <w:noProof/>
          </w:rPr>
          <w:t>ОГОВОРКА № 16 - ОТВЕТСТВЕННОСТЬ ЗА НЕПРЕДОСТАВЛЕНИЕ АКТА СВЕРКИ</w:t>
        </w:r>
        <w:r w:rsidR="00FA4AB3">
          <w:rPr>
            <w:noProof/>
            <w:webHidden/>
          </w:rPr>
          <w:tab/>
        </w:r>
        <w:r w:rsidR="00FA4AB3">
          <w:rPr>
            <w:noProof/>
            <w:webHidden/>
          </w:rPr>
          <w:fldChar w:fldCharType="begin"/>
        </w:r>
        <w:r w:rsidR="00FA4AB3">
          <w:rPr>
            <w:noProof/>
            <w:webHidden/>
          </w:rPr>
          <w:instrText xml:space="preserve"> PAGEREF _Toc63422359 \h </w:instrText>
        </w:r>
        <w:r w:rsidR="00FA4AB3">
          <w:rPr>
            <w:noProof/>
            <w:webHidden/>
          </w:rPr>
        </w:r>
        <w:r w:rsidR="00FA4AB3">
          <w:rPr>
            <w:noProof/>
            <w:webHidden/>
          </w:rPr>
          <w:fldChar w:fldCharType="separate"/>
        </w:r>
        <w:r w:rsidR="00FA4AB3">
          <w:rPr>
            <w:noProof/>
            <w:webHidden/>
          </w:rPr>
          <w:t>55</w:t>
        </w:r>
        <w:r w:rsidR="00FA4AB3">
          <w:rPr>
            <w:noProof/>
            <w:webHidden/>
          </w:rPr>
          <w:fldChar w:fldCharType="end"/>
        </w:r>
      </w:hyperlink>
    </w:p>
    <w:p w:rsidR="00FA4AB3" w:rsidRPr="002939AB" w:rsidRDefault="008638A4">
      <w:pPr>
        <w:pStyle w:val="15"/>
        <w:rPr>
          <w:rFonts w:ascii="Calibri" w:hAnsi="Calibri"/>
          <w:noProof/>
          <w:sz w:val="22"/>
          <w:szCs w:val="22"/>
        </w:rPr>
      </w:pPr>
      <w:hyperlink w:anchor="_Toc63422360" w:history="1">
        <w:r w:rsidR="00FA4AB3" w:rsidRPr="00B16378">
          <w:rPr>
            <w:rStyle w:val="af2"/>
            <w:b/>
            <w:noProof/>
          </w:rPr>
          <w:t>ОГОВОРКА №17 - ОБ ОПЦИОНЕ</w:t>
        </w:r>
        <w:r w:rsidR="00D854A6" w:rsidRPr="00D854A6">
          <w:rPr>
            <w:rStyle w:val="af2"/>
            <w:i/>
            <w:noProof/>
          </w:rPr>
          <w:t>(Применимо/Неприменимо)</w:t>
        </w:r>
        <w:r w:rsidR="00FA4AB3">
          <w:rPr>
            <w:noProof/>
            <w:webHidden/>
          </w:rPr>
          <w:tab/>
        </w:r>
        <w:r w:rsidR="00FA4AB3">
          <w:rPr>
            <w:noProof/>
            <w:webHidden/>
          </w:rPr>
          <w:fldChar w:fldCharType="begin"/>
        </w:r>
        <w:r w:rsidR="00FA4AB3">
          <w:rPr>
            <w:noProof/>
            <w:webHidden/>
          </w:rPr>
          <w:instrText xml:space="preserve"> PAGEREF _Toc63422360 \h </w:instrText>
        </w:r>
        <w:r w:rsidR="00FA4AB3">
          <w:rPr>
            <w:noProof/>
            <w:webHidden/>
          </w:rPr>
        </w:r>
        <w:r w:rsidR="00FA4AB3">
          <w:rPr>
            <w:noProof/>
            <w:webHidden/>
          </w:rPr>
          <w:fldChar w:fldCharType="separate"/>
        </w:r>
        <w:r w:rsidR="00FA4AB3">
          <w:rPr>
            <w:noProof/>
            <w:webHidden/>
          </w:rPr>
          <w:t>56</w:t>
        </w:r>
        <w:r w:rsidR="00FA4AB3">
          <w:rPr>
            <w:noProof/>
            <w:webHidden/>
          </w:rPr>
          <w:fldChar w:fldCharType="end"/>
        </w:r>
      </w:hyperlink>
    </w:p>
    <w:p w:rsidR="00FA4AB3" w:rsidRPr="002939AB" w:rsidRDefault="008638A4">
      <w:pPr>
        <w:pStyle w:val="15"/>
        <w:rPr>
          <w:rFonts w:ascii="Calibri" w:hAnsi="Calibri"/>
          <w:noProof/>
          <w:sz w:val="22"/>
          <w:szCs w:val="22"/>
        </w:rPr>
      </w:pPr>
      <w:hyperlink w:anchor="_Toc63422361" w:history="1">
        <w:r w:rsidR="00FA4AB3" w:rsidRPr="00D854A6">
          <w:rPr>
            <w:rStyle w:val="af2"/>
            <w:b/>
            <w:noProof/>
          </w:rPr>
          <w:t>ОГОВОРКА № 18 ОБ ОТВЕТСТВЕННОСТИ ЗА НАРУШЕНИЕ ТРЕБОВАНИЙ ПО ОБЕСПЕЧЕНИЮ БЕЗОПАСНОСТИ ОБЪЕКТОВ КРИТИЧЕСКОЙ ИНФОРМАЦИОННОЙ ИНФРАСТРУКТУРЫ</w:t>
        </w:r>
        <w:r w:rsidR="00D854A6" w:rsidRPr="00D854A6">
          <w:rPr>
            <w:rStyle w:val="af2"/>
            <w:i/>
            <w:noProof/>
          </w:rPr>
          <w:t>(Применимо/Неприменимо)</w:t>
        </w:r>
        <w:r w:rsidR="00FA4AB3" w:rsidRPr="00D854A6">
          <w:rPr>
            <w:rStyle w:val="af2"/>
            <w:noProof/>
            <w:webHidden/>
          </w:rPr>
          <w:tab/>
        </w:r>
        <w:r w:rsidR="00FA4AB3" w:rsidRPr="00D854A6">
          <w:rPr>
            <w:rStyle w:val="af2"/>
            <w:noProof/>
            <w:webHidden/>
          </w:rPr>
          <w:fldChar w:fldCharType="begin"/>
        </w:r>
        <w:r w:rsidR="00FA4AB3" w:rsidRPr="00D854A6">
          <w:rPr>
            <w:rStyle w:val="af2"/>
            <w:noProof/>
            <w:webHidden/>
          </w:rPr>
          <w:instrText xml:space="preserve"> PAGEREF _Toc63422361 \h </w:instrText>
        </w:r>
        <w:r w:rsidR="00FA4AB3" w:rsidRPr="00D854A6">
          <w:rPr>
            <w:rStyle w:val="af2"/>
            <w:noProof/>
            <w:webHidden/>
          </w:rPr>
        </w:r>
        <w:r w:rsidR="00FA4AB3" w:rsidRPr="00D854A6">
          <w:rPr>
            <w:rStyle w:val="af2"/>
            <w:noProof/>
            <w:webHidden/>
          </w:rPr>
          <w:fldChar w:fldCharType="separate"/>
        </w:r>
        <w:r w:rsidR="00FA4AB3" w:rsidRPr="00D854A6">
          <w:rPr>
            <w:rStyle w:val="af2"/>
            <w:noProof/>
            <w:webHidden/>
          </w:rPr>
          <w:t>57</w:t>
        </w:r>
        <w:r w:rsidR="00FA4AB3" w:rsidRPr="00D854A6">
          <w:rPr>
            <w:rStyle w:val="af2"/>
            <w:noProof/>
            <w:webHidden/>
          </w:rPr>
          <w:fldChar w:fldCharType="end"/>
        </w:r>
      </w:hyperlink>
    </w:p>
    <w:p w:rsidR="00FA4AB3" w:rsidRPr="002939AB" w:rsidRDefault="008638A4">
      <w:pPr>
        <w:pStyle w:val="15"/>
        <w:rPr>
          <w:rFonts w:ascii="Calibri" w:hAnsi="Calibri"/>
          <w:noProof/>
          <w:sz w:val="22"/>
          <w:szCs w:val="22"/>
        </w:rPr>
      </w:pPr>
      <w:hyperlink w:anchor="_Toc63422362" w:history="1">
        <w:r w:rsidR="00FA4AB3" w:rsidRPr="00D854A6">
          <w:rPr>
            <w:rStyle w:val="af2"/>
            <w:b/>
            <w:noProof/>
          </w:rPr>
          <w:t>ОГОВОРКА № 19 - ТРЕБОВАНИЯ К ПОДРЯДЧИКАМ О ЗАКЛЮЧЕНИИ ДОГОВОРОВ ДОБРОВОЛЬНОГО СТРАХОВАНИЯ СОБСТВЕННОГО ПЕРСОНАЛА</w:t>
        </w:r>
        <w:r w:rsidR="00D854A6" w:rsidRPr="00D854A6">
          <w:rPr>
            <w:rStyle w:val="af2"/>
            <w:i/>
            <w:noProof/>
          </w:rPr>
          <w:t>(Применимо/Неприменимо)</w:t>
        </w:r>
        <w:r w:rsidR="00FA4AB3" w:rsidRPr="00D854A6">
          <w:rPr>
            <w:rStyle w:val="af2"/>
            <w:noProof/>
            <w:webHidden/>
          </w:rPr>
          <w:tab/>
        </w:r>
        <w:r w:rsidR="00FA4AB3" w:rsidRPr="00D854A6">
          <w:rPr>
            <w:rStyle w:val="af2"/>
            <w:noProof/>
            <w:webHidden/>
          </w:rPr>
          <w:fldChar w:fldCharType="begin"/>
        </w:r>
        <w:r w:rsidR="00FA4AB3" w:rsidRPr="00D854A6">
          <w:rPr>
            <w:rStyle w:val="af2"/>
            <w:noProof/>
            <w:webHidden/>
          </w:rPr>
          <w:instrText xml:space="preserve"> PAGEREF _Toc63422362 \h </w:instrText>
        </w:r>
        <w:r w:rsidR="00FA4AB3" w:rsidRPr="00D854A6">
          <w:rPr>
            <w:rStyle w:val="af2"/>
            <w:noProof/>
            <w:webHidden/>
          </w:rPr>
        </w:r>
        <w:r w:rsidR="00FA4AB3" w:rsidRPr="00D854A6">
          <w:rPr>
            <w:rStyle w:val="af2"/>
            <w:noProof/>
            <w:webHidden/>
          </w:rPr>
          <w:fldChar w:fldCharType="separate"/>
        </w:r>
        <w:r w:rsidR="00FA4AB3" w:rsidRPr="00D854A6">
          <w:rPr>
            <w:rStyle w:val="af2"/>
            <w:noProof/>
            <w:webHidden/>
          </w:rPr>
          <w:t>58</w:t>
        </w:r>
        <w:r w:rsidR="00FA4AB3" w:rsidRPr="00D854A6">
          <w:rPr>
            <w:rStyle w:val="af2"/>
            <w:noProof/>
            <w:webHidden/>
          </w:rPr>
          <w:fldChar w:fldCharType="end"/>
        </w:r>
      </w:hyperlink>
    </w:p>
    <w:p w:rsidR="00FA4AB3" w:rsidRPr="002939AB" w:rsidRDefault="008638A4">
      <w:pPr>
        <w:pStyle w:val="15"/>
        <w:rPr>
          <w:rFonts w:ascii="Calibri" w:hAnsi="Calibri"/>
          <w:noProof/>
          <w:sz w:val="22"/>
          <w:szCs w:val="22"/>
        </w:rPr>
      </w:pPr>
      <w:hyperlink w:anchor="_Toc63422363" w:history="1">
        <w:r w:rsidR="00FA4AB3" w:rsidRPr="00B16378">
          <w:rPr>
            <w:rStyle w:val="af2"/>
            <w:b/>
            <w:noProof/>
          </w:rPr>
          <w:t>ЗАКЛЮЧИТЕЛЬНЫЕ ПОЛОЖЕНИЯ</w:t>
        </w:r>
        <w:r w:rsidR="00FA4AB3">
          <w:rPr>
            <w:noProof/>
            <w:webHidden/>
          </w:rPr>
          <w:tab/>
        </w:r>
        <w:r w:rsidR="00FA4AB3">
          <w:rPr>
            <w:noProof/>
            <w:webHidden/>
          </w:rPr>
          <w:fldChar w:fldCharType="begin"/>
        </w:r>
        <w:r w:rsidR="00FA4AB3">
          <w:rPr>
            <w:noProof/>
            <w:webHidden/>
          </w:rPr>
          <w:instrText xml:space="preserve"> PAGEREF _Toc63422363 \h </w:instrText>
        </w:r>
        <w:r w:rsidR="00FA4AB3">
          <w:rPr>
            <w:noProof/>
            <w:webHidden/>
          </w:rPr>
        </w:r>
        <w:r w:rsidR="00FA4AB3">
          <w:rPr>
            <w:noProof/>
            <w:webHidden/>
          </w:rPr>
          <w:fldChar w:fldCharType="separate"/>
        </w:r>
        <w:r w:rsidR="00FA4AB3">
          <w:rPr>
            <w:noProof/>
            <w:webHidden/>
          </w:rPr>
          <w:t>59</w:t>
        </w:r>
        <w:r w:rsidR="00FA4AB3">
          <w:rPr>
            <w:noProof/>
            <w:webHidden/>
          </w:rPr>
          <w:fldChar w:fldCharType="end"/>
        </w:r>
      </w:hyperlink>
    </w:p>
    <w:p w:rsidR="00CD39F2" w:rsidRDefault="00AB1C58">
      <w:r>
        <w:rPr>
          <w:b/>
          <w:bCs/>
        </w:rPr>
        <w:fldChar w:fldCharType="end"/>
      </w:r>
    </w:p>
    <w:p w:rsidR="00C92849" w:rsidRDefault="00C92849" w:rsidP="006F4B26">
      <w:pPr>
        <w:pStyle w:val="13"/>
        <w:jc w:val="left"/>
        <w:rPr>
          <w:b/>
          <w:sz w:val="24"/>
          <w:szCs w:val="24"/>
          <w:lang w:eastAsia="en-US"/>
        </w:rPr>
      </w:pPr>
      <w:bookmarkStart w:id="3" w:name="_Toc63422334"/>
    </w:p>
    <w:p w:rsidR="00C92849" w:rsidRDefault="00C92849" w:rsidP="006F4B26">
      <w:pPr>
        <w:pStyle w:val="13"/>
        <w:jc w:val="left"/>
        <w:rPr>
          <w:b/>
          <w:sz w:val="24"/>
          <w:szCs w:val="24"/>
          <w:lang w:eastAsia="en-US"/>
        </w:rPr>
      </w:pPr>
    </w:p>
    <w:p w:rsidR="00E75423" w:rsidRPr="00336A2A" w:rsidRDefault="00E75423" w:rsidP="006F4B26">
      <w:pPr>
        <w:pStyle w:val="13"/>
        <w:jc w:val="left"/>
        <w:rPr>
          <w:b/>
          <w:sz w:val="24"/>
          <w:szCs w:val="24"/>
          <w:lang w:eastAsia="en-US"/>
        </w:rPr>
      </w:pPr>
      <w:r w:rsidRPr="00336A2A">
        <w:rPr>
          <w:b/>
          <w:sz w:val="24"/>
          <w:szCs w:val="24"/>
          <w:lang w:eastAsia="en-US"/>
        </w:rPr>
        <w:t>ОПРЕДЕЛЕНИЯ</w:t>
      </w:r>
      <w:bookmarkEnd w:id="3"/>
    </w:p>
    <w:p w:rsidR="00BC28EE" w:rsidRPr="008C4415" w:rsidRDefault="00BC28EE" w:rsidP="00B500F4">
      <w:pPr>
        <w:numPr>
          <w:ilvl w:val="0"/>
          <w:numId w:val="4"/>
        </w:numPr>
        <w:ind w:left="426" w:hanging="426"/>
        <w:jc w:val="both"/>
      </w:pPr>
      <w:r w:rsidRPr="003A5A6E">
        <w:rPr>
          <w:lang w:eastAsia="en-US"/>
        </w:rPr>
        <w:t xml:space="preserve">ДОГОВОР для целей настоящего Приложения означает </w:t>
      </w:r>
      <w:r w:rsidR="002F32D3" w:rsidRPr="008C4415">
        <w:t xml:space="preserve">Договор </w:t>
      </w:r>
      <w:r w:rsidR="00691FF0" w:rsidRPr="008C4415">
        <w:fldChar w:fldCharType="begin">
          <w:ffData>
            <w:name w:val=""/>
            <w:enabled/>
            <w:calcOnExit w:val="0"/>
            <w:textInput>
              <w:default w:val="на выполнение строительно-монтажных работ"/>
            </w:textInput>
          </w:ffData>
        </w:fldChar>
      </w:r>
      <w:r w:rsidR="00691FF0" w:rsidRPr="008C4415">
        <w:instrText xml:space="preserve"> FORMTEXT </w:instrText>
      </w:r>
      <w:r w:rsidR="00691FF0" w:rsidRPr="008C4415">
        <w:fldChar w:fldCharType="separate"/>
      </w:r>
      <w:r w:rsidR="00691FF0" w:rsidRPr="008C4415">
        <w:rPr>
          <w:noProof/>
        </w:rPr>
        <w:t>на выполнение строительно-монтажных работ</w:t>
      </w:r>
      <w:r w:rsidR="00691FF0" w:rsidRPr="008C4415">
        <w:fldChar w:fldCharType="end"/>
      </w:r>
      <w:r w:rsidR="00EC7416" w:rsidRPr="008C4415">
        <w:t xml:space="preserve"> </w:t>
      </w:r>
      <w:r w:rsidRPr="008C4415">
        <w:t>от  «</w:t>
      </w:r>
      <w:r w:rsidRPr="008C4415">
        <w:fldChar w:fldCharType="begin">
          <w:ffData>
            <w:name w:val=""/>
            <w:enabled/>
            <w:calcOnExit w:val="0"/>
            <w:textInput/>
          </w:ffData>
        </w:fldChar>
      </w:r>
      <w:r w:rsidRPr="008C4415">
        <w:instrText xml:space="preserve"> FORMTEXT </w:instrText>
      </w:r>
      <w:r w:rsidRPr="008C4415">
        <w:fldChar w:fldCharType="separate"/>
      </w:r>
      <w:r w:rsidR="00447720" w:rsidRPr="008C4415">
        <w:rPr>
          <w:noProof/>
        </w:rPr>
        <w:t> </w:t>
      </w:r>
      <w:r w:rsidR="00447720" w:rsidRPr="008C4415">
        <w:rPr>
          <w:noProof/>
        </w:rPr>
        <w:t> </w:t>
      </w:r>
      <w:r w:rsidR="00447720" w:rsidRPr="008C4415">
        <w:rPr>
          <w:noProof/>
        </w:rPr>
        <w:t> </w:t>
      </w:r>
      <w:r w:rsidR="00447720" w:rsidRPr="008C4415">
        <w:rPr>
          <w:noProof/>
        </w:rPr>
        <w:t> </w:t>
      </w:r>
      <w:r w:rsidR="00447720" w:rsidRPr="008C4415">
        <w:rPr>
          <w:noProof/>
        </w:rPr>
        <w:t> </w:t>
      </w:r>
      <w:r w:rsidRPr="008C4415">
        <w:fldChar w:fldCharType="end"/>
      </w:r>
      <w:r w:rsidRPr="008C4415">
        <w:t>»</w:t>
      </w:r>
      <w:r w:rsidRPr="008C4415">
        <w:fldChar w:fldCharType="begin">
          <w:ffData>
            <w:name w:val=""/>
            <w:enabled/>
            <w:calcOnExit w:val="0"/>
            <w:textInput/>
          </w:ffData>
        </w:fldChar>
      </w:r>
      <w:r w:rsidRPr="008C4415">
        <w:instrText xml:space="preserve"> FORMTEXT </w:instrText>
      </w:r>
      <w:r w:rsidRPr="008C4415">
        <w:fldChar w:fldCharType="separate"/>
      </w:r>
      <w:r w:rsidR="00447720" w:rsidRPr="008C4415">
        <w:rPr>
          <w:noProof/>
        </w:rPr>
        <w:t> </w:t>
      </w:r>
      <w:r w:rsidR="00447720" w:rsidRPr="008C4415">
        <w:rPr>
          <w:noProof/>
        </w:rPr>
        <w:t> </w:t>
      </w:r>
      <w:r w:rsidR="00447720" w:rsidRPr="008C4415">
        <w:rPr>
          <w:noProof/>
        </w:rPr>
        <w:t> </w:t>
      </w:r>
      <w:r w:rsidR="00447720" w:rsidRPr="008C4415">
        <w:rPr>
          <w:noProof/>
        </w:rPr>
        <w:t> </w:t>
      </w:r>
      <w:r w:rsidR="00447720" w:rsidRPr="008C4415">
        <w:rPr>
          <w:noProof/>
        </w:rPr>
        <w:t> </w:t>
      </w:r>
      <w:r w:rsidRPr="008C4415">
        <w:fldChar w:fldCharType="end"/>
      </w:r>
      <w:r w:rsidRPr="008C4415">
        <w:t xml:space="preserve"> 20</w:t>
      </w:r>
      <w:r w:rsidRPr="008C4415">
        <w:fldChar w:fldCharType="begin">
          <w:ffData>
            <w:name w:val=""/>
            <w:enabled/>
            <w:calcOnExit w:val="0"/>
            <w:textInput/>
          </w:ffData>
        </w:fldChar>
      </w:r>
      <w:r w:rsidRPr="008C4415">
        <w:instrText xml:space="preserve"> FORMTEXT </w:instrText>
      </w:r>
      <w:r w:rsidRPr="008C4415">
        <w:fldChar w:fldCharType="separate"/>
      </w:r>
      <w:r w:rsidR="00447720" w:rsidRPr="008C4415">
        <w:rPr>
          <w:noProof/>
        </w:rPr>
        <w:t> </w:t>
      </w:r>
      <w:r w:rsidR="00447720" w:rsidRPr="008C4415">
        <w:rPr>
          <w:noProof/>
        </w:rPr>
        <w:t> </w:t>
      </w:r>
      <w:r w:rsidR="00447720" w:rsidRPr="008C4415">
        <w:rPr>
          <w:noProof/>
        </w:rPr>
        <w:t> </w:t>
      </w:r>
      <w:r w:rsidR="00447720" w:rsidRPr="008C4415">
        <w:rPr>
          <w:noProof/>
        </w:rPr>
        <w:t> </w:t>
      </w:r>
      <w:r w:rsidR="00447720" w:rsidRPr="008C4415">
        <w:rPr>
          <w:noProof/>
        </w:rPr>
        <w:t> </w:t>
      </w:r>
      <w:r w:rsidRPr="008C4415">
        <w:fldChar w:fldCharType="end"/>
      </w:r>
      <w:r w:rsidRPr="008C4415">
        <w:t>г.</w:t>
      </w:r>
      <w:r w:rsidR="002F32D3" w:rsidRPr="008C4415">
        <w:t xml:space="preserve"> № </w:t>
      </w:r>
      <w:r w:rsidR="002F32D3" w:rsidRPr="008C4415">
        <w:fldChar w:fldCharType="begin">
          <w:ffData>
            <w:name w:val=""/>
            <w:enabled/>
            <w:calcOnExit w:val="0"/>
            <w:textInput/>
          </w:ffData>
        </w:fldChar>
      </w:r>
      <w:r w:rsidR="002F32D3" w:rsidRPr="008C4415">
        <w:instrText xml:space="preserve"> FORMTEXT </w:instrText>
      </w:r>
      <w:r w:rsidR="002F32D3" w:rsidRPr="008C4415">
        <w:fldChar w:fldCharType="separate"/>
      </w:r>
      <w:r w:rsidR="00447720" w:rsidRPr="008C4415">
        <w:rPr>
          <w:noProof/>
        </w:rPr>
        <w:t> </w:t>
      </w:r>
      <w:r w:rsidR="00447720" w:rsidRPr="008C4415">
        <w:rPr>
          <w:noProof/>
        </w:rPr>
        <w:t> </w:t>
      </w:r>
      <w:r w:rsidR="00447720" w:rsidRPr="008C4415">
        <w:rPr>
          <w:noProof/>
        </w:rPr>
        <w:t> </w:t>
      </w:r>
      <w:r w:rsidR="00447720" w:rsidRPr="008C4415">
        <w:rPr>
          <w:noProof/>
        </w:rPr>
        <w:t> </w:t>
      </w:r>
      <w:r w:rsidR="00447720" w:rsidRPr="008C4415">
        <w:rPr>
          <w:noProof/>
        </w:rPr>
        <w:t> </w:t>
      </w:r>
      <w:r w:rsidR="002F32D3" w:rsidRPr="008C4415">
        <w:fldChar w:fldCharType="end"/>
      </w:r>
      <w:r w:rsidRPr="008C4415">
        <w:t xml:space="preserve"> </w:t>
      </w:r>
    </w:p>
    <w:p w:rsidR="00BC28EE" w:rsidRPr="008C4415" w:rsidRDefault="00BC28EE" w:rsidP="00B500F4">
      <w:pPr>
        <w:numPr>
          <w:ilvl w:val="0"/>
          <w:numId w:val="4"/>
        </w:numPr>
        <w:ind w:left="426" w:hanging="426"/>
        <w:jc w:val="both"/>
      </w:pPr>
      <w:r w:rsidRPr="008C4415">
        <w:t>СТОРОНА</w:t>
      </w:r>
      <w:r w:rsidR="002F32D3" w:rsidRPr="008C4415">
        <w:t>1</w:t>
      </w:r>
      <w:r w:rsidR="000A7364" w:rsidRPr="008C4415">
        <w:t xml:space="preserve"> для целей настоящего Приложения означает</w:t>
      </w:r>
      <w:r w:rsidR="00FA4AB3">
        <w:t xml:space="preserve"> </w:t>
      </w:r>
      <w:r w:rsidR="005D4D8C" w:rsidRPr="008C4415">
        <w:fldChar w:fldCharType="begin">
          <w:ffData>
            <w:name w:val="ТекстовоеПоле842"/>
            <w:enabled/>
            <w:calcOnExit w:val="0"/>
            <w:textInput>
              <w:default w:val="ПОДРЯДЧИКА"/>
            </w:textInput>
          </w:ffData>
        </w:fldChar>
      </w:r>
      <w:bookmarkStart w:id="4" w:name="ТекстовоеПоле842"/>
      <w:r w:rsidR="005D4D8C" w:rsidRPr="008C4415">
        <w:instrText xml:space="preserve"> FORMTEXT </w:instrText>
      </w:r>
      <w:r w:rsidR="005D4D8C" w:rsidRPr="008C4415">
        <w:fldChar w:fldCharType="separate"/>
      </w:r>
      <w:r w:rsidR="005D4D8C" w:rsidRPr="008C4415">
        <w:rPr>
          <w:noProof/>
        </w:rPr>
        <w:t>ПОДРЯДЧИКА</w:t>
      </w:r>
      <w:r w:rsidR="005D4D8C" w:rsidRPr="008C4415">
        <w:fldChar w:fldCharType="end"/>
      </w:r>
      <w:bookmarkEnd w:id="4"/>
      <w:r w:rsidR="002F32D3" w:rsidRPr="008C4415">
        <w:t xml:space="preserve">, как он указан в </w:t>
      </w:r>
      <w:r w:rsidRPr="008C4415">
        <w:t>ДОГОВОР</w:t>
      </w:r>
      <w:r w:rsidR="002F32D3" w:rsidRPr="008C4415">
        <w:t>Е.</w:t>
      </w:r>
      <w:r w:rsidR="00CD39F2" w:rsidRPr="008C4415">
        <w:t xml:space="preserve"> </w:t>
      </w:r>
    </w:p>
    <w:p w:rsidR="00BC28EE" w:rsidRPr="008C4415" w:rsidRDefault="00BC28EE" w:rsidP="00B500F4">
      <w:pPr>
        <w:numPr>
          <w:ilvl w:val="0"/>
          <w:numId w:val="4"/>
        </w:numPr>
        <w:ind w:left="426" w:hanging="426"/>
        <w:jc w:val="both"/>
      </w:pPr>
      <w:r w:rsidRPr="008C4415">
        <w:t>СТОРОНА2 для целей настоящего Приложения означает</w:t>
      </w:r>
      <w:r w:rsidR="008C4415">
        <w:t xml:space="preserve"> </w:t>
      </w:r>
      <w:r w:rsidR="008C4415">
        <w:fldChar w:fldCharType="begin">
          <w:ffData>
            <w:name w:val="ТекстовоеПоле844"/>
            <w:enabled/>
            <w:calcOnExit w:val="0"/>
            <w:textInput>
              <w:default w:val="ЗАКАЗЧИКА"/>
            </w:textInput>
          </w:ffData>
        </w:fldChar>
      </w:r>
      <w:bookmarkStart w:id="5" w:name="ТекстовоеПоле844"/>
      <w:r w:rsidR="008C4415">
        <w:instrText xml:space="preserve"> FORMTEXT </w:instrText>
      </w:r>
      <w:r w:rsidR="008C4415">
        <w:fldChar w:fldCharType="separate"/>
      </w:r>
      <w:r w:rsidR="008C4415">
        <w:rPr>
          <w:noProof/>
        </w:rPr>
        <w:t>ЗАКАЗЧИКА</w:t>
      </w:r>
      <w:r w:rsidR="008C4415">
        <w:fldChar w:fldCharType="end"/>
      </w:r>
      <w:bookmarkEnd w:id="5"/>
      <w:r w:rsidR="002F32D3" w:rsidRPr="008C4415">
        <w:t>,</w:t>
      </w:r>
      <w:r w:rsidRPr="008C4415">
        <w:t xml:space="preserve"> </w:t>
      </w:r>
      <w:r w:rsidR="002F32D3" w:rsidRPr="008C4415">
        <w:t>как он указан в ДОГОВОРЕ</w:t>
      </w:r>
      <w:r w:rsidRPr="008C4415">
        <w:t>.</w:t>
      </w:r>
    </w:p>
    <w:p w:rsidR="001F11FB" w:rsidRPr="00BB0785" w:rsidRDefault="00E75423" w:rsidP="00B500F4">
      <w:pPr>
        <w:numPr>
          <w:ilvl w:val="0"/>
          <w:numId w:val="4"/>
        </w:numPr>
        <w:ind w:left="426" w:hanging="426"/>
      </w:pPr>
      <w:r w:rsidRPr="008C4415">
        <w:t>СУБИСПОЛНИ</w:t>
      </w:r>
      <w:r w:rsidR="000A7364" w:rsidRPr="008C4415">
        <w:t>ТЕЛЬ означает любое</w:t>
      </w:r>
      <w:r w:rsidR="007B6AA8" w:rsidRPr="008C4415">
        <w:t xml:space="preserve"> ТРЕТЬЕ ЛИЦО</w:t>
      </w:r>
      <w:r w:rsidRPr="008C4415">
        <w:t xml:space="preserve">, с которым </w:t>
      </w:r>
      <w:r w:rsidR="008C4415">
        <w:fldChar w:fldCharType="begin">
          <w:ffData>
            <w:name w:val="ТекстовоеПоле843"/>
            <w:enabled/>
            <w:calcOnExit w:val="0"/>
            <w:textInput>
              <w:default w:val="ПОДРЯДЧИКОМ"/>
            </w:textInput>
          </w:ffData>
        </w:fldChar>
      </w:r>
      <w:bookmarkStart w:id="6" w:name="ТекстовоеПоле843"/>
      <w:r w:rsidR="008C4415">
        <w:instrText xml:space="preserve"> FORMTEXT </w:instrText>
      </w:r>
      <w:r w:rsidR="008C4415">
        <w:fldChar w:fldCharType="separate"/>
      </w:r>
      <w:r w:rsidR="008C4415">
        <w:rPr>
          <w:noProof/>
        </w:rPr>
        <w:t>ПОДРЯДЧИКОМ</w:t>
      </w:r>
      <w:r w:rsidR="008C4415">
        <w:fldChar w:fldCharType="end"/>
      </w:r>
      <w:bookmarkEnd w:id="6"/>
      <w:r w:rsidR="008C4415">
        <w:t xml:space="preserve"> </w:t>
      </w:r>
      <w:r w:rsidRPr="008C4415">
        <w:t>закл</w:t>
      </w:r>
      <w:r w:rsidRPr="008C4415">
        <w:t>ю</w:t>
      </w:r>
      <w:r w:rsidRPr="008C4415">
        <w:t>чен</w:t>
      </w:r>
      <w:r w:rsidRPr="003A5A6E">
        <w:t xml:space="preserve"> </w:t>
      </w:r>
      <w:r w:rsidR="002F32D3" w:rsidRPr="003A5A6E">
        <w:t>договор</w:t>
      </w:r>
      <w:r w:rsidRPr="003A5A6E">
        <w:t xml:space="preserve"> </w:t>
      </w:r>
      <w:r w:rsidR="00BC28EE" w:rsidRPr="003A5A6E">
        <w:t>субисполнения</w:t>
      </w:r>
      <w:r w:rsidR="00BB0785" w:rsidRPr="003A5A6E">
        <w:t>/субподряда на оказание услуг</w:t>
      </w:r>
      <w:r w:rsidR="002B5FC4" w:rsidRPr="002B5FC4">
        <w:t xml:space="preserve">/ </w:t>
      </w:r>
      <w:r w:rsidR="002B5FC4">
        <w:t>выполнение работ</w:t>
      </w:r>
      <w:r w:rsidR="00BB0785" w:rsidRPr="003A5A6E">
        <w:t xml:space="preserve"> по ДО</w:t>
      </w:r>
      <w:r w:rsidR="00BB0785">
        <w:t>ГОВ</w:t>
      </w:r>
      <w:r w:rsidR="00BB0785">
        <w:t>О</w:t>
      </w:r>
      <w:r w:rsidR="00BB0785">
        <w:t>РУ</w:t>
      </w:r>
      <w:r w:rsidRPr="00BB0785">
        <w:t>.</w:t>
      </w:r>
    </w:p>
    <w:p w:rsidR="00CD39F2" w:rsidRDefault="00CD39F2" w:rsidP="00CD39F2">
      <w:pPr>
        <w:jc w:val="both"/>
      </w:pPr>
    </w:p>
    <w:p w:rsidR="00CD39F2" w:rsidRDefault="00CD39F2" w:rsidP="00CD39F2">
      <w:pPr>
        <w:jc w:val="both"/>
      </w:pPr>
      <w:r>
        <w:rPr>
          <w:b/>
          <w:bCs/>
        </w:rPr>
        <w:tab/>
      </w:r>
      <w:r w:rsidR="00336A2A">
        <w:t>На</w:t>
      </w:r>
      <w:r w:rsidR="00226448">
        <w:t xml:space="preserve">стоящим СТОРОНА 1 и СТОРОНА2, </w:t>
      </w:r>
      <w:r w:rsidR="00336A2A">
        <w:t xml:space="preserve">совместно </w:t>
      </w:r>
      <w:r w:rsidR="00226448">
        <w:t xml:space="preserve">именуемые </w:t>
      </w:r>
      <w:r w:rsidR="00336A2A">
        <w:t>СТОРОНЫ</w:t>
      </w:r>
      <w:r w:rsidR="00226448">
        <w:t>,</w:t>
      </w:r>
      <w:r w:rsidR="00336A2A">
        <w:t xml:space="preserve"> подтвержд</w:t>
      </w:r>
      <w:r w:rsidR="00336A2A">
        <w:t>а</w:t>
      </w:r>
      <w:r w:rsidR="00336A2A">
        <w:t xml:space="preserve">ют, что при исполнении обязательств по ДОГОВОРУ будут руководствоваться положениями нижеуказанных стандартных оговорок. </w:t>
      </w:r>
    </w:p>
    <w:p w:rsidR="00CD39F2" w:rsidRDefault="00CD39F2" w:rsidP="00CD39F2">
      <w:pPr>
        <w:jc w:val="both"/>
      </w:pPr>
      <w:r>
        <w:rPr>
          <w:b/>
          <w:bCs/>
        </w:rPr>
        <w:tab/>
      </w:r>
      <w:r w:rsidR="003A5A6E">
        <w:fldChar w:fldCharType="begin">
          <w:ffData>
            <w:name w:val=""/>
            <w:enabled/>
            <w:calcOnExit w:val="0"/>
            <w:textInput>
              <w:default w:val="При этом в случае если СТОРОНА1 является Обществом Группы ПАО «НК «Роснефть» настоящие оговорки применяются в части, предусмотренной ОРД и ЛНД Компании."/>
            </w:textInput>
          </w:ffData>
        </w:fldChar>
      </w:r>
      <w:r w:rsidR="003A5A6E">
        <w:instrText xml:space="preserve"> FORMTEXT </w:instrText>
      </w:r>
      <w:r w:rsidR="003A5A6E">
        <w:fldChar w:fldCharType="separate"/>
      </w:r>
      <w:r w:rsidR="003A5A6E">
        <w:rPr>
          <w:noProof/>
        </w:rPr>
        <w:t>При этом в случае если СТОРОНА1 является Обществом Группы ПАО «НК «Роснефть» настоящие оговорки применяются в части, предусмотренной ОРД и ЛНД Компании.</w:t>
      </w:r>
      <w:r w:rsidR="003A5A6E">
        <w:fldChar w:fldCharType="end"/>
      </w:r>
    </w:p>
    <w:p w:rsidR="00336A2A" w:rsidRDefault="00336A2A" w:rsidP="00336A2A">
      <w:pPr>
        <w:ind w:firstLine="426"/>
      </w:pPr>
    </w:p>
    <w:p w:rsidR="00F900BD" w:rsidRPr="00F900BD" w:rsidRDefault="001F11FB" w:rsidP="00F900BD">
      <w:pPr>
        <w:pStyle w:val="13"/>
        <w:ind w:firstLine="0"/>
        <w:jc w:val="left"/>
        <w:rPr>
          <w:sz w:val="20"/>
          <w:lang w:eastAsia="en-US"/>
        </w:rPr>
      </w:pPr>
      <w:r>
        <w:br w:type="page"/>
      </w:r>
      <w:bookmarkStart w:id="7" w:name="_Toc56906407"/>
      <w:bookmarkEnd w:id="0"/>
      <w:bookmarkEnd w:id="1"/>
      <w:bookmarkEnd w:id="2"/>
    </w:p>
    <w:p w:rsidR="00E25FD9" w:rsidRPr="00EC7416" w:rsidRDefault="00691E05" w:rsidP="00336A2A">
      <w:pPr>
        <w:pStyle w:val="13"/>
        <w:jc w:val="left"/>
        <w:rPr>
          <w:b/>
          <w:sz w:val="24"/>
          <w:szCs w:val="24"/>
          <w:lang w:eastAsia="en-US"/>
        </w:rPr>
      </w:pPr>
      <w:bookmarkStart w:id="8" w:name="_Toc63422335"/>
      <w:r w:rsidRPr="00EC7416">
        <w:rPr>
          <w:b/>
          <w:sz w:val="24"/>
          <w:szCs w:val="24"/>
          <w:lang w:eastAsia="en-US"/>
        </w:rPr>
        <w:lastRenderedPageBreak/>
        <w:t>ОГОВОРКА №</w:t>
      </w:r>
      <w:r>
        <w:rPr>
          <w:b/>
          <w:sz w:val="24"/>
          <w:szCs w:val="24"/>
          <w:lang w:eastAsia="en-US"/>
        </w:rPr>
        <w:t>1</w:t>
      </w:r>
      <w:r w:rsidRPr="00EC7416">
        <w:rPr>
          <w:b/>
          <w:sz w:val="24"/>
          <w:szCs w:val="24"/>
          <w:lang w:eastAsia="en-US"/>
        </w:rPr>
        <w:t xml:space="preserve"> </w:t>
      </w:r>
      <w:r>
        <w:rPr>
          <w:b/>
          <w:sz w:val="24"/>
          <w:szCs w:val="24"/>
          <w:lang w:eastAsia="en-US"/>
        </w:rPr>
        <w:t>–</w:t>
      </w:r>
      <w:r w:rsidRPr="00EC7416">
        <w:rPr>
          <w:b/>
          <w:sz w:val="24"/>
          <w:szCs w:val="24"/>
          <w:lang w:eastAsia="en-US"/>
        </w:rPr>
        <w:t xml:space="preserve"> </w:t>
      </w:r>
      <w:r>
        <w:rPr>
          <w:b/>
          <w:sz w:val="24"/>
          <w:szCs w:val="24"/>
          <w:lang w:eastAsia="en-US"/>
        </w:rPr>
        <w:t>АНТИКОРРУПЦИОННАЯ ОГОВОРКА</w:t>
      </w:r>
      <w:bookmarkEnd w:id="8"/>
    </w:p>
    <w:p w:rsidR="00F900BD" w:rsidRPr="00F900BD" w:rsidRDefault="00F900BD" w:rsidP="00F900BD">
      <w:pPr>
        <w:rPr>
          <w:lang w:eastAsia="en-US"/>
        </w:rPr>
      </w:pPr>
    </w:p>
    <w:bookmarkEnd w:id="7"/>
    <w:p w:rsidR="004D1212" w:rsidRPr="00BC28EE" w:rsidRDefault="004D1212" w:rsidP="00691E05">
      <w:pPr>
        <w:ind w:firstLine="709"/>
        <w:jc w:val="both"/>
      </w:pPr>
      <w:r w:rsidRPr="00BC28EE">
        <w:t xml:space="preserve">При исполнении своих обязательств по настоящему </w:t>
      </w:r>
      <w:r w:rsidR="008C4D26" w:rsidRPr="00BC28EE">
        <w:t>ДОГОВОРУ</w:t>
      </w:r>
      <w:r w:rsidRPr="00BC28EE">
        <w:t>, Стороны, их аффил</w:t>
      </w:r>
      <w:r w:rsidRPr="00BC28EE">
        <w:t>и</w:t>
      </w:r>
      <w:r w:rsidRPr="00BC28EE">
        <w:t>рованные лица, работники или посредники не выплачивают, не предлагают выплатить и не ра</w:t>
      </w:r>
      <w:r w:rsidRPr="00BC28EE">
        <w:t>з</w:t>
      </w:r>
      <w:r w:rsidRPr="00BC28EE">
        <w:t>решают выплату каких-либо денежных средств или ценностей, прямо или косвенно, любым л</w:t>
      </w:r>
      <w:r w:rsidRPr="00BC28EE">
        <w:t>и</w:t>
      </w:r>
      <w:r w:rsidRPr="00BC28EE">
        <w:t>цам, для оказания влияния на действия или решения этих лиц с целью получить какие-либо н</w:t>
      </w:r>
      <w:r w:rsidRPr="00BC28EE">
        <w:t>е</w:t>
      </w:r>
      <w:r w:rsidRPr="00BC28EE">
        <w:t>правомерные преимущества или на иные неправомерные цели.</w:t>
      </w:r>
    </w:p>
    <w:p w:rsidR="00532970" w:rsidRDefault="00BC28EE" w:rsidP="00AB1C58">
      <w:pPr>
        <w:pStyle w:val="Text"/>
        <w:suppressAutoHyphens/>
        <w:spacing w:after="0"/>
        <w:ind w:firstLine="709"/>
        <w:jc w:val="both"/>
        <w:rPr>
          <w:szCs w:val="24"/>
          <w:lang w:val="ru-RU"/>
        </w:rPr>
      </w:pPr>
      <w:r>
        <w:rPr>
          <w:szCs w:val="24"/>
          <w:lang w:val="ru-RU"/>
        </w:rPr>
        <w:t xml:space="preserve">СТОРОНА1 </w:t>
      </w:r>
      <w:r w:rsidR="004D1212" w:rsidRPr="00BC28EE">
        <w:rPr>
          <w:szCs w:val="24"/>
          <w:lang w:val="ru-RU"/>
        </w:rPr>
        <w:t>подтверждает, что ознакомился с содержанием и обязуется придерживаться принципов Политики Компании «В области противодействия корпоративному мошенничеству и вовлечению в коррупционную деятельность», размещенной в открытом доступе на официальном сайте</w:t>
      </w:r>
      <w:r w:rsidR="00532970" w:rsidRPr="00BC28EE">
        <w:rPr>
          <w:szCs w:val="24"/>
          <w:lang w:val="ru-RU"/>
        </w:rPr>
        <w:t xml:space="preserve"> ПАО «НК «Роснефть»</w:t>
      </w:r>
      <w:r w:rsidR="004D1212" w:rsidRPr="00BC28EE">
        <w:rPr>
          <w:szCs w:val="24"/>
          <w:lang w:val="ru-RU"/>
        </w:rPr>
        <w:t xml:space="preserve">  в сети Интернет. </w:t>
      </w:r>
    </w:p>
    <w:p w:rsidR="00073B3D" w:rsidRDefault="00CD39F2" w:rsidP="00073B3D">
      <w:pPr>
        <w:ind w:firstLine="720"/>
        <w:jc w:val="both"/>
        <w:rPr>
          <w:szCs w:val="24"/>
        </w:rPr>
      </w:pPr>
      <w:r w:rsidRPr="003A5A6E">
        <w:fldChar w:fldCharType="begin">
          <w:ffData>
            <w:name w:val=""/>
            <w:enabled/>
            <w:calcOnExit w:val="0"/>
            <w:textInput>
              <w:default w:val="СТОРОНА1 подтверждает, что положения Политики Компании введены в действие распорядительным документом СТОРОНЫ1."/>
            </w:textInput>
          </w:ffData>
        </w:fldChar>
      </w:r>
      <w:r w:rsidRPr="003A5A6E">
        <w:instrText xml:space="preserve"> FORMTEXT </w:instrText>
      </w:r>
      <w:r w:rsidRPr="003A5A6E">
        <w:fldChar w:fldCharType="separate"/>
      </w:r>
      <w:r w:rsidRPr="003A5A6E">
        <w:rPr>
          <w:noProof/>
        </w:rPr>
        <w:t>СТОРОНА1 подтверждает, что положения Политики Компании введены в действие распорядительным документом СТОРОНЫ1.</w:t>
      </w:r>
      <w:r w:rsidRPr="003A5A6E">
        <w:fldChar w:fldCharType="end"/>
      </w:r>
      <w:r w:rsidRPr="003A5A6E">
        <w:fldChar w:fldCharType="begin">
          <w:ffData>
            <w:name w:val=""/>
            <w:enabled/>
            <w:calcOnExit w:val="0"/>
            <w:textInput>
              <w:default w:val="(Применяется в случае, если СТОРОНА1 является Обществом Группы, при этом все нижеследующие абзацы настоящей оговорки не применяются)."/>
            </w:textInput>
          </w:ffData>
        </w:fldChar>
      </w:r>
      <w:r w:rsidRPr="003A5A6E">
        <w:instrText xml:space="preserve"> FORMTEXT </w:instrText>
      </w:r>
      <w:r w:rsidRPr="003A5A6E">
        <w:fldChar w:fldCharType="separate"/>
      </w:r>
      <w:r w:rsidRPr="003A5A6E">
        <w:rPr>
          <w:noProof/>
        </w:rPr>
        <w:t>(Применяется в случае, если СТОРОНА1 является Обществом Группы, при этом все нижеследующие абзацы настоящей оговорки не применяются).</w:t>
      </w:r>
      <w:r w:rsidRPr="003A5A6E">
        <w:fldChar w:fldCharType="end"/>
      </w:r>
      <w:r w:rsidR="00073B3D">
        <w:rPr>
          <w:szCs w:val="24"/>
        </w:rPr>
        <w:t xml:space="preserve"> </w:t>
      </w:r>
    </w:p>
    <w:p w:rsidR="00532970" w:rsidRPr="00BC28EE" w:rsidRDefault="004D1212" w:rsidP="00AB1C58">
      <w:pPr>
        <w:pStyle w:val="Text"/>
        <w:suppressAutoHyphens/>
        <w:spacing w:after="0"/>
        <w:ind w:firstLine="709"/>
        <w:jc w:val="both"/>
        <w:rPr>
          <w:szCs w:val="24"/>
          <w:lang w:val="ru-RU"/>
        </w:rPr>
      </w:pPr>
      <w:r w:rsidRPr="00BC28EE">
        <w:rPr>
          <w:szCs w:val="24"/>
          <w:lang w:val="ru-RU"/>
        </w:rPr>
        <w:t xml:space="preserve">При исполнении своих обязательств по настоящему </w:t>
      </w:r>
      <w:r w:rsidR="008C4D26" w:rsidRPr="00BC28EE">
        <w:rPr>
          <w:szCs w:val="24"/>
          <w:lang w:val="ru-RU"/>
        </w:rPr>
        <w:t>ДОГОВОРУ</w:t>
      </w:r>
      <w:r w:rsidRPr="00BC28EE">
        <w:rPr>
          <w:szCs w:val="24"/>
          <w:lang w:val="ru-RU"/>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8C4D26" w:rsidRPr="00BC28EE">
        <w:rPr>
          <w:szCs w:val="24"/>
          <w:lang w:val="ru-RU"/>
        </w:rPr>
        <w:t>ДОГОВОРА</w:t>
      </w:r>
      <w:r w:rsidRPr="00BC28EE">
        <w:rPr>
          <w:szCs w:val="24"/>
          <w:lang w:val="ru-RU"/>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D1212" w:rsidRPr="00BC28EE" w:rsidRDefault="004D1212" w:rsidP="00AB1C58">
      <w:pPr>
        <w:pStyle w:val="Text"/>
        <w:suppressAutoHyphens/>
        <w:spacing w:after="0"/>
        <w:ind w:firstLine="709"/>
        <w:jc w:val="both"/>
        <w:rPr>
          <w:szCs w:val="24"/>
          <w:lang w:val="ru-RU"/>
        </w:rPr>
      </w:pPr>
      <w:r w:rsidRPr="00BC28EE">
        <w:rPr>
          <w:szCs w:val="24"/>
          <w:lang w:val="ru-RU"/>
        </w:rPr>
        <w:t xml:space="preserve">Каждая из Сторон настоящего </w:t>
      </w:r>
      <w:r w:rsidR="008C4D26" w:rsidRPr="00BC28EE">
        <w:rPr>
          <w:szCs w:val="24"/>
          <w:lang w:val="ru-RU"/>
        </w:rPr>
        <w:t>ДОГОВОРА</w:t>
      </w:r>
      <w:r w:rsidRPr="00BC28EE">
        <w:rPr>
          <w:szCs w:val="24"/>
          <w:lang w:val="ru-RU"/>
        </w:rPr>
        <w:t xml:space="preserve">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w:t>
      </w:r>
      <w:r w:rsidRPr="00BC28EE">
        <w:rPr>
          <w:szCs w:val="24"/>
        </w:rPr>
        <w:t> </w:t>
      </w:r>
      <w:r w:rsidRPr="00BC28EE">
        <w:rPr>
          <w:szCs w:val="24"/>
          <w:lang w:val="ru-RU"/>
        </w:rPr>
        <w:t>направленного на обеспечение выполнения этим работником каких-либо действий в</w:t>
      </w:r>
      <w:r w:rsidRPr="00BC28EE">
        <w:rPr>
          <w:szCs w:val="24"/>
        </w:rPr>
        <w:t> </w:t>
      </w:r>
      <w:r w:rsidRPr="00BC28EE">
        <w:rPr>
          <w:szCs w:val="24"/>
          <w:lang w:val="ru-RU"/>
        </w:rPr>
        <w:t>пользу стимулирующей его Стороны.</w:t>
      </w:r>
    </w:p>
    <w:p w:rsidR="004D1212" w:rsidRPr="00BC28EE" w:rsidRDefault="004D1212" w:rsidP="00F47CBA">
      <w:pPr>
        <w:suppressAutoHyphens/>
        <w:autoSpaceDE w:val="0"/>
        <w:autoSpaceDN w:val="0"/>
        <w:adjustRightInd w:val="0"/>
        <w:ind w:firstLine="720"/>
        <w:jc w:val="both"/>
        <w:rPr>
          <w:szCs w:val="24"/>
        </w:rPr>
      </w:pPr>
      <w:r w:rsidRPr="00BC28EE">
        <w:rPr>
          <w:szCs w:val="24"/>
        </w:rPr>
        <w:t>Под действиями работника, осуществляемыми в пользу стимулирующей его Стороны, понимаются:</w:t>
      </w:r>
    </w:p>
    <w:p w:rsidR="004D1212" w:rsidRPr="00BC28EE" w:rsidRDefault="004D1212" w:rsidP="00B500F4">
      <w:pPr>
        <w:numPr>
          <w:ilvl w:val="0"/>
          <w:numId w:val="1"/>
        </w:numPr>
        <w:suppressAutoHyphens/>
        <w:autoSpaceDE w:val="0"/>
        <w:autoSpaceDN w:val="0"/>
        <w:adjustRightInd w:val="0"/>
        <w:ind w:left="0" w:firstLine="720"/>
        <w:jc w:val="both"/>
        <w:rPr>
          <w:szCs w:val="24"/>
        </w:rPr>
      </w:pPr>
      <w:r w:rsidRPr="00BC28EE">
        <w:rPr>
          <w:szCs w:val="24"/>
        </w:rPr>
        <w:t>предоставление неоправданных преимуществ по сравнению с другими</w:t>
      </w:r>
      <w:r w:rsidR="008176A0" w:rsidRPr="00BC28EE">
        <w:rPr>
          <w:szCs w:val="24"/>
        </w:rPr>
        <w:t xml:space="preserve"> </w:t>
      </w:r>
      <w:r w:rsidR="00691FF0" w:rsidRPr="00BC28EE">
        <w:rPr>
          <w:szCs w:val="24"/>
        </w:rPr>
        <w:t>исполнителями</w:t>
      </w:r>
      <w:r w:rsidRPr="00BC28EE">
        <w:rPr>
          <w:szCs w:val="24"/>
        </w:rPr>
        <w:t>;</w:t>
      </w:r>
    </w:p>
    <w:p w:rsidR="004D1212" w:rsidRPr="00BC28EE" w:rsidRDefault="004D1212" w:rsidP="00B500F4">
      <w:pPr>
        <w:numPr>
          <w:ilvl w:val="0"/>
          <w:numId w:val="1"/>
        </w:numPr>
        <w:suppressAutoHyphens/>
        <w:autoSpaceDE w:val="0"/>
        <w:autoSpaceDN w:val="0"/>
        <w:adjustRightInd w:val="0"/>
        <w:ind w:left="0" w:firstLine="720"/>
        <w:jc w:val="both"/>
        <w:rPr>
          <w:szCs w:val="24"/>
        </w:rPr>
      </w:pPr>
      <w:r w:rsidRPr="00BC28EE">
        <w:rPr>
          <w:szCs w:val="24"/>
        </w:rPr>
        <w:t>предоставление каких-либо гарантий;</w:t>
      </w:r>
    </w:p>
    <w:p w:rsidR="004D1212" w:rsidRPr="00BC28EE" w:rsidRDefault="004D1212" w:rsidP="00B500F4">
      <w:pPr>
        <w:numPr>
          <w:ilvl w:val="0"/>
          <w:numId w:val="1"/>
        </w:numPr>
        <w:suppressAutoHyphens/>
        <w:autoSpaceDE w:val="0"/>
        <w:autoSpaceDN w:val="0"/>
        <w:adjustRightInd w:val="0"/>
        <w:ind w:left="0" w:firstLine="720"/>
        <w:jc w:val="both"/>
        <w:rPr>
          <w:szCs w:val="24"/>
        </w:rPr>
      </w:pPr>
      <w:r w:rsidRPr="00BC28EE">
        <w:rPr>
          <w:szCs w:val="24"/>
        </w:rPr>
        <w:t>ускорение существующих процедур;</w:t>
      </w:r>
    </w:p>
    <w:p w:rsidR="004D1212" w:rsidRPr="00BC28EE" w:rsidRDefault="004D1212" w:rsidP="00B500F4">
      <w:pPr>
        <w:numPr>
          <w:ilvl w:val="0"/>
          <w:numId w:val="1"/>
        </w:numPr>
        <w:suppressAutoHyphens/>
        <w:autoSpaceDE w:val="0"/>
        <w:autoSpaceDN w:val="0"/>
        <w:adjustRightInd w:val="0"/>
        <w:ind w:left="0" w:firstLine="720"/>
        <w:jc w:val="both"/>
        <w:rPr>
          <w:szCs w:val="24"/>
        </w:rPr>
      </w:pPr>
      <w:r w:rsidRPr="00BC28EE">
        <w:rPr>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4D1212" w:rsidRPr="00BC28EE" w:rsidRDefault="004D1212" w:rsidP="00F47CBA">
      <w:pPr>
        <w:suppressAutoHyphens/>
        <w:autoSpaceDE w:val="0"/>
        <w:autoSpaceDN w:val="0"/>
        <w:adjustRightInd w:val="0"/>
        <w:ind w:firstLine="720"/>
        <w:jc w:val="both"/>
        <w:rPr>
          <w:bCs/>
          <w:szCs w:val="24"/>
        </w:rPr>
      </w:pPr>
      <w:r w:rsidRPr="00BC28EE">
        <w:rPr>
          <w:szCs w:val="24"/>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8C4D26" w:rsidRPr="00BC28EE">
        <w:rPr>
          <w:szCs w:val="24"/>
        </w:rPr>
        <w:t>ДОГОВОРУ</w:t>
      </w:r>
      <w:r w:rsidRPr="00BC28EE">
        <w:rPr>
          <w:szCs w:val="24"/>
        </w:rPr>
        <w:t xml:space="preserve"> до получения подтверждения, что нарушения не произошло или не произойдет.</w:t>
      </w:r>
      <w:r w:rsidRPr="00BC28EE">
        <w:rPr>
          <w:b/>
          <w:bCs/>
          <w:szCs w:val="24"/>
        </w:rPr>
        <w:t xml:space="preserve"> </w:t>
      </w:r>
      <w:r w:rsidRPr="00BC28EE">
        <w:rPr>
          <w:bCs/>
          <w:szCs w:val="24"/>
        </w:rPr>
        <w:t>Это подтверждение должно быть направлено в течение 5 (пяти) рабочих дней с даты направления письменного уведомления.</w:t>
      </w:r>
    </w:p>
    <w:p w:rsidR="004D1212" w:rsidRPr="00BC28EE" w:rsidRDefault="004D1212" w:rsidP="00F47CBA">
      <w:pPr>
        <w:suppressAutoHyphens/>
        <w:autoSpaceDE w:val="0"/>
        <w:autoSpaceDN w:val="0"/>
        <w:adjustRightInd w:val="0"/>
        <w:ind w:firstLine="720"/>
        <w:jc w:val="both"/>
        <w:rPr>
          <w:szCs w:val="24"/>
        </w:rPr>
      </w:pPr>
      <w:r w:rsidRPr="00BC28EE">
        <w:rPr>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w:t>
      </w:r>
      <w:r w:rsidR="00BC28EE">
        <w:rPr>
          <w:szCs w:val="24"/>
        </w:rPr>
        <w:t xml:space="preserve"> СТОРОНОЙ1</w:t>
      </w:r>
      <w:r w:rsidRPr="00BC28EE">
        <w:rPr>
          <w:szCs w:val="24"/>
        </w:rPr>
        <w:t>,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4D1212" w:rsidRPr="00BC28EE" w:rsidRDefault="004D1212" w:rsidP="00F47CBA">
      <w:pPr>
        <w:suppressAutoHyphens/>
        <w:autoSpaceDE w:val="0"/>
        <w:autoSpaceDN w:val="0"/>
        <w:adjustRightInd w:val="0"/>
        <w:ind w:firstLine="720"/>
        <w:jc w:val="both"/>
        <w:rPr>
          <w:szCs w:val="24"/>
        </w:rPr>
      </w:pPr>
      <w:r w:rsidRPr="00BC28EE">
        <w:rPr>
          <w:szCs w:val="24"/>
        </w:rPr>
        <w:t xml:space="preserve">Стороны настоящего </w:t>
      </w:r>
      <w:r w:rsidR="008C4D26" w:rsidRPr="00BC28EE">
        <w:rPr>
          <w:szCs w:val="24"/>
        </w:rPr>
        <w:t>ДОГОВОРА</w:t>
      </w:r>
      <w:r w:rsidRPr="00BC28EE">
        <w:rPr>
          <w:szCs w:val="24"/>
        </w:rPr>
        <w:t xml:space="preserve">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w:t>
      </w:r>
      <w:r w:rsidR="00BC28EE">
        <w:rPr>
          <w:szCs w:val="24"/>
        </w:rPr>
        <w:t>о СТОРОНОЙ1</w:t>
      </w:r>
      <w:r w:rsidRPr="00BC28EE">
        <w:rPr>
          <w:szCs w:val="24"/>
        </w:rPr>
        <w:t>, котор</w:t>
      </w:r>
      <w:r w:rsidR="00A973F9">
        <w:rPr>
          <w:szCs w:val="24"/>
        </w:rPr>
        <w:t>ая</w:t>
      </w:r>
      <w:r w:rsidRPr="00BC28EE">
        <w:rPr>
          <w:szCs w:val="24"/>
        </w:rPr>
        <w:t xml:space="preserve"> мо</w:t>
      </w:r>
      <w:r w:rsidR="00A973F9">
        <w:rPr>
          <w:szCs w:val="24"/>
        </w:rPr>
        <w:t>же</w:t>
      </w:r>
      <w:r w:rsidRPr="00BC28EE">
        <w:rPr>
          <w:szCs w:val="24"/>
        </w:rPr>
        <w:t>т быть вовлечен</w:t>
      </w:r>
      <w:r w:rsidR="00A973F9">
        <w:rPr>
          <w:szCs w:val="24"/>
        </w:rPr>
        <w:t>а</w:t>
      </w:r>
      <w:r w:rsidRPr="00BC28EE">
        <w:rPr>
          <w:szCs w:val="24"/>
        </w:rPr>
        <w:t xml:space="preserve">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w:t>
      </w:r>
      <w:r w:rsidRPr="00BC28EE">
        <w:rPr>
          <w:szCs w:val="24"/>
        </w:rPr>
        <w:lastRenderedPageBreak/>
        <w:t>проведению проверок в целях предотвращения рисков вовлечения Сторон в коррупционную деятельность.</w:t>
      </w:r>
    </w:p>
    <w:p w:rsidR="004D1212" w:rsidRPr="00BC28EE" w:rsidRDefault="004D1212" w:rsidP="00F47CBA">
      <w:pPr>
        <w:suppressAutoHyphens/>
        <w:autoSpaceDE w:val="0"/>
        <w:autoSpaceDN w:val="0"/>
        <w:adjustRightInd w:val="0"/>
        <w:ind w:firstLine="720"/>
        <w:jc w:val="both"/>
        <w:rPr>
          <w:szCs w:val="24"/>
        </w:rPr>
      </w:pPr>
      <w:r w:rsidRPr="00BC28EE">
        <w:rPr>
          <w:szCs w:val="24"/>
        </w:rPr>
        <w:t xml:space="preserve">В целях проведения антикоррупционных проверок </w:t>
      </w:r>
      <w:r w:rsidR="00BC28EE">
        <w:rPr>
          <w:szCs w:val="24"/>
        </w:rPr>
        <w:t xml:space="preserve">СТОРОРНА1 </w:t>
      </w:r>
      <w:r w:rsidRPr="00BC28EE">
        <w:rPr>
          <w:szCs w:val="24"/>
        </w:rPr>
        <w:t xml:space="preserve">обязуется  в течение 5 (пяти) рабочих дней с момента заключения настоящего </w:t>
      </w:r>
      <w:r w:rsidR="008C4D26" w:rsidRPr="00BC28EE">
        <w:rPr>
          <w:szCs w:val="24"/>
        </w:rPr>
        <w:t>ДОГОВОРА</w:t>
      </w:r>
      <w:r w:rsidRPr="00BC28EE">
        <w:rPr>
          <w:szCs w:val="24"/>
        </w:rPr>
        <w:t xml:space="preserve">, а также в любое время в течение действия настоящего </w:t>
      </w:r>
      <w:r w:rsidR="008C4D26" w:rsidRPr="00BC28EE">
        <w:rPr>
          <w:szCs w:val="24"/>
        </w:rPr>
        <w:t>ДОГОВОРА</w:t>
      </w:r>
      <w:r w:rsidRPr="00BC28EE">
        <w:rPr>
          <w:szCs w:val="24"/>
        </w:rPr>
        <w:t xml:space="preserve"> по письменному запросу</w:t>
      </w:r>
      <w:r w:rsidR="00E406A2" w:rsidRPr="00BC28EE">
        <w:rPr>
          <w:szCs w:val="24"/>
        </w:rPr>
        <w:t xml:space="preserve"> </w:t>
      </w:r>
      <w:r w:rsidR="00A973F9">
        <w:rPr>
          <w:szCs w:val="24"/>
        </w:rPr>
        <w:t xml:space="preserve">СТОРОНЫ2 </w:t>
      </w:r>
      <w:r w:rsidRPr="00BC28EE">
        <w:rPr>
          <w:szCs w:val="24"/>
        </w:rPr>
        <w:t>предоставить</w:t>
      </w:r>
      <w:r w:rsidR="00E406A2" w:rsidRPr="00BC28EE">
        <w:rPr>
          <w:szCs w:val="24"/>
        </w:rPr>
        <w:t xml:space="preserve"> </w:t>
      </w:r>
      <w:r w:rsidR="00A973F9">
        <w:rPr>
          <w:szCs w:val="24"/>
        </w:rPr>
        <w:t>СТОРОНЕ2</w:t>
      </w:r>
      <w:r w:rsidRPr="00BC28EE">
        <w:rPr>
          <w:szCs w:val="24"/>
        </w:rPr>
        <w:t xml:space="preserve"> информацию о цепочке собственников</w:t>
      </w:r>
      <w:r w:rsidR="00A973F9">
        <w:rPr>
          <w:szCs w:val="24"/>
        </w:rPr>
        <w:t xml:space="preserve"> СТОРОНЫ1</w:t>
      </w:r>
      <w:r w:rsidRPr="00BC28EE">
        <w:rPr>
          <w:szCs w:val="24"/>
        </w:rPr>
        <w:t>, включая бенефициаров (в том числе, конечных) по форме согласно Приложени</w:t>
      </w:r>
      <w:r w:rsidR="00585467" w:rsidRPr="00BC28EE">
        <w:rPr>
          <w:szCs w:val="24"/>
        </w:rPr>
        <w:t>я</w:t>
      </w:r>
      <w:r w:rsidR="009D7920" w:rsidRPr="00BC28EE">
        <w:rPr>
          <w:szCs w:val="24"/>
        </w:rPr>
        <w:t xml:space="preserve"> №1</w:t>
      </w:r>
      <w:r w:rsidRPr="00BC28EE">
        <w:rPr>
          <w:szCs w:val="24"/>
        </w:rPr>
        <w:t xml:space="preserve"> к настояще</w:t>
      </w:r>
      <w:r w:rsidR="00A973F9">
        <w:rPr>
          <w:szCs w:val="24"/>
        </w:rPr>
        <w:t>й</w:t>
      </w:r>
      <w:r w:rsidRPr="00BC28EE">
        <w:rPr>
          <w:szCs w:val="24"/>
        </w:rPr>
        <w:t xml:space="preserve"> </w:t>
      </w:r>
      <w:r w:rsidR="00A973F9">
        <w:rPr>
          <w:szCs w:val="24"/>
        </w:rPr>
        <w:t>Оговорке</w:t>
      </w:r>
      <w:r w:rsidRPr="00BC28EE">
        <w:rPr>
          <w:szCs w:val="24"/>
        </w:rPr>
        <w:t xml:space="preserve"> с приложением подтверждающих документов (далее – Информация).</w:t>
      </w:r>
    </w:p>
    <w:p w:rsidR="004D1212" w:rsidRPr="00BC28EE" w:rsidRDefault="004D1212" w:rsidP="00F47CBA">
      <w:pPr>
        <w:suppressAutoHyphens/>
        <w:autoSpaceDE w:val="0"/>
        <w:autoSpaceDN w:val="0"/>
        <w:adjustRightInd w:val="0"/>
        <w:ind w:firstLine="720"/>
        <w:jc w:val="both"/>
        <w:rPr>
          <w:szCs w:val="24"/>
        </w:rPr>
      </w:pPr>
      <w:r w:rsidRPr="00BC28EE">
        <w:rPr>
          <w:szCs w:val="24"/>
        </w:rPr>
        <w:t>В случае изменений в цепочке собственников</w:t>
      </w:r>
      <w:r w:rsidR="00E406A2" w:rsidRPr="00BC28EE">
        <w:rPr>
          <w:szCs w:val="24"/>
        </w:rPr>
        <w:t xml:space="preserve"> </w:t>
      </w:r>
      <w:r w:rsidR="00A973F9">
        <w:rPr>
          <w:szCs w:val="24"/>
        </w:rPr>
        <w:t xml:space="preserve">СТОРОНЫ1 </w:t>
      </w:r>
      <w:r w:rsidRPr="00BC28EE">
        <w:rPr>
          <w:szCs w:val="24"/>
        </w:rPr>
        <w:t>включая бенефициаров (в том числе, конечных) и (или) в исполнительных органах</w:t>
      </w:r>
      <w:r w:rsidR="00B262E2" w:rsidRPr="00BC28EE">
        <w:rPr>
          <w:szCs w:val="24"/>
        </w:rPr>
        <w:t xml:space="preserve"> </w:t>
      </w:r>
      <w:r w:rsidR="00A973F9">
        <w:rPr>
          <w:szCs w:val="24"/>
        </w:rPr>
        <w:t xml:space="preserve">СТОРОНЫ1 </w:t>
      </w:r>
      <w:r w:rsidRPr="00BC28EE">
        <w:rPr>
          <w:szCs w:val="24"/>
        </w:rPr>
        <w:t>обязуется  в течение 5 (пяти) рабочих дней с даты внесения таких изменений предоставить соответствующую  информацию</w:t>
      </w:r>
      <w:r w:rsidR="00B262E2" w:rsidRPr="00BC28EE">
        <w:rPr>
          <w:szCs w:val="24"/>
        </w:rPr>
        <w:t xml:space="preserve"> </w:t>
      </w:r>
      <w:r w:rsidR="00A973F9">
        <w:rPr>
          <w:szCs w:val="24"/>
        </w:rPr>
        <w:t>СТОРОНЕ2</w:t>
      </w:r>
      <w:r w:rsidRPr="00BC28EE">
        <w:rPr>
          <w:szCs w:val="24"/>
        </w:rPr>
        <w:t xml:space="preserve">. </w:t>
      </w:r>
    </w:p>
    <w:p w:rsidR="004D1212" w:rsidRPr="00BC28EE" w:rsidRDefault="004D1212" w:rsidP="00F47CBA">
      <w:pPr>
        <w:suppressAutoHyphens/>
        <w:autoSpaceDE w:val="0"/>
        <w:autoSpaceDN w:val="0"/>
        <w:adjustRightInd w:val="0"/>
        <w:ind w:firstLine="720"/>
        <w:jc w:val="both"/>
        <w:rPr>
          <w:szCs w:val="24"/>
        </w:rPr>
      </w:pPr>
      <w:r w:rsidRPr="00BC28EE">
        <w:rPr>
          <w:szCs w:val="24"/>
        </w:rPr>
        <w:t>Информация предоставляется на бумажном носителе, заверенная подписью Генерального директора (</w:t>
      </w:r>
      <w:r w:rsidRPr="00BC28EE">
        <w:rPr>
          <w:i/>
          <w:szCs w:val="24"/>
        </w:rPr>
        <w:t>или иного должностного лица, являющегося единоличным исполнительным органом</w:t>
      </w:r>
      <w:r w:rsidR="008176A0" w:rsidRPr="00BC28EE">
        <w:rPr>
          <w:szCs w:val="24"/>
        </w:rPr>
        <w:t xml:space="preserve"> </w:t>
      </w:r>
      <w:r w:rsidR="00A973F9">
        <w:rPr>
          <w:szCs w:val="24"/>
        </w:rPr>
        <w:t>СТОРОНЫ1</w:t>
      </w:r>
      <w:r w:rsidRPr="00BC28EE">
        <w:rPr>
          <w:szCs w:val="24"/>
        </w:rPr>
        <w:t>) или уполномоченным на основании доверенности лицом и направляется в адрес</w:t>
      </w:r>
      <w:r w:rsidR="00FF6DC9" w:rsidRPr="00BC28EE">
        <w:rPr>
          <w:szCs w:val="24"/>
        </w:rPr>
        <w:t xml:space="preserve"> </w:t>
      </w:r>
      <w:r w:rsidR="00A973F9">
        <w:rPr>
          <w:szCs w:val="24"/>
        </w:rPr>
        <w:t>СТОРОНЫ2</w:t>
      </w:r>
      <w:r w:rsidRPr="00BC28EE">
        <w:rPr>
          <w:szCs w:val="24"/>
        </w:rPr>
        <w:t xml:space="preserve">  путем почтового отправления с описью вложения. Датой предоставления Информации является дата получения </w:t>
      </w:r>
      <w:r w:rsidR="00A973F9">
        <w:rPr>
          <w:szCs w:val="24"/>
        </w:rPr>
        <w:t xml:space="preserve">СТОРОНОЙ2 </w:t>
      </w:r>
      <w:r w:rsidRPr="00BC28EE">
        <w:rPr>
          <w:szCs w:val="24"/>
        </w:rPr>
        <w:t xml:space="preserve">почтового отправления. Дополнительно Информация предоставляется на электронном носителе. </w:t>
      </w:r>
    </w:p>
    <w:p w:rsidR="004D1212" w:rsidRPr="00BC28EE" w:rsidRDefault="004D1212" w:rsidP="00F47CBA">
      <w:pPr>
        <w:suppressAutoHyphens/>
        <w:autoSpaceDE w:val="0"/>
        <w:autoSpaceDN w:val="0"/>
        <w:adjustRightInd w:val="0"/>
        <w:ind w:firstLine="720"/>
        <w:jc w:val="both"/>
        <w:rPr>
          <w:szCs w:val="24"/>
        </w:rPr>
      </w:pPr>
      <w:r w:rsidRPr="00BC28EE">
        <w:rPr>
          <w:szCs w:val="24"/>
        </w:rPr>
        <w:t xml:space="preserve">Указанное в настоящем пункте условие является существенным условием настоящего </w:t>
      </w:r>
      <w:r w:rsidR="008C4D26" w:rsidRPr="00BC28EE">
        <w:rPr>
          <w:szCs w:val="24"/>
        </w:rPr>
        <w:t>ДОГОВОРА</w:t>
      </w:r>
      <w:r w:rsidRPr="00BC28EE">
        <w:rPr>
          <w:szCs w:val="24"/>
        </w:rPr>
        <w:t xml:space="preserve"> в соответствии с ч. 1 ст. 432 ГК РФ.</w:t>
      </w:r>
    </w:p>
    <w:p w:rsidR="004D1212" w:rsidRPr="00BC28EE" w:rsidRDefault="004D1212" w:rsidP="00F47CBA">
      <w:pPr>
        <w:suppressAutoHyphens/>
        <w:autoSpaceDE w:val="0"/>
        <w:autoSpaceDN w:val="0"/>
        <w:adjustRightInd w:val="0"/>
        <w:ind w:firstLine="720"/>
        <w:jc w:val="both"/>
        <w:rPr>
          <w:szCs w:val="24"/>
        </w:rPr>
      </w:pPr>
      <w:r w:rsidRPr="00BC28EE">
        <w:rPr>
          <w:szCs w:val="24"/>
        </w:rPr>
        <w:t xml:space="preserve">Стороны признают, что их возможные неправомерные действия и нарушение антикоррупционных условий настоящего </w:t>
      </w:r>
      <w:r w:rsidR="008C4D26" w:rsidRPr="00BC28EE">
        <w:rPr>
          <w:szCs w:val="24"/>
        </w:rPr>
        <w:t>ДОГОВОРА</w:t>
      </w:r>
      <w:r w:rsidRPr="00BC28EE">
        <w:rPr>
          <w:szCs w:val="24"/>
        </w:rPr>
        <w:t xml:space="preserve"> могут повлечь за собой неблагоприятные последствия – от понижения рейтинга надежности </w:t>
      </w:r>
      <w:r w:rsidR="00A973F9">
        <w:rPr>
          <w:szCs w:val="24"/>
        </w:rPr>
        <w:t>СТОРОНЫ1</w:t>
      </w:r>
      <w:r w:rsidR="008176A0" w:rsidRPr="00BC28EE">
        <w:rPr>
          <w:szCs w:val="24"/>
        </w:rPr>
        <w:t xml:space="preserve"> </w:t>
      </w:r>
      <w:r w:rsidRPr="00BC28EE">
        <w:rPr>
          <w:szCs w:val="24"/>
        </w:rPr>
        <w:t>до существенных ограничений по взаимодействию с</w:t>
      </w:r>
      <w:r w:rsidR="008176A0" w:rsidRPr="00BC28EE">
        <w:rPr>
          <w:szCs w:val="24"/>
        </w:rPr>
        <w:t xml:space="preserve"> </w:t>
      </w:r>
      <w:r w:rsidR="00A973F9">
        <w:rPr>
          <w:szCs w:val="24"/>
        </w:rPr>
        <w:t>СТОРОНОЙ1</w:t>
      </w:r>
      <w:r w:rsidRPr="00BC28EE">
        <w:rPr>
          <w:szCs w:val="24"/>
        </w:rPr>
        <w:t xml:space="preserve">, вплоть до расторжения настоящего </w:t>
      </w:r>
      <w:r w:rsidR="008C4D26" w:rsidRPr="00BC28EE">
        <w:rPr>
          <w:szCs w:val="24"/>
        </w:rPr>
        <w:t>ДОГОВОРА</w:t>
      </w:r>
      <w:r w:rsidRPr="00BC28EE">
        <w:rPr>
          <w:szCs w:val="24"/>
        </w:rPr>
        <w:t>.</w:t>
      </w:r>
    </w:p>
    <w:p w:rsidR="004D1212" w:rsidRPr="00BC28EE" w:rsidRDefault="004D1212" w:rsidP="00F47CBA">
      <w:pPr>
        <w:suppressAutoHyphens/>
        <w:autoSpaceDE w:val="0"/>
        <w:autoSpaceDN w:val="0"/>
        <w:adjustRightInd w:val="0"/>
        <w:ind w:firstLine="720"/>
        <w:jc w:val="both"/>
        <w:rPr>
          <w:szCs w:val="24"/>
        </w:rPr>
      </w:pPr>
      <w:r w:rsidRPr="00BC28EE">
        <w:rPr>
          <w:szCs w:val="24"/>
        </w:rPr>
        <w:t xml:space="preserve">Стороны гарантируют осуществление надлежащего разбирательства по представленным в рамках исполнения настоящего </w:t>
      </w:r>
      <w:r w:rsidR="008C4D26" w:rsidRPr="00BC28EE">
        <w:rPr>
          <w:szCs w:val="24"/>
        </w:rPr>
        <w:t>ДОГОВОРА</w:t>
      </w:r>
      <w:r w:rsidRPr="00BC28EE">
        <w:rPr>
          <w:szCs w:val="24"/>
        </w:rPr>
        <w:t xml:space="preserve">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4D1212" w:rsidRPr="00BC28EE" w:rsidRDefault="004D1212" w:rsidP="00F47CBA">
      <w:pPr>
        <w:suppressAutoHyphens/>
        <w:autoSpaceDE w:val="0"/>
        <w:autoSpaceDN w:val="0"/>
        <w:adjustRightInd w:val="0"/>
        <w:ind w:firstLine="720"/>
        <w:jc w:val="both"/>
        <w:rPr>
          <w:szCs w:val="24"/>
        </w:rPr>
      </w:pPr>
      <w:r w:rsidRPr="00BC28EE">
        <w:rPr>
          <w:szCs w:val="24"/>
        </w:rPr>
        <w:t xml:space="preserve">Стороны гарантируют полную конфиденциальность при исполнении антикоррупционных условий настоящего </w:t>
      </w:r>
      <w:r w:rsidR="008C4D26" w:rsidRPr="00BC28EE">
        <w:rPr>
          <w:szCs w:val="24"/>
        </w:rPr>
        <w:t>ДОГОВОРА</w:t>
      </w:r>
      <w:r w:rsidRPr="00BC28EE">
        <w:rPr>
          <w:szCs w:val="24"/>
        </w:rPr>
        <w:t xml:space="preserve">,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rsidR="004D1212" w:rsidRPr="00BC28EE" w:rsidRDefault="004D1212" w:rsidP="00F47CBA">
      <w:pPr>
        <w:suppressAutoHyphens/>
        <w:autoSpaceDE w:val="0"/>
        <w:autoSpaceDN w:val="0"/>
        <w:adjustRightInd w:val="0"/>
        <w:ind w:firstLine="720"/>
        <w:jc w:val="both"/>
        <w:rPr>
          <w:szCs w:val="24"/>
        </w:rPr>
      </w:pPr>
      <w:r w:rsidRPr="00BC28EE">
        <w:rPr>
          <w:szCs w:val="24"/>
        </w:rPr>
        <w:t>Одновременно с предоставлением Информации о цепочке собственников</w:t>
      </w:r>
      <w:r w:rsidR="008176A0" w:rsidRPr="00BC28EE">
        <w:rPr>
          <w:szCs w:val="24"/>
        </w:rPr>
        <w:t xml:space="preserve"> </w:t>
      </w:r>
      <w:r w:rsidR="00A973F9">
        <w:rPr>
          <w:szCs w:val="24"/>
        </w:rPr>
        <w:t>СТОРОНЫ1</w:t>
      </w:r>
      <w:r w:rsidRPr="00BC28EE">
        <w:rPr>
          <w:szCs w:val="24"/>
        </w:rPr>
        <w:t>, включая бенефициаров (в том числе конечных),</w:t>
      </w:r>
      <w:r w:rsidR="00816181" w:rsidRPr="00BC28EE">
        <w:rPr>
          <w:szCs w:val="24"/>
        </w:rPr>
        <w:t xml:space="preserve"> </w:t>
      </w:r>
      <w:r w:rsidR="00A973F9">
        <w:rPr>
          <w:szCs w:val="24"/>
        </w:rPr>
        <w:t>СТОРОНА1</w:t>
      </w:r>
      <w:r w:rsidR="004166EA" w:rsidRPr="00BC28EE">
        <w:rPr>
          <w:szCs w:val="24"/>
        </w:rPr>
        <w:t xml:space="preserve"> </w:t>
      </w:r>
      <w:r w:rsidRPr="00BC28EE">
        <w:rPr>
          <w:szCs w:val="24"/>
        </w:rPr>
        <w:t>обязан</w:t>
      </w:r>
      <w:r w:rsidR="00A973F9">
        <w:rPr>
          <w:szCs w:val="24"/>
        </w:rPr>
        <w:t>а</w:t>
      </w:r>
      <w:r w:rsidRPr="00BC28EE">
        <w:rPr>
          <w:szCs w:val="24"/>
        </w:rPr>
        <w:t xml:space="preserve"> предоставить </w:t>
      </w:r>
      <w:r w:rsidR="00A973F9">
        <w:rPr>
          <w:szCs w:val="24"/>
        </w:rPr>
        <w:t>СТОРОНЕ2</w:t>
      </w:r>
      <w:r w:rsidRPr="00BC28EE">
        <w:rPr>
          <w:szCs w:val="24"/>
        </w:rPr>
        <w:t xml:space="preserve">  подтверждение наличия согласия на обработку персональных данных и направления уведомлений об осуществлении обработки персональных данных, получаемых в составе информации о цепочке собственников</w:t>
      </w:r>
      <w:r w:rsidR="00A973F9">
        <w:rPr>
          <w:szCs w:val="24"/>
        </w:rPr>
        <w:t>СТОРОНЫ1</w:t>
      </w:r>
      <w:r w:rsidRPr="00BC28EE">
        <w:rPr>
          <w:szCs w:val="24"/>
        </w:rPr>
        <w:t xml:space="preserve">, включая бенефициаров (в том числе конечных), по форме согласно Приложению № </w:t>
      </w:r>
      <w:r w:rsidR="00CD4A3B" w:rsidRPr="00BC28EE">
        <w:rPr>
          <w:szCs w:val="24"/>
        </w:rPr>
        <w:fldChar w:fldCharType="begin">
          <w:ffData>
            <w:name w:val=""/>
            <w:enabled/>
            <w:calcOnExit w:val="0"/>
            <w:textInput>
              <w:default w:val="2"/>
            </w:textInput>
          </w:ffData>
        </w:fldChar>
      </w:r>
      <w:r w:rsidR="00CD4A3B" w:rsidRPr="00BC28EE">
        <w:rPr>
          <w:szCs w:val="24"/>
        </w:rPr>
        <w:instrText xml:space="preserve"> FORMTEXT </w:instrText>
      </w:r>
      <w:r w:rsidR="00CD4A3B" w:rsidRPr="00BC28EE">
        <w:rPr>
          <w:szCs w:val="24"/>
        </w:rPr>
      </w:r>
      <w:r w:rsidR="00CD4A3B" w:rsidRPr="00BC28EE">
        <w:rPr>
          <w:szCs w:val="24"/>
        </w:rPr>
        <w:fldChar w:fldCharType="separate"/>
      </w:r>
      <w:r w:rsidR="00447720">
        <w:rPr>
          <w:noProof/>
          <w:szCs w:val="24"/>
        </w:rPr>
        <w:t>2</w:t>
      </w:r>
      <w:r w:rsidR="00CD4A3B" w:rsidRPr="00BC28EE">
        <w:rPr>
          <w:szCs w:val="24"/>
        </w:rPr>
        <w:fldChar w:fldCharType="end"/>
      </w:r>
      <w:r w:rsidRPr="00BC28EE">
        <w:rPr>
          <w:szCs w:val="24"/>
        </w:rPr>
        <w:t xml:space="preserve"> к настояще</w:t>
      </w:r>
      <w:r w:rsidR="00A973F9">
        <w:rPr>
          <w:szCs w:val="24"/>
        </w:rPr>
        <w:t>й</w:t>
      </w:r>
      <w:r w:rsidRPr="00BC28EE">
        <w:rPr>
          <w:szCs w:val="24"/>
        </w:rPr>
        <w:t xml:space="preserve"> </w:t>
      </w:r>
      <w:r w:rsidR="00A973F9">
        <w:rPr>
          <w:szCs w:val="24"/>
        </w:rPr>
        <w:t>Оговорке</w:t>
      </w:r>
      <w:r w:rsidRPr="00BC28EE">
        <w:rPr>
          <w:szCs w:val="24"/>
        </w:rPr>
        <w:t>.</w:t>
      </w:r>
    </w:p>
    <w:p w:rsidR="004D1212" w:rsidRPr="00BC28EE" w:rsidRDefault="00816181" w:rsidP="00816181">
      <w:pPr>
        <w:suppressAutoHyphens/>
        <w:autoSpaceDE w:val="0"/>
        <w:autoSpaceDN w:val="0"/>
        <w:adjustRightInd w:val="0"/>
        <w:jc w:val="both"/>
        <w:rPr>
          <w:szCs w:val="24"/>
        </w:rPr>
      </w:pPr>
      <w:r w:rsidRPr="00BC28EE">
        <w:rPr>
          <w:i/>
          <w:szCs w:val="24"/>
        </w:rPr>
        <w:t xml:space="preserve">           </w:t>
      </w:r>
      <w:r w:rsidRPr="00BC28EE">
        <w:rPr>
          <w:szCs w:val="24"/>
        </w:rPr>
        <w:t xml:space="preserve"> </w:t>
      </w:r>
      <w:r w:rsidR="00A973F9">
        <w:rPr>
          <w:szCs w:val="24"/>
        </w:rPr>
        <w:t xml:space="preserve">СТОРОНА1 </w:t>
      </w:r>
      <w:r w:rsidR="004D1212" w:rsidRPr="00BC28EE">
        <w:rPr>
          <w:szCs w:val="24"/>
        </w:rPr>
        <w:t>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 ФЗ.</w:t>
      </w:r>
    </w:p>
    <w:p w:rsidR="004D1212" w:rsidRPr="00BC28EE" w:rsidRDefault="004D1212" w:rsidP="00F47CBA">
      <w:pPr>
        <w:suppressAutoHyphens/>
        <w:autoSpaceDE w:val="0"/>
        <w:autoSpaceDN w:val="0"/>
        <w:adjustRightInd w:val="0"/>
        <w:ind w:firstLine="720"/>
        <w:jc w:val="both"/>
        <w:rPr>
          <w:szCs w:val="24"/>
        </w:rPr>
      </w:pPr>
      <w:r w:rsidRPr="00BC28EE">
        <w:rPr>
          <w:szCs w:val="24"/>
        </w:rPr>
        <w:t>В случае если</w:t>
      </w:r>
      <w:r w:rsidR="00816181" w:rsidRPr="00BC28EE">
        <w:rPr>
          <w:szCs w:val="24"/>
        </w:rPr>
        <w:t xml:space="preserve"> </w:t>
      </w:r>
      <w:r w:rsidR="00A973F9">
        <w:rPr>
          <w:szCs w:val="24"/>
        </w:rPr>
        <w:t xml:space="preserve">СТОРОНА2 </w:t>
      </w:r>
      <w:r w:rsidRPr="00BC28EE">
        <w:rPr>
          <w:szCs w:val="24"/>
        </w:rPr>
        <w:t>будет привлечен</w:t>
      </w:r>
      <w:r w:rsidR="00A973F9">
        <w:rPr>
          <w:szCs w:val="24"/>
        </w:rPr>
        <w:t>а</w:t>
      </w:r>
      <w:r w:rsidRPr="00BC28EE">
        <w:rPr>
          <w:szCs w:val="24"/>
        </w:rPr>
        <w:t xml:space="preserve"> к ответственности в виде штрафов, наложенных государственными органами за нарушение Федерального закона РФ «О персональных данных» от 27.07.2006 № 152- ФЗ в связи с отсутствием согласия субъекта на обработку его персональных данных, предусмотренного на</w:t>
      </w:r>
      <w:r w:rsidR="00816181" w:rsidRPr="00BC28EE">
        <w:rPr>
          <w:szCs w:val="24"/>
        </w:rPr>
        <w:t>стоящим</w:t>
      </w:r>
      <w:r w:rsidRPr="00BC28EE">
        <w:rPr>
          <w:szCs w:val="24"/>
        </w:rPr>
        <w:t xml:space="preserve"> </w:t>
      </w:r>
      <w:r w:rsidR="008C4D26" w:rsidRPr="00BC28EE">
        <w:rPr>
          <w:szCs w:val="24"/>
        </w:rPr>
        <w:t>ДОГОВОРОМ</w:t>
      </w:r>
      <w:r w:rsidRPr="00BC28EE">
        <w:rPr>
          <w:szCs w:val="24"/>
        </w:rPr>
        <w:t>, либо</w:t>
      </w:r>
      <w:r w:rsidR="00816181" w:rsidRPr="00BC28EE">
        <w:rPr>
          <w:szCs w:val="24"/>
        </w:rPr>
        <w:t xml:space="preserve"> </w:t>
      </w:r>
      <w:r w:rsidR="00A973F9">
        <w:rPr>
          <w:szCs w:val="24"/>
        </w:rPr>
        <w:t xml:space="preserve">СТОРОНА2 </w:t>
      </w:r>
      <w:r w:rsidRPr="00BC28EE">
        <w:rPr>
          <w:szCs w:val="24"/>
        </w:rPr>
        <w:t>понесет расходы в виде сумм возмещения морального и/или имущественного вреда, подлежащих возмещению субъекту персональных данных за нарушение Федерального закона РФ «О персональных данных» от 27.07.2006 № 152- ФЗ в связи с отсутствием согласия такого субъекта на обработку его персо</w:t>
      </w:r>
      <w:r w:rsidR="00816181" w:rsidRPr="00BC28EE">
        <w:rPr>
          <w:szCs w:val="24"/>
        </w:rPr>
        <w:t>нальных данных, предусмотренных</w:t>
      </w:r>
      <w:r w:rsidRPr="00BC28EE">
        <w:rPr>
          <w:szCs w:val="24"/>
        </w:rPr>
        <w:t xml:space="preserve"> </w:t>
      </w:r>
      <w:r w:rsidR="00816181" w:rsidRPr="00BC28EE">
        <w:rPr>
          <w:szCs w:val="24"/>
        </w:rPr>
        <w:t xml:space="preserve">настоящим </w:t>
      </w:r>
      <w:r w:rsidR="008C4D26" w:rsidRPr="00BC28EE">
        <w:rPr>
          <w:szCs w:val="24"/>
        </w:rPr>
        <w:t>ДОГОВОРОМ</w:t>
      </w:r>
      <w:r w:rsidRPr="00BC28EE">
        <w:rPr>
          <w:szCs w:val="24"/>
        </w:rPr>
        <w:t>,</w:t>
      </w:r>
      <w:r w:rsidR="00816181" w:rsidRPr="00BC28EE">
        <w:rPr>
          <w:szCs w:val="24"/>
        </w:rPr>
        <w:t xml:space="preserve"> </w:t>
      </w:r>
      <w:r w:rsidR="00A973F9">
        <w:rPr>
          <w:szCs w:val="24"/>
        </w:rPr>
        <w:t xml:space="preserve">СТОРОНА1 </w:t>
      </w:r>
      <w:r w:rsidRPr="00BC28EE">
        <w:rPr>
          <w:szCs w:val="24"/>
        </w:rPr>
        <w:t>обязан</w:t>
      </w:r>
      <w:r w:rsidR="00A973F9">
        <w:rPr>
          <w:szCs w:val="24"/>
        </w:rPr>
        <w:t>а</w:t>
      </w:r>
      <w:r w:rsidRPr="00BC28EE">
        <w:rPr>
          <w:szCs w:val="24"/>
        </w:rPr>
        <w:t xml:space="preserve"> возместить</w:t>
      </w:r>
      <w:r w:rsidR="00816181" w:rsidRPr="00BC28EE">
        <w:rPr>
          <w:szCs w:val="24"/>
        </w:rPr>
        <w:t xml:space="preserve"> </w:t>
      </w:r>
      <w:r w:rsidR="00A973F9">
        <w:rPr>
          <w:szCs w:val="24"/>
        </w:rPr>
        <w:t>СТОРОНЕ2</w:t>
      </w:r>
      <w:r w:rsidRPr="00BC28EE">
        <w:rPr>
          <w:szCs w:val="24"/>
        </w:rPr>
        <w:t xml:space="preserve">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4D1212" w:rsidRPr="00BC28EE" w:rsidRDefault="004D1212" w:rsidP="00F47CBA">
      <w:pPr>
        <w:suppressAutoHyphens/>
        <w:ind w:firstLine="720"/>
        <w:jc w:val="both"/>
        <w:rPr>
          <w:szCs w:val="24"/>
        </w:rPr>
      </w:pPr>
      <w:r w:rsidRPr="00BC28EE">
        <w:rPr>
          <w:szCs w:val="24"/>
        </w:rPr>
        <w:t>В случае отказа</w:t>
      </w:r>
      <w:r w:rsidR="00A973F9">
        <w:rPr>
          <w:szCs w:val="24"/>
        </w:rPr>
        <w:t>СТОРОНЫ1</w:t>
      </w:r>
      <w:r w:rsidR="003A31C8" w:rsidRPr="00BC28EE">
        <w:rPr>
          <w:szCs w:val="24"/>
        </w:rPr>
        <w:t xml:space="preserve"> </w:t>
      </w:r>
      <w:r w:rsidRPr="00BC28EE">
        <w:rPr>
          <w:szCs w:val="24"/>
        </w:rPr>
        <w:t xml:space="preserve"> от предоставления Информации, </w:t>
      </w:r>
      <w:r w:rsidR="00232827" w:rsidRPr="00BC28EE">
        <w:rPr>
          <w:szCs w:val="24"/>
        </w:rPr>
        <w:t>указанной в настоящей Оговорке</w:t>
      </w:r>
      <w:r w:rsidRPr="00BC28EE">
        <w:rPr>
          <w:szCs w:val="24"/>
        </w:rPr>
        <w:t xml:space="preserve">, фактического непредставления такой Информации, предоставления Информации с нарушением сроков, установленных в настоящем </w:t>
      </w:r>
      <w:r w:rsidR="008C4D26" w:rsidRPr="00BC28EE">
        <w:rPr>
          <w:szCs w:val="24"/>
        </w:rPr>
        <w:t>ДОГОВОРЕ</w:t>
      </w:r>
      <w:r w:rsidRPr="00BC28EE">
        <w:rPr>
          <w:szCs w:val="24"/>
        </w:rPr>
        <w:t xml:space="preserve">, или предоставления </w:t>
      </w:r>
      <w:r w:rsidRPr="00BC28EE">
        <w:rPr>
          <w:szCs w:val="24"/>
        </w:rPr>
        <w:lastRenderedPageBreak/>
        <w:t>недостоверной Информации</w:t>
      </w:r>
      <w:r w:rsidR="00816181" w:rsidRPr="00BC28EE">
        <w:rPr>
          <w:szCs w:val="24"/>
        </w:rPr>
        <w:t xml:space="preserve"> </w:t>
      </w:r>
      <w:r w:rsidR="00A973F9">
        <w:rPr>
          <w:szCs w:val="24"/>
        </w:rPr>
        <w:t>СТОРОНА2</w:t>
      </w:r>
      <w:r w:rsidRPr="00BC28EE">
        <w:rPr>
          <w:szCs w:val="24"/>
        </w:rPr>
        <w:t xml:space="preserve"> вправе в одностороннем порядке отказаться от исполнения </w:t>
      </w:r>
      <w:r w:rsidR="008C4D26" w:rsidRPr="00BC28EE">
        <w:rPr>
          <w:szCs w:val="24"/>
        </w:rPr>
        <w:t>ДОГОВОРА</w:t>
      </w:r>
      <w:r w:rsidRPr="00BC28EE">
        <w:rPr>
          <w:szCs w:val="24"/>
        </w:rPr>
        <w:t xml:space="preserve"> путем направления письменного уведомления о прекращении </w:t>
      </w:r>
      <w:r w:rsidR="008C4D26" w:rsidRPr="00BC28EE">
        <w:rPr>
          <w:szCs w:val="24"/>
        </w:rPr>
        <w:t>ДОГОВОРА</w:t>
      </w:r>
      <w:r w:rsidRPr="00BC28EE">
        <w:rPr>
          <w:szCs w:val="24"/>
        </w:rPr>
        <w:t xml:space="preserve"> в течение 5 (пяти) рабочих дней с момента направления уведомления.</w:t>
      </w:r>
    </w:p>
    <w:p w:rsidR="004D1212" w:rsidRPr="00BC28EE" w:rsidRDefault="004D1212" w:rsidP="00F47CBA">
      <w:pPr>
        <w:suppressAutoHyphens/>
        <w:ind w:firstLine="720"/>
        <w:jc w:val="both"/>
        <w:rPr>
          <w:szCs w:val="24"/>
        </w:rPr>
      </w:pPr>
      <w:r w:rsidRPr="00BC28EE">
        <w:rPr>
          <w:szCs w:val="24"/>
        </w:rPr>
        <w:t xml:space="preserve">В случае предоставления Информации не в полном объеме (т.е. непредставление какой-либо информации указанной в форме (Приложение № </w:t>
      </w:r>
      <w:r w:rsidRPr="001648B7">
        <w:rPr>
          <w:szCs w:val="24"/>
          <w:highlight w:val="lightGray"/>
        </w:rPr>
        <w:fldChar w:fldCharType="begin">
          <w:ffData>
            <w:name w:val=""/>
            <w:enabled/>
            <w:calcOnExit w:val="0"/>
            <w:textInput>
              <w:default w:val="1"/>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00447720" w:rsidRPr="001648B7">
        <w:rPr>
          <w:noProof/>
          <w:szCs w:val="24"/>
          <w:highlight w:val="lightGray"/>
        </w:rPr>
        <w:t>1</w:t>
      </w:r>
      <w:r w:rsidRPr="001648B7">
        <w:rPr>
          <w:szCs w:val="24"/>
          <w:highlight w:val="lightGray"/>
        </w:rPr>
        <w:fldChar w:fldCharType="end"/>
      </w:r>
      <w:r w:rsidRPr="00BC28EE">
        <w:rPr>
          <w:szCs w:val="24"/>
        </w:rPr>
        <w:t xml:space="preserve"> к настояще</w:t>
      </w:r>
      <w:r w:rsidR="00A973F9">
        <w:rPr>
          <w:szCs w:val="24"/>
        </w:rPr>
        <w:t>й</w:t>
      </w:r>
      <w:r w:rsidRPr="00BC28EE">
        <w:rPr>
          <w:szCs w:val="24"/>
        </w:rPr>
        <w:t xml:space="preserve"> </w:t>
      </w:r>
      <w:r w:rsidR="00A973F9">
        <w:rPr>
          <w:szCs w:val="24"/>
        </w:rPr>
        <w:t>оговорке</w:t>
      </w:r>
      <w:r w:rsidRPr="00BC28EE">
        <w:rPr>
          <w:szCs w:val="24"/>
        </w:rPr>
        <w:t>)</w:t>
      </w:r>
      <w:r w:rsidR="00816181" w:rsidRPr="00BC28EE">
        <w:rPr>
          <w:szCs w:val="24"/>
        </w:rPr>
        <w:t xml:space="preserve"> </w:t>
      </w:r>
      <w:r w:rsidR="00A973F9">
        <w:rPr>
          <w:szCs w:val="24"/>
        </w:rPr>
        <w:t xml:space="preserve">СТОРОНА2 </w:t>
      </w:r>
      <w:r w:rsidRPr="00BC28EE">
        <w:rPr>
          <w:szCs w:val="24"/>
        </w:rPr>
        <w:t xml:space="preserve">направляет повторный запрос о предоставлении Информации по форме, указанной в </w:t>
      </w:r>
      <w:r w:rsidR="009D7920" w:rsidRPr="00BC28EE">
        <w:rPr>
          <w:szCs w:val="24"/>
        </w:rPr>
        <w:t>настояще</w:t>
      </w:r>
      <w:r w:rsidR="00A973F9">
        <w:rPr>
          <w:szCs w:val="24"/>
        </w:rPr>
        <w:t>й</w:t>
      </w:r>
      <w:r w:rsidR="009D7920" w:rsidRPr="00BC28EE">
        <w:rPr>
          <w:szCs w:val="24"/>
        </w:rPr>
        <w:t xml:space="preserve"> </w:t>
      </w:r>
      <w:r w:rsidR="00A973F9">
        <w:rPr>
          <w:szCs w:val="24"/>
        </w:rPr>
        <w:t>оговорке</w:t>
      </w:r>
      <w:r w:rsidRPr="00BC28EE">
        <w:rPr>
          <w:szCs w:val="24"/>
        </w:rPr>
        <w:t>, дополненной отсутствующей информацией с указанием сроков ее предоставления. В случае непредставления такой информации, нарушения сроков ее предоставления, а также предоставления недостоверной информации</w:t>
      </w:r>
      <w:r w:rsidR="009D7920" w:rsidRPr="00BC28EE">
        <w:rPr>
          <w:szCs w:val="24"/>
        </w:rPr>
        <w:t xml:space="preserve"> </w:t>
      </w:r>
      <w:r w:rsidR="00A973F9">
        <w:rPr>
          <w:szCs w:val="24"/>
        </w:rPr>
        <w:t xml:space="preserve">СТОРОНА2 </w:t>
      </w:r>
      <w:r w:rsidRPr="00BC28EE">
        <w:rPr>
          <w:szCs w:val="24"/>
        </w:rPr>
        <w:t xml:space="preserve">вправе в одностороннем порядке отказаться от исполнения </w:t>
      </w:r>
      <w:r w:rsidR="008C4D26" w:rsidRPr="00BC28EE">
        <w:rPr>
          <w:szCs w:val="24"/>
        </w:rPr>
        <w:t>ДОГОВОРА</w:t>
      </w:r>
      <w:r w:rsidRPr="00BC28EE">
        <w:rPr>
          <w:szCs w:val="24"/>
        </w:rPr>
        <w:t xml:space="preserve"> путем направления письменного уведомления о прекращении </w:t>
      </w:r>
      <w:r w:rsidR="008C4D26" w:rsidRPr="00BC28EE">
        <w:rPr>
          <w:szCs w:val="24"/>
        </w:rPr>
        <w:t>ДОГОВОРА</w:t>
      </w:r>
      <w:r w:rsidRPr="00BC28EE">
        <w:rPr>
          <w:szCs w:val="24"/>
        </w:rPr>
        <w:t xml:space="preserve"> в течение 5 (пяти) рабочих дней с момента направления уведомления.</w:t>
      </w:r>
    </w:p>
    <w:p w:rsidR="009D7920" w:rsidRPr="00BC28EE" w:rsidRDefault="009D7920" w:rsidP="00F47CBA">
      <w:pPr>
        <w:suppressAutoHyphens/>
        <w:ind w:firstLine="720"/>
        <w:jc w:val="both"/>
        <w:rPr>
          <w:szCs w:val="24"/>
        </w:rPr>
      </w:pPr>
    </w:p>
    <w:p w:rsidR="00AB1C58" w:rsidRPr="001F11FB" w:rsidRDefault="009D62D7" w:rsidP="00AB1C58">
      <w:pPr>
        <w:pStyle w:val="13"/>
        <w:rPr>
          <w:bCs/>
          <w:sz w:val="24"/>
          <w:szCs w:val="24"/>
        </w:rPr>
      </w:pPr>
      <w:bookmarkStart w:id="9" w:name="_Toc63422336"/>
      <w:r w:rsidRPr="001F11FB">
        <w:rPr>
          <w:sz w:val="24"/>
          <w:szCs w:val="24"/>
        </w:rPr>
        <w:t xml:space="preserve">Приложение №1 </w:t>
      </w:r>
      <w:r w:rsidR="00AB1C58" w:rsidRPr="001F11FB">
        <w:rPr>
          <w:sz w:val="24"/>
          <w:szCs w:val="24"/>
        </w:rPr>
        <w:t xml:space="preserve">- </w:t>
      </w:r>
      <w:r w:rsidRPr="001F11FB">
        <w:rPr>
          <w:bCs/>
          <w:sz w:val="24"/>
          <w:szCs w:val="24"/>
        </w:rPr>
        <w:t>Информация о цепочке собственников контрагента, включая бенеф</w:t>
      </w:r>
      <w:r w:rsidRPr="001F11FB">
        <w:rPr>
          <w:bCs/>
          <w:sz w:val="24"/>
          <w:szCs w:val="24"/>
        </w:rPr>
        <w:t>и</w:t>
      </w:r>
      <w:r w:rsidRPr="001F11FB">
        <w:rPr>
          <w:bCs/>
          <w:sz w:val="24"/>
          <w:szCs w:val="24"/>
        </w:rPr>
        <w:t>циаров (в том числе, конечных)</w:t>
      </w:r>
      <w:bookmarkEnd w:id="9"/>
      <w:r w:rsidR="00AB1C58" w:rsidRPr="001F11FB">
        <w:rPr>
          <w:bCs/>
          <w:sz w:val="24"/>
          <w:szCs w:val="24"/>
        </w:rPr>
        <w:t xml:space="preserve"> </w:t>
      </w:r>
    </w:p>
    <w:p w:rsidR="009D62D7" w:rsidRPr="001F11FB" w:rsidRDefault="009D62D7" w:rsidP="00AB1C58">
      <w:pPr>
        <w:jc w:val="center"/>
        <w:rPr>
          <w:szCs w:val="24"/>
        </w:rPr>
      </w:pPr>
      <w:r w:rsidRPr="001F11FB">
        <w:rPr>
          <w:szCs w:val="24"/>
        </w:rPr>
        <w:t>(по состоянию на "___" ________ 20__ г. )</w:t>
      </w:r>
    </w:p>
    <w:p w:rsidR="009D7920" w:rsidRPr="001F11FB" w:rsidRDefault="009D7920" w:rsidP="009D62D7">
      <w:pPr>
        <w:suppressAutoHyphens/>
        <w:ind w:firstLine="720"/>
        <w:jc w:val="center"/>
        <w:rPr>
          <w:szCs w:val="24"/>
        </w:rPr>
      </w:pPr>
    </w:p>
    <w:tbl>
      <w:tblPr>
        <w:tblW w:w="9811" w:type="dxa"/>
        <w:tblLayout w:type="fixed"/>
        <w:tblCellMar>
          <w:left w:w="30" w:type="dxa"/>
          <w:right w:w="30" w:type="dxa"/>
        </w:tblCellMar>
        <w:tblLook w:val="04A0" w:firstRow="1" w:lastRow="0" w:firstColumn="1" w:lastColumn="0" w:noHBand="0" w:noVBand="1"/>
      </w:tblPr>
      <w:tblGrid>
        <w:gridCol w:w="490"/>
        <w:gridCol w:w="1808"/>
        <w:gridCol w:w="2268"/>
        <w:gridCol w:w="3402"/>
        <w:gridCol w:w="1843"/>
      </w:tblGrid>
      <w:tr w:rsidR="009D62D7" w:rsidRPr="001F11FB" w:rsidTr="00226448">
        <w:trPr>
          <w:trHeight w:val="1457"/>
        </w:trPr>
        <w:tc>
          <w:tcPr>
            <w:tcW w:w="490" w:type="dxa"/>
            <w:tcBorders>
              <w:top w:val="single" w:sz="6" w:space="0" w:color="auto"/>
              <w:left w:val="single" w:sz="6" w:space="0" w:color="auto"/>
              <w:bottom w:val="nil"/>
              <w:right w:val="single" w:sz="6" w:space="0" w:color="auto"/>
            </w:tcBorders>
            <w:shd w:val="clear" w:color="auto" w:fill="auto"/>
            <w:hideMark/>
          </w:tcPr>
          <w:p w:rsidR="009D62D7" w:rsidRPr="001F11FB" w:rsidRDefault="009D62D7" w:rsidP="009D62D7">
            <w:pPr>
              <w:autoSpaceDE w:val="0"/>
              <w:autoSpaceDN w:val="0"/>
              <w:adjustRightInd w:val="0"/>
              <w:jc w:val="center"/>
              <w:rPr>
                <w:szCs w:val="24"/>
              </w:rPr>
            </w:pPr>
            <w:r w:rsidRPr="001F11FB">
              <w:rPr>
                <w:szCs w:val="24"/>
              </w:rPr>
              <w:t>№ п/п</w:t>
            </w:r>
          </w:p>
        </w:tc>
        <w:tc>
          <w:tcPr>
            <w:tcW w:w="1808" w:type="dxa"/>
            <w:tcBorders>
              <w:top w:val="single" w:sz="6" w:space="0" w:color="auto"/>
              <w:left w:val="single" w:sz="6" w:space="0" w:color="auto"/>
              <w:bottom w:val="single" w:sz="6" w:space="0" w:color="auto"/>
              <w:right w:val="single" w:sz="6" w:space="0" w:color="auto"/>
            </w:tcBorders>
            <w:shd w:val="clear" w:color="auto" w:fill="auto"/>
            <w:hideMark/>
          </w:tcPr>
          <w:p w:rsidR="00226448" w:rsidRDefault="009D62D7" w:rsidP="00226448">
            <w:pPr>
              <w:autoSpaceDE w:val="0"/>
              <w:autoSpaceDN w:val="0"/>
              <w:adjustRightInd w:val="0"/>
              <w:jc w:val="center"/>
              <w:rPr>
                <w:szCs w:val="24"/>
              </w:rPr>
            </w:pPr>
            <w:r w:rsidRPr="001F11FB">
              <w:rPr>
                <w:szCs w:val="24"/>
              </w:rPr>
              <w:t xml:space="preserve">Наименование контрагента </w:t>
            </w:r>
            <w:r w:rsidR="00226448">
              <w:rPr>
                <w:szCs w:val="24"/>
              </w:rPr>
              <w:fldChar w:fldCharType="begin">
                <w:ffData>
                  <w:name w:val="ТекстовоеПоле149"/>
                  <w:enabled/>
                  <w:calcOnExit w:val="0"/>
                  <w:textInput>
                    <w:default w:val="_______"/>
                  </w:textInput>
                </w:ffData>
              </w:fldChar>
            </w:r>
            <w:bookmarkStart w:id="10" w:name="ТекстовоеПоле149"/>
            <w:r w:rsidR="00226448">
              <w:rPr>
                <w:szCs w:val="24"/>
              </w:rPr>
              <w:instrText xml:space="preserve"> FORMTEXT </w:instrText>
            </w:r>
            <w:r w:rsidR="00226448">
              <w:rPr>
                <w:szCs w:val="24"/>
              </w:rPr>
            </w:r>
            <w:r w:rsidR="00226448">
              <w:rPr>
                <w:szCs w:val="24"/>
              </w:rPr>
              <w:fldChar w:fldCharType="separate"/>
            </w:r>
            <w:r w:rsidR="00226448">
              <w:rPr>
                <w:noProof/>
                <w:szCs w:val="24"/>
              </w:rPr>
              <w:t>_______</w:t>
            </w:r>
            <w:r w:rsidR="00226448">
              <w:rPr>
                <w:szCs w:val="24"/>
              </w:rPr>
              <w:fldChar w:fldCharType="end"/>
            </w:r>
            <w:bookmarkEnd w:id="10"/>
            <w:r w:rsidRPr="001F11FB">
              <w:rPr>
                <w:szCs w:val="24"/>
              </w:rPr>
              <w:t xml:space="preserve"> </w:t>
            </w:r>
          </w:p>
          <w:p w:rsidR="009D62D7" w:rsidRPr="001F11FB" w:rsidRDefault="009D62D7" w:rsidP="00226448">
            <w:pPr>
              <w:autoSpaceDE w:val="0"/>
              <w:autoSpaceDN w:val="0"/>
              <w:adjustRightInd w:val="0"/>
              <w:jc w:val="center"/>
              <w:rPr>
                <w:szCs w:val="24"/>
              </w:rPr>
            </w:pPr>
            <w:r w:rsidRPr="001F11FB">
              <w:rPr>
                <w:szCs w:val="24"/>
              </w:rPr>
              <w:t xml:space="preserve"> (ИНН и вид д</w:t>
            </w:r>
            <w:r w:rsidRPr="001F11FB">
              <w:rPr>
                <w:szCs w:val="24"/>
              </w:rPr>
              <w:t>е</w:t>
            </w:r>
            <w:r w:rsidRPr="001F11FB">
              <w:rPr>
                <w:szCs w:val="24"/>
              </w:rPr>
              <w:t xml:space="preserve">ятельности)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9D62D7" w:rsidRPr="001F11FB" w:rsidRDefault="009D62D7" w:rsidP="009D62D7">
            <w:pPr>
              <w:autoSpaceDE w:val="0"/>
              <w:autoSpaceDN w:val="0"/>
              <w:adjustRightInd w:val="0"/>
              <w:jc w:val="center"/>
              <w:rPr>
                <w:szCs w:val="24"/>
              </w:rPr>
            </w:pPr>
            <w:r w:rsidRPr="001F11FB">
              <w:rPr>
                <w:szCs w:val="24"/>
              </w:rPr>
              <w:t>Договор//Контракт (реквизиты, предмет, цена, срок действия и иные существе</w:t>
            </w:r>
            <w:r w:rsidRPr="001F11FB">
              <w:rPr>
                <w:szCs w:val="24"/>
              </w:rPr>
              <w:t>н</w:t>
            </w:r>
            <w:r w:rsidRPr="001F11FB">
              <w:rPr>
                <w:szCs w:val="24"/>
              </w:rPr>
              <w:t>ные условия)</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rsidR="009D62D7" w:rsidRPr="001F11FB" w:rsidRDefault="009D62D7" w:rsidP="00226448">
            <w:pPr>
              <w:autoSpaceDE w:val="0"/>
              <w:autoSpaceDN w:val="0"/>
              <w:adjustRightInd w:val="0"/>
              <w:jc w:val="center"/>
              <w:rPr>
                <w:szCs w:val="24"/>
              </w:rPr>
            </w:pPr>
            <w:r w:rsidRPr="001F11FB">
              <w:rPr>
                <w:szCs w:val="24"/>
              </w:rPr>
              <w:t>Информация о цепочке со</w:t>
            </w:r>
            <w:r w:rsidRPr="001F11FB">
              <w:rPr>
                <w:szCs w:val="24"/>
              </w:rPr>
              <w:t>б</w:t>
            </w:r>
            <w:r w:rsidRPr="001F11FB">
              <w:rPr>
                <w:szCs w:val="24"/>
              </w:rPr>
              <w:t>ственников контрагента, вкл</w:t>
            </w:r>
            <w:r w:rsidRPr="001F11FB">
              <w:rPr>
                <w:szCs w:val="24"/>
              </w:rPr>
              <w:t>ю</w:t>
            </w:r>
            <w:r w:rsidRPr="001F11FB">
              <w:rPr>
                <w:szCs w:val="24"/>
              </w:rPr>
              <w:t>чая бенефициаров (в том числе конечных)</w:t>
            </w:r>
            <w:r w:rsidR="00226448">
              <w:rPr>
                <w:szCs w:val="24"/>
              </w:rPr>
              <w:t xml:space="preserve"> </w:t>
            </w:r>
            <w:r w:rsidRPr="001F11FB">
              <w:rPr>
                <w:szCs w:val="24"/>
              </w:rPr>
              <w:t xml:space="preserve"> (ФИО, паспортные данные, ИНН)</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9D62D7" w:rsidRPr="001F11FB" w:rsidRDefault="009D62D7" w:rsidP="009D62D7">
            <w:pPr>
              <w:autoSpaceDE w:val="0"/>
              <w:autoSpaceDN w:val="0"/>
              <w:adjustRightInd w:val="0"/>
              <w:jc w:val="center"/>
              <w:rPr>
                <w:szCs w:val="24"/>
              </w:rPr>
            </w:pPr>
            <w:r w:rsidRPr="001F11FB">
              <w:rPr>
                <w:szCs w:val="24"/>
              </w:rPr>
              <w:t>Подтвержда</w:t>
            </w:r>
            <w:r w:rsidRPr="001F11FB">
              <w:rPr>
                <w:szCs w:val="24"/>
              </w:rPr>
              <w:t>ю</w:t>
            </w:r>
            <w:r w:rsidRPr="001F11FB">
              <w:rPr>
                <w:szCs w:val="24"/>
              </w:rPr>
              <w:t>щие документы              (наименование, реквизиты)</w:t>
            </w:r>
          </w:p>
        </w:tc>
      </w:tr>
      <w:tr w:rsidR="009D62D7" w:rsidRPr="001F11FB" w:rsidTr="00226448">
        <w:trPr>
          <w:trHeight w:val="247"/>
        </w:trPr>
        <w:tc>
          <w:tcPr>
            <w:tcW w:w="490" w:type="dxa"/>
            <w:tcBorders>
              <w:top w:val="single" w:sz="6" w:space="0" w:color="auto"/>
              <w:left w:val="single" w:sz="6" w:space="0" w:color="auto"/>
              <w:bottom w:val="single" w:sz="6" w:space="0" w:color="auto"/>
              <w:right w:val="single" w:sz="6" w:space="0" w:color="auto"/>
            </w:tcBorders>
            <w:hideMark/>
          </w:tcPr>
          <w:p w:rsidR="009D62D7" w:rsidRPr="001F11FB" w:rsidRDefault="009D62D7" w:rsidP="009D62D7">
            <w:pPr>
              <w:autoSpaceDE w:val="0"/>
              <w:autoSpaceDN w:val="0"/>
              <w:adjustRightInd w:val="0"/>
              <w:jc w:val="center"/>
              <w:rPr>
                <w:szCs w:val="24"/>
              </w:rPr>
            </w:pPr>
            <w:r w:rsidRPr="001F11FB">
              <w:rPr>
                <w:szCs w:val="24"/>
              </w:rPr>
              <w:t>1</w:t>
            </w:r>
          </w:p>
        </w:tc>
        <w:tc>
          <w:tcPr>
            <w:tcW w:w="1808" w:type="dxa"/>
            <w:tcBorders>
              <w:top w:val="single" w:sz="6" w:space="0" w:color="auto"/>
              <w:left w:val="single" w:sz="6" w:space="0" w:color="auto"/>
              <w:bottom w:val="single" w:sz="6" w:space="0" w:color="auto"/>
              <w:right w:val="single" w:sz="6" w:space="0" w:color="auto"/>
            </w:tcBorders>
            <w:hideMark/>
          </w:tcPr>
          <w:p w:rsidR="009D62D7" w:rsidRPr="001F11FB" w:rsidRDefault="009D62D7" w:rsidP="009D62D7">
            <w:pPr>
              <w:autoSpaceDE w:val="0"/>
              <w:autoSpaceDN w:val="0"/>
              <w:adjustRightInd w:val="0"/>
              <w:jc w:val="center"/>
              <w:rPr>
                <w:szCs w:val="24"/>
              </w:rPr>
            </w:pPr>
            <w:r w:rsidRPr="001F11FB">
              <w:rPr>
                <w:szCs w:val="24"/>
              </w:rPr>
              <w:t>2</w:t>
            </w:r>
          </w:p>
        </w:tc>
        <w:tc>
          <w:tcPr>
            <w:tcW w:w="2268" w:type="dxa"/>
            <w:tcBorders>
              <w:top w:val="single" w:sz="6" w:space="0" w:color="auto"/>
              <w:left w:val="single" w:sz="6" w:space="0" w:color="auto"/>
              <w:bottom w:val="single" w:sz="6" w:space="0" w:color="auto"/>
              <w:right w:val="single" w:sz="6" w:space="0" w:color="auto"/>
            </w:tcBorders>
            <w:hideMark/>
          </w:tcPr>
          <w:p w:rsidR="009D62D7" w:rsidRPr="001F11FB" w:rsidRDefault="009D62D7" w:rsidP="009D62D7">
            <w:pPr>
              <w:autoSpaceDE w:val="0"/>
              <w:autoSpaceDN w:val="0"/>
              <w:adjustRightInd w:val="0"/>
              <w:jc w:val="center"/>
              <w:rPr>
                <w:szCs w:val="24"/>
              </w:rPr>
            </w:pPr>
            <w:r w:rsidRPr="001F11FB">
              <w:rPr>
                <w:szCs w:val="24"/>
              </w:rPr>
              <w:t>3</w:t>
            </w:r>
          </w:p>
        </w:tc>
        <w:tc>
          <w:tcPr>
            <w:tcW w:w="3402" w:type="dxa"/>
            <w:tcBorders>
              <w:top w:val="single" w:sz="6" w:space="0" w:color="auto"/>
              <w:left w:val="single" w:sz="6" w:space="0" w:color="auto"/>
              <w:bottom w:val="single" w:sz="6" w:space="0" w:color="auto"/>
              <w:right w:val="single" w:sz="6" w:space="0" w:color="auto"/>
            </w:tcBorders>
            <w:hideMark/>
          </w:tcPr>
          <w:p w:rsidR="009D62D7" w:rsidRPr="001F11FB" w:rsidRDefault="009D62D7" w:rsidP="009D62D7">
            <w:pPr>
              <w:autoSpaceDE w:val="0"/>
              <w:autoSpaceDN w:val="0"/>
              <w:adjustRightInd w:val="0"/>
              <w:jc w:val="center"/>
              <w:rPr>
                <w:szCs w:val="24"/>
              </w:rPr>
            </w:pPr>
            <w:r w:rsidRPr="001F11FB">
              <w:rPr>
                <w:szCs w:val="24"/>
              </w:rPr>
              <w:t>4</w:t>
            </w:r>
          </w:p>
        </w:tc>
        <w:tc>
          <w:tcPr>
            <w:tcW w:w="1843" w:type="dxa"/>
            <w:tcBorders>
              <w:top w:val="single" w:sz="6" w:space="0" w:color="auto"/>
              <w:left w:val="single" w:sz="6" w:space="0" w:color="auto"/>
              <w:bottom w:val="single" w:sz="6" w:space="0" w:color="auto"/>
              <w:right w:val="single" w:sz="6" w:space="0" w:color="auto"/>
            </w:tcBorders>
            <w:hideMark/>
          </w:tcPr>
          <w:p w:rsidR="009D62D7" w:rsidRPr="001F11FB" w:rsidRDefault="009D62D7" w:rsidP="009D62D7">
            <w:pPr>
              <w:autoSpaceDE w:val="0"/>
              <w:autoSpaceDN w:val="0"/>
              <w:adjustRightInd w:val="0"/>
              <w:jc w:val="center"/>
              <w:rPr>
                <w:szCs w:val="24"/>
              </w:rPr>
            </w:pPr>
            <w:r w:rsidRPr="001F11FB">
              <w:rPr>
                <w:szCs w:val="24"/>
              </w:rPr>
              <w:t>5</w:t>
            </w:r>
          </w:p>
        </w:tc>
      </w:tr>
      <w:tr w:rsidR="009D62D7" w:rsidRPr="001F11FB" w:rsidTr="00226448">
        <w:trPr>
          <w:trHeight w:val="247"/>
        </w:trPr>
        <w:tc>
          <w:tcPr>
            <w:tcW w:w="490" w:type="dxa"/>
            <w:tcBorders>
              <w:top w:val="single" w:sz="6" w:space="0" w:color="auto"/>
              <w:left w:val="single" w:sz="6" w:space="0" w:color="auto"/>
              <w:bottom w:val="single" w:sz="6" w:space="0" w:color="auto"/>
              <w:right w:val="single" w:sz="6" w:space="0" w:color="auto"/>
            </w:tcBorders>
          </w:tcPr>
          <w:p w:rsidR="009D62D7" w:rsidRPr="001F11FB" w:rsidRDefault="009D62D7" w:rsidP="009D62D7">
            <w:pPr>
              <w:autoSpaceDE w:val="0"/>
              <w:autoSpaceDN w:val="0"/>
              <w:adjustRightInd w:val="0"/>
              <w:jc w:val="right"/>
              <w:rPr>
                <w:szCs w:val="24"/>
              </w:rPr>
            </w:pPr>
          </w:p>
        </w:tc>
        <w:tc>
          <w:tcPr>
            <w:tcW w:w="1808" w:type="dxa"/>
            <w:tcBorders>
              <w:top w:val="single" w:sz="6" w:space="0" w:color="auto"/>
              <w:left w:val="single" w:sz="6" w:space="0" w:color="auto"/>
              <w:bottom w:val="single" w:sz="6" w:space="0" w:color="auto"/>
              <w:right w:val="single" w:sz="6" w:space="0" w:color="auto"/>
            </w:tcBorders>
          </w:tcPr>
          <w:p w:rsidR="009D62D7" w:rsidRPr="001F11FB" w:rsidRDefault="009D62D7" w:rsidP="009D62D7">
            <w:pPr>
              <w:autoSpaceDE w:val="0"/>
              <w:autoSpaceDN w:val="0"/>
              <w:adjustRightInd w:val="0"/>
              <w:jc w:val="right"/>
              <w:rPr>
                <w:szCs w:val="24"/>
              </w:rPr>
            </w:pPr>
          </w:p>
        </w:tc>
        <w:tc>
          <w:tcPr>
            <w:tcW w:w="2268" w:type="dxa"/>
            <w:tcBorders>
              <w:top w:val="single" w:sz="6" w:space="0" w:color="auto"/>
              <w:left w:val="single" w:sz="6" w:space="0" w:color="auto"/>
              <w:bottom w:val="single" w:sz="6" w:space="0" w:color="auto"/>
              <w:right w:val="single" w:sz="6" w:space="0" w:color="auto"/>
            </w:tcBorders>
          </w:tcPr>
          <w:p w:rsidR="009D62D7" w:rsidRPr="001F11FB" w:rsidRDefault="009D62D7" w:rsidP="009D62D7">
            <w:pPr>
              <w:autoSpaceDE w:val="0"/>
              <w:autoSpaceDN w:val="0"/>
              <w:adjustRightInd w:val="0"/>
              <w:jc w:val="right"/>
              <w:rPr>
                <w:szCs w:val="24"/>
              </w:rPr>
            </w:pPr>
          </w:p>
        </w:tc>
        <w:tc>
          <w:tcPr>
            <w:tcW w:w="3402" w:type="dxa"/>
            <w:tcBorders>
              <w:top w:val="single" w:sz="6" w:space="0" w:color="auto"/>
              <w:left w:val="single" w:sz="6" w:space="0" w:color="auto"/>
              <w:bottom w:val="single" w:sz="6" w:space="0" w:color="auto"/>
              <w:right w:val="single" w:sz="6" w:space="0" w:color="auto"/>
            </w:tcBorders>
          </w:tcPr>
          <w:p w:rsidR="009D62D7" w:rsidRPr="001F11FB" w:rsidRDefault="009D62D7" w:rsidP="009D62D7">
            <w:pPr>
              <w:autoSpaceDE w:val="0"/>
              <w:autoSpaceDN w:val="0"/>
              <w:adjustRightInd w:val="0"/>
              <w:jc w:val="right"/>
              <w:rPr>
                <w:szCs w:val="24"/>
              </w:rPr>
            </w:pPr>
          </w:p>
        </w:tc>
        <w:tc>
          <w:tcPr>
            <w:tcW w:w="1843" w:type="dxa"/>
            <w:tcBorders>
              <w:top w:val="single" w:sz="6" w:space="0" w:color="auto"/>
              <w:left w:val="single" w:sz="6" w:space="0" w:color="auto"/>
              <w:bottom w:val="single" w:sz="6" w:space="0" w:color="auto"/>
              <w:right w:val="single" w:sz="6" w:space="0" w:color="auto"/>
            </w:tcBorders>
          </w:tcPr>
          <w:p w:rsidR="009D62D7" w:rsidRPr="001F11FB" w:rsidRDefault="009D62D7" w:rsidP="009D62D7">
            <w:pPr>
              <w:autoSpaceDE w:val="0"/>
              <w:autoSpaceDN w:val="0"/>
              <w:adjustRightInd w:val="0"/>
              <w:jc w:val="right"/>
              <w:rPr>
                <w:szCs w:val="24"/>
              </w:rPr>
            </w:pPr>
          </w:p>
        </w:tc>
      </w:tr>
      <w:tr w:rsidR="009D62D7" w:rsidRPr="001F11FB" w:rsidTr="00226448">
        <w:trPr>
          <w:trHeight w:val="247"/>
        </w:trPr>
        <w:tc>
          <w:tcPr>
            <w:tcW w:w="490" w:type="dxa"/>
            <w:tcBorders>
              <w:top w:val="single" w:sz="6" w:space="0" w:color="auto"/>
              <w:left w:val="single" w:sz="6" w:space="0" w:color="auto"/>
              <w:bottom w:val="single" w:sz="6" w:space="0" w:color="auto"/>
              <w:right w:val="single" w:sz="6" w:space="0" w:color="auto"/>
            </w:tcBorders>
          </w:tcPr>
          <w:p w:rsidR="009D62D7" w:rsidRPr="001F11FB" w:rsidRDefault="009D62D7" w:rsidP="009D62D7">
            <w:pPr>
              <w:autoSpaceDE w:val="0"/>
              <w:autoSpaceDN w:val="0"/>
              <w:adjustRightInd w:val="0"/>
              <w:jc w:val="right"/>
              <w:rPr>
                <w:szCs w:val="24"/>
              </w:rPr>
            </w:pPr>
          </w:p>
        </w:tc>
        <w:tc>
          <w:tcPr>
            <w:tcW w:w="1808" w:type="dxa"/>
            <w:tcBorders>
              <w:top w:val="single" w:sz="6" w:space="0" w:color="auto"/>
              <w:left w:val="single" w:sz="6" w:space="0" w:color="auto"/>
              <w:bottom w:val="single" w:sz="6" w:space="0" w:color="auto"/>
              <w:right w:val="single" w:sz="6" w:space="0" w:color="auto"/>
            </w:tcBorders>
          </w:tcPr>
          <w:p w:rsidR="009D62D7" w:rsidRPr="001F11FB" w:rsidRDefault="009D62D7" w:rsidP="009D62D7">
            <w:pPr>
              <w:autoSpaceDE w:val="0"/>
              <w:autoSpaceDN w:val="0"/>
              <w:adjustRightInd w:val="0"/>
              <w:jc w:val="right"/>
              <w:rPr>
                <w:szCs w:val="24"/>
              </w:rPr>
            </w:pPr>
          </w:p>
        </w:tc>
        <w:tc>
          <w:tcPr>
            <w:tcW w:w="2268" w:type="dxa"/>
            <w:tcBorders>
              <w:top w:val="single" w:sz="6" w:space="0" w:color="auto"/>
              <w:left w:val="single" w:sz="6" w:space="0" w:color="auto"/>
              <w:bottom w:val="single" w:sz="6" w:space="0" w:color="auto"/>
              <w:right w:val="single" w:sz="6" w:space="0" w:color="auto"/>
            </w:tcBorders>
          </w:tcPr>
          <w:p w:rsidR="009D62D7" w:rsidRPr="001F11FB" w:rsidRDefault="009D62D7" w:rsidP="009D62D7">
            <w:pPr>
              <w:autoSpaceDE w:val="0"/>
              <w:autoSpaceDN w:val="0"/>
              <w:adjustRightInd w:val="0"/>
              <w:jc w:val="right"/>
              <w:rPr>
                <w:szCs w:val="24"/>
              </w:rPr>
            </w:pPr>
          </w:p>
        </w:tc>
        <w:tc>
          <w:tcPr>
            <w:tcW w:w="3402" w:type="dxa"/>
            <w:tcBorders>
              <w:top w:val="single" w:sz="6" w:space="0" w:color="auto"/>
              <w:left w:val="single" w:sz="6" w:space="0" w:color="auto"/>
              <w:bottom w:val="single" w:sz="6" w:space="0" w:color="auto"/>
              <w:right w:val="single" w:sz="6" w:space="0" w:color="auto"/>
            </w:tcBorders>
          </w:tcPr>
          <w:p w:rsidR="009D62D7" w:rsidRPr="001F11FB" w:rsidRDefault="009D62D7" w:rsidP="009D62D7">
            <w:pPr>
              <w:autoSpaceDE w:val="0"/>
              <w:autoSpaceDN w:val="0"/>
              <w:adjustRightInd w:val="0"/>
              <w:jc w:val="right"/>
              <w:rPr>
                <w:szCs w:val="24"/>
              </w:rPr>
            </w:pPr>
          </w:p>
        </w:tc>
        <w:tc>
          <w:tcPr>
            <w:tcW w:w="1843" w:type="dxa"/>
            <w:tcBorders>
              <w:top w:val="single" w:sz="6" w:space="0" w:color="auto"/>
              <w:left w:val="single" w:sz="6" w:space="0" w:color="auto"/>
              <w:bottom w:val="single" w:sz="6" w:space="0" w:color="auto"/>
              <w:right w:val="single" w:sz="6" w:space="0" w:color="auto"/>
            </w:tcBorders>
          </w:tcPr>
          <w:p w:rsidR="009D62D7" w:rsidRPr="001F11FB" w:rsidRDefault="009D62D7" w:rsidP="009D62D7">
            <w:pPr>
              <w:autoSpaceDE w:val="0"/>
              <w:autoSpaceDN w:val="0"/>
              <w:adjustRightInd w:val="0"/>
              <w:jc w:val="right"/>
              <w:rPr>
                <w:szCs w:val="24"/>
              </w:rPr>
            </w:pPr>
          </w:p>
        </w:tc>
      </w:tr>
      <w:tr w:rsidR="009D62D7" w:rsidRPr="001F11FB" w:rsidTr="00226448">
        <w:trPr>
          <w:trHeight w:val="247"/>
        </w:trPr>
        <w:tc>
          <w:tcPr>
            <w:tcW w:w="490" w:type="dxa"/>
            <w:tcBorders>
              <w:top w:val="single" w:sz="6" w:space="0" w:color="auto"/>
              <w:left w:val="single" w:sz="6" w:space="0" w:color="auto"/>
              <w:bottom w:val="single" w:sz="6" w:space="0" w:color="auto"/>
              <w:right w:val="single" w:sz="6" w:space="0" w:color="auto"/>
            </w:tcBorders>
          </w:tcPr>
          <w:p w:rsidR="009D62D7" w:rsidRPr="001F11FB" w:rsidRDefault="009D62D7" w:rsidP="009D62D7">
            <w:pPr>
              <w:autoSpaceDE w:val="0"/>
              <w:autoSpaceDN w:val="0"/>
              <w:adjustRightInd w:val="0"/>
              <w:jc w:val="right"/>
              <w:rPr>
                <w:szCs w:val="24"/>
              </w:rPr>
            </w:pPr>
          </w:p>
        </w:tc>
        <w:tc>
          <w:tcPr>
            <w:tcW w:w="1808" w:type="dxa"/>
            <w:tcBorders>
              <w:top w:val="single" w:sz="6" w:space="0" w:color="auto"/>
              <w:left w:val="single" w:sz="6" w:space="0" w:color="auto"/>
              <w:bottom w:val="single" w:sz="6" w:space="0" w:color="auto"/>
              <w:right w:val="single" w:sz="6" w:space="0" w:color="auto"/>
            </w:tcBorders>
          </w:tcPr>
          <w:p w:rsidR="009D62D7" w:rsidRPr="001F11FB" w:rsidRDefault="009D62D7" w:rsidP="009D62D7">
            <w:pPr>
              <w:autoSpaceDE w:val="0"/>
              <w:autoSpaceDN w:val="0"/>
              <w:adjustRightInd w:val="0"/>
              <w:jc w:val="right"/>
              <w:rPr>
                <w:szCs w:val="24"/>
              </w:rPr>
            </w:pPr>
          </w:p>
        </w:tc>
        <w:tc>
          <w:tcPr>
            <w:tcW w:w="2268" w:type="dxa"/>
            <w:tcBorders>
              <w:top w:val="single" w:sz="6" w:space="0" w:color="auto"/>
              <w:left w:val="single" w:sz="6" w:space="0" w:color="auto"/>
              <w:bottom w:val="single" w:sz="6" w:space="0" w:color="auto"/>
              <w:right w:val="single" w:sz="6" w:space="0" w:color="auto"/>
            </w:tcBorders>
          </w:tcPr>
          <w:p w:rsidR="009D62D7" w:rsidRPr="001F11FB" w:rsidRDefault="009D62D7" w:rsidP="009D62D7">
            <w:pPr>
              <w:autoSpaceDE w:val="0"/>
              <w:autoSpaceDN w:val="0"/>
              <w:adjustRightInd w:val="0"/>
              <w:jc w:val="right"/>
              <w:rPr>
                <w:szCs w:val="24"/>
              </w:rPr>
            </w:pPr>
          </w:p>
        </w:tc>
        <w:tc>
          <w:tcPr>
            <w:tcW w:w="3402" w:type="dxa"/>
            <w:tcBorders>
              <w:top w:val="single" w:sz="6" w:space="0" w:color="auto"/>
              <w:left w:val="single" w:sz="6" w:space="0" w:color="auto"/>
              <w:bottom w:val="single" w:sz="6" w:space="0" w:color="auto"/>
              <w:right w:val="single" w:sz="6" w:space="0" w:color="auto"/>
            </w:tcBorders>
          </w:tcPr>
          <w:p w:rsidR="009D62D7" w:rsidRPr="001F11FB" w:rsidRDefault="009D62D7" w:rsidP="009D62D7">
            <w:pPr>
              <w:autoSpaceDE w:val="0"/>
              <w:autoSpaceDN w:val="0"/>
              <w:adjustRightInd w:val="0"/>
              <w:jc w:val="right"/>
              <w:rPr>
                <w:szCs w:val="24"/>
              </w:rPr>
            </w:pPr>
          </w:p>
        </w:tc>
        <w:tc>
          <w:tcPr>
            <w:tcW w:w="1843" w:type="dxa"/>
            <w:tcBorders>
              <w:top w:val="single" w:sz="6" w:space="0" w:color="auto"/>
              <w:left w:val="single" w:sz="6" w:space="0" w:color="auto"/>
              <w:bottom w:val="single" w:sz="6" w:space="0" w:color="auto"/>
              <w:right w:val="single" w:sz="6" w:space="0" w:color="auto"/>
            </w:tcBorders>
          </w:tcPr>
          <w:p w:rsidR="009D62D7" w:rsidRPr="001F11FB" w:rsidRDefault="009D62D7" w:rsidP="009D62D7">
            <w:pPr>
              <w:autoSpaceDE w:val="0"/>
              <w:autoSpaceDN w:val="0"/>
              <w:adjustRightInd w:val="0"/>
              <w:jc w:val="right"/>
              <w:rPr>
                <w:szCs w:val="24"/>
              </w:rPr>
            </w:pPr>
          </w:p>
        </w:tc>
      </w:tr>
      <w:tr w:rsidR="009D62D7" w:rsidRPr="001F11FB" w:rsidTr="00226448">
        <w:trPr>
          <w:trHeight w:val="247"/>
        </w:trPr>
        <w:tc>
          <w:tcPr>
            <w:tcW w:w="490" w:type="dxa"/>
            <w:tcBorders>
              <w:top w:val="single" w:sz="6" w:space="0" w:color="auto"/>
              <w:left w:val="single" w:sz="6" w:space="0" w:color="auto"/>
              <w:bottom w:val="single" w:sz="6" w:space="0" w:color="auto"/>
              <w:right w:val="single" w:sz="6" w:space="0" w:color="auto"/>
            </w:tcBorders>
          </w:tcPr>
          <w:p w:rsidR="009D62D7" w:rsidRPr="001F11FB" w:rsidRDefault="009D62D7" w:rsidP="009D62D7">
            <w:pPr>
              <w:autoSpaceDE w:val="0"/>
              <w:autoSpaceDN w:val="0"/>
              <w:adjustRightInd w:val="0"/>
              <w:jc w:val="right"/>
              <w:rPr>
                <w:szCs w:val="24"/>
              </w:rPr>
            </w:pPr>
          </w:p>
        </w:tc>
        <w:tc>
          <w:tcPr>
            <w:tcW w:w="1808" w:type="dxa"/>
            <w:tcBorders>
              <w:top w:val="single" w:sz="6" w:space="0" w:color="auto"/>
              <w:left w:val="single" w:sz="6" w:space="0" w:color="auto"/>
              <w:bottom w:val="single" w:sz="6" w:space="0" w:color="auto"/>
              <w:right w:val="single" w:sz="6" w:space="0" w:color="auto"/>
            </w:tcBorders>
          </w:tcPr>
          <w:p w:rsidR="009D62D7" w:rsidRPr="001F11FB" w:rsidRDefault="009D62D7" w:rsidP="009D62D7">
            <w:pPr>
              <w:autoSpaceDE w:val="0"/>
              <w:autoSpaceDN w:val="0"/>
              <w:adjustRightInd w:val="0"/>
              <w:jc w:val="right"/>
              <w:rPr>
                <w:szCs w:val="24"/>
              </w:rPr>
            </w:pPr>
          </w:p>
        </w:tc>
        <w:tc>
          <w:tcPr>
            <w:tcW w:w="2268" w:type="dxa"/>
            <w:tcBorders>
              <w:top w:val="single" w:sz="6" w:space="0" w:color="auto"/>
              <w:left w:val="single" w:sz="6" w:space="0" w:color="auto"/>
              <w:bottom w:val="single" w:sz="6" w:space="0" w:color="auto"/>
              <w:right w:val="single" w:sz="6" w:space="0" w:color="auto"/>
            </w:tcBorders>
          </w:tcPr>
          <w:p w:rsidR="009D62D7" w:rsidRPr="001F11FB" w:rsidRDefault="009D62D7" w:rsidP="009D62D7">
            <w:pPr>
              <w:autoSpaceDE w:val="0"/>
              <w:autoSpaceDN w:val="0"/>
              <w:adjustRightInd w:val="0"/>
              <w:jc w:val="right"/>
              <w:rPr>
                <w:szCs w:val="24"/>
              </w:rPr>
            </w:pPr>
          </w:p>
        </w:tc>
        <w:tc>
          <w:tcPr>
            <w:tcW w:w="3402" w:type="dxa"/>
            <w:tcBorders>
              <w:top w:val="single" w:sz="6" w:space="0" w:color="auto"/>
              <w:left w:val="single" w:sz="6" w:space="0" w:color="auto"/>
              <w:bottom w:val="single" w:sz="6" w:space="0" w:color="auto"/>
              <w:right w:val="single" w:sz="6" w:space="0" w:color="auto"/>
            </w:tcBorders>
          </w:tcPr>
          <w:p w:rsidR="009D62D7" w:rsidRPr="001F11FB" w:rsidRDefault="009D62D7" w:rsidP="009D62D7">
            <w:pPr>
              <w:autoSpaceDE w:val="0"/>
              <w:autoSpaceDN w:val="0"/>
              <w:adjustRightInd w:val="0"/>
              <w:jc w:val="right"/>
              <w:rPr>
                <w:szCs w:val="24"/>
              </w:rPr>
            </w:pPr>
          </w:p>
        </w:tc>
        <w:tc>
          <w:tcPr>
            <w:tcW w:w="1843" w:type="dxa"/>
            <w:tcBorders>
              <w:top w:val="single" w:sz="6" w:space="0" w:color="auto"/>
              <w:left w:val="single" w:sz="6" w:space="0" w:color="auto"/>
              <w:bottom w:val="single" w:sz="6" w:space="0" w:color="auto"/>
              <w:right w:val="single" w:sz="6" w:space="0" w:color="auto"/>
            </w:tcBorders>
          </w:tcPr>
          <w:p w:rsidR="009D62D7" w:rsidRPr="001F11FB" w:rsidRDefault="009D62D7" w:rsidP="009D62D7">
            <w:pPr>
              <w:autoSpaceDE w:val="0"/>
              <w:autoSpaceDN w:val="0"/>
              <w:adjustRightInd w:val="0"/>
              <w:jc w:val="right"/>
              <w:rPr>
                <w:szCs w:val="24"/>
              </w:rPr>
            </w:pPr>
          </w:p>
        </w:tc>
      </w:tr>
      <w:tr w:rsidR="009D62D7" w:rsidRPr="001F11FB" w:rsidTr="00226448">
        <w:trPr>
          <w:trHeight w:val="12"/>
        </w:trPr>
        <w:tc>
          <w:tcPr>
            <w:tcW w:w="490" w:type="dxa"/>
          </w:tcPr>
          <w:p w:rsidR="009D62D7" w:rsidRPr="001F11FB" w:rsidRDefault="009D62D7" w:rsidP="009D62D7">
            <w:pPr>
              <w:autoSpaceDE w:val="0"/>
              <w:autoSpaceDN w:val="0"/>
              <w:adjustRightInd w:val="0"/>
              <w:jc w:val="right"/>
              <w:rPr>
                <w:szCs w:val="24"/>
              </w:rPr>
            </w:pPr>
          </w:p>
        </w:tc>
        <w:tc>
          <w:tcPr>
            <w:tcW w:w="1808" w:type="dxa"/>
          </w:tcPr>
          <w:p w:rsidR="009D62D7" w:rsidRPr="001F11FB" w:rsidRDefault="009D62D7" w:rsidP="009D62D7">
            <w:pPr>
              <w:autoSpaceDE w:val="0"/>
              <w:autoSpaceDN w:val="0"/>
              <w:adjustRightInd w:val="0"/>
              <w:jc w:val="right"/>
              <w:rPr>
                <w:szCs w:val="24"/>
              </w:rPr>
            </w:pPr>
          </w:p>
        </w:tc>
        <w:tc>
          <w:tcPr>
            <w:tcW w:w="2268" w:type="dxa"/>
          </w:tcPr>
          <w:p w:rsidR="009D62D7" w:rsidRPr="001F11FB" w:rsidRDefault="009D62D7" w:rsidP="009D62D7">
            <w:pPr>
              <w:autoSpaceDE w:val="0"/>
              <w:autoSpaceDN w:val="0"/>
              <w:adjustRightInd w:val="0"/>
              <w:jc w:val="right"/>
              <w:rPr>
                <w:szCs w:val="24"/>
              </w:rPr>
            </w:pPr>
          </w:p>
        </w:tc>
        <w:tc>
          <w:tcPr>
            <w:tcW w:w="3402" w:type="dxa"/>
          </w:tcPr>
          <w:p w:rsidR="009D62D7" w:rsidRPr="001F11FB" w:rsidRDefault="009D62D7" w:rsidP="009D62D7">
            <w:pPr>
              <w:autoSpaceDE w:val="0"/>
              <w:autoSpaceDN w:val="0"/>
              <w:adjustRightInd w:val="0"/>
              <w:jc w:val="right"/>
              <w:rPr>
                <w:szCs w:val="24"/>
              </w:rPr>
            </w:pPr>
          </w:p>
        </w:tc>
        <w:tc>
          <w:tcPr>
            <w:tcW w:w="1843" w:type="dxa"/>
          </w:tcPr>
          <w:p w:rsidR="009D62D7" w:rsidRPr="001F11FB" w:rsidRDefault="009D62D7" w:rsidP="009D62D7">
            <w:pPr>
              <w:autoSpaceDE w:val="0"/>
              <w:autoSpaceDN w:val="0"/>
              <w:adjustRightInd w:val="0"/>
              <w:jc w:val="right"/>
              <w:rPr>
                <w:szCs w:val="24"/>
              </w:rPr>
            </w:pPr>
          </w:p>
        </w:tc>
      </w:tr>
    </w:tbl>
    <w:p w:rsidR="004528AB" w:rsidRPr="001F11FB" w:rsidRDefault="009D62D7" w:rsidP="006F4B26">
      <w:pPr>
        <w:rPr>
          <w:szCs w:val="24"/>
        </w:rPr>
      </w:pPr>
      <w:r w:rsidRPr="001F11FB">
        <w:rPr>
          <w:szCs w:val="24"/>
        </w:rPr>
        <w:t>Достоверность и полноту настоящих сведений подтверждаю.</w:t>
      </w:r>
    </w:p>
    <w:p w:rsidR="004528AB" w:rsidRPr="001F11FB" w:rsidRDefault="004528AB" w:rsidP="006F4B26">
      <w:pPr>
        <w:rPr>
          <w:szCs w:val="24"/>
        </w:rPr>
      </w:pPr>
    </w:p>
    <w:tbl>
      <w:tblPr>
        <w:tblW w:w="10954" w:type="dxa"/>
        <w:tblLayout w:type="fixed"/>
        <w:tblCellMar>
          <w:left w:w="30" w:type="dxa"/>
          <w:right w:w="30" w:type="dxa"/>
        </w:tblCellMar>
        <w:tblLook w:val="04A0" w:firstRow="1" w:lastRow="0" w:firstColumn="1" w:lastColumn="0" w:noHBand="0" w:noVBand="1"/>
      </w:tblPr>
      <w:tblGrid>
        <w:gridCol w:w="3471"/>
        <w:gridCol w:w="7483"/>
      </w:tblGrid>
      <w:tr w:rsidR="009D62D7" w:rsidRPr="001F11FB" w:rsidTr="009D62D7">
        <w:trPr>
          <w:trHeight w:val="365"/>
        </w:trPr>
        <w:tc>
          <w:tcPr>
            <w:tcW w:w="3471" w:type="dxa"/>
            <w:hideMark/>
          </w:tcPr>
          <w:p w:rsidR="009D62D7" w:rsidRPr="001F11FB" w:rsidRDefault="009D62D7" w:rsidP="009D62D7">
            <w:pPr>
              <w:autoSpaceDE w:val="0"/>
              <w:autoSpaceDN w:val="0"/>
              <w:adjustRightInd w:val="0"/>
              <w:rPr>
                <w:szCs w:val="24"/>
              </w:rPr>
            </w:pPr>
            <w:r w:rsidRPr="001F11FB">
              <w:rPr>
                <w:szCs w:val="24"/>
              </w:rPr>
              <w:t>"</w:t>
            </w:r>
            <w:r w:rsidRPr="001F11FB">
              <w:rPr>
                <w:szCs w:val="24"/>
              </w:rPr>
              <w:fldChar w:fldCharType="begin">
                <w:ffData>
                  <w:name w:val=""/>
                  <w:enabled/>
                  <w:calcOnExit w:val="0"/>
                  <w:textInput>
                    <w:default w:val="___"/>
                  </w:textInput>
                </w:ffData>
              </w:fldChar>
            </w:r>
            <w:r w:rsidRPr="001F11FB">
              <w:rPr>
                <w:szCs w:val="24"/>
              </w:rPr>
              <w:instrText xml:space="preserve"> FORMTEXT </w:instrText>
            </w:r>
            <w:r w:rsidRPr="001F11FB">
              <w:rPr>
                <w:szCs w:val="24"/>
              </w:rPr>
            </w:r>
            <w:r w:rsidRPr="001F11FB">
              <w:rPr>
                <w:szCs w:val="24"/>
              </w:rPr>
              <w:fldChar w:fldCharType="separate"/>
            </w:r>
            <w:r w:rsidR="00447720">
              <w:rPr>
                <w:noProof/>
                <w:szCs w:val="24"/>
              </w:rPr>
              <w:t>___</w:t>
            </w:r>
            <w:r w:rsidRPr="001F11FB">
              <w:rPr>
                <w:szCs w:val="24"/>
              </w:rPr>
              <w:fldChar w:fldCharType="end"/>
            </w:r>
            <w:r w:rsidRPr="001F11FB">
              <w:rPr>
                <w:szCs w:val="24"/>
              </w:rPr>
              <w:t>"</w:t>
            </w:r>
            <w:r w:rsidRPr="001F11FB">
              <w:rPr>
                <w:szCs w:val="24"/>
              </w:rPr>
              <w:fldChar w:fldCharType="begin">
                <w:ffData>
                  <w:name w:val=""/>
                  <w:enabled/>
                  <w:calcOnExit w:val="0"/>
                  <w:textInput>
                    <w:default w:val="_________"/>
                  </w:textInput>
                </w:ffData>
              </w:fldChar>
            </w:r>
            <w:r w:rsidRPr="001F11FB">
              <w:rPr>
                <w:szCs w:val="24"/>
              </w:rPr>
              <w:instrText xml:space="preserve"> FORMTEXT </w:instrText>
            </w:r>
            <w:r w:rsidRPr="001F11FB">
              <w:rPr>
                <w:szCs w:val="24"/>
              </w:rPr>
            </w:r>
            <w:r w:rsidRPr="001F11FB">
              <w:rPr>
                <w:szCs w:val="24"/>
              </w:rPr>
              <w:fldChar w:fldCharType="separate"/>
            </w:r>
            <w:r w:rsidR="00447720">
              <w:rPr>
                <w:noProof/>
                <w:szCs w:val="24"/>
              </w:rPr>
              <w:t>_________</w:t>
            </w:r>
            <w:r w:rsidRPr="001F11FB">
              <w:rPr>
                <w:szCs w:val="24"/>
              </w:rPr>
              <w:fldChar w:fldCharType="end"/>
            </w:r>
            <w:r w:rsidRPr="001F11FB">
              <w:rPr>
                <w:szCs w:val="24"/>
              </w:rPr>
              <w:t>20</w:t>
            </w:r>
            <w:r w:rsidRPr="001F11FB">
              <w:rPr>
                <w:szCs w:val="24"/>
              </w:rPr>
              <w:fldChar w:fldCharType="begin">
                <w:ffData>
                  <w:name w:val=""/>
                  <w:enabled/>
                  <w:calcOnExit w:val="0"/>
                  <w:textInput>
                    <w:default w:val="__"/>
                  </w:textInput>
                </w:ffData>
              </w:fldChar>
            </w:r>
            <w:r w:rsidRPr="001F11FB">
              <w:rPr>
                <w:szCs w:val="24"/>
              </w:rPr>
              <w:instrText xml:space="preserve"> FORMTEXT </w:instrText>
            </w:r>
            <w:r w:rsidRPr="001F11FB">
              <w:rPr>
                <w:szCs w:val="24"/>
              </w:rPr>
            </w:r>
            <w:r w:rsidRPr="001F11FB">
              <w:rPr>
                <w:szCs w:val="24"/>
              </w:rPr>
              <w:fldChar w:fldCharType="separate"/>
            </w:r>
            <w:r w:rsidR="00447720">
              <w:rPr>
                <w:noProof/>
                <w:szCs w:val="24"/>
              </w:rPr>
              <w:t>__</w:t>
            </w:r>
            <w:r w:rsidRPr="001F11FB">
              <w:rPr>
                <w:szCs w:val="24"/>
              </w:rPr>
              <w:fldChar w:fldCharType="end"/>
            </w:r>
            <w:r w:rsidRPr="001F11FB">
              <w:rPr>
                <w:szCs w:val="24"/>
              </w:rPr>
              <w:t xml:space="preserve">г. </w:t>
            </w:r>
          </w:p>
        </w:tc>
        <w:tc>
          <w:tcPr>
            <w:tcW w:w="7483" w:type="dxa"/>
            <w:hideMark/>
          </w:tcPr>
          <w:p w:rsidR="009D62D7" w:rsidRPr="001F11FB" w:rsidRDefault="009D62D7" w:rsidP="009D62D7">
            <w:pPr>
              <w:autoSpaceDE w:val="0"/>
              <w:autoSpaceDN w:val="0"/>
              <w:adjustRightInd w:val="0"/>
              <w:rPr>
                <w:szCs w:val="24"/>
              </w:rPr>
            </w:pPr>
            <w:r w:rsidRPr="001F11FB">
              <w:rPr>
                <w:szCs w:val="24"/>
              </w:rPr>
              <w:fldChar w:fldCharType="begin">
                <w:ffData>
                  <w:name w:val=""/>
                  <w:enabled/>
                  <w:calcOnExit w:val="0"/>
                  <w:textInput>
                    <w:default w:val="___________________________________"/>
                  </w:textInput>
                </w:ffData>
              </w:fldChar>
            </w:r>
            <w:r w:rsidRPr="001F11FB">
              <w:rPr>
                <w:szCs w:val="24"/>
              </w:rPr>
              <w:instrText xml:space="preserve"> FORMTEXT </w:instrText>
            </w:r>
            <w:r w:rsidRPr="001F11FB">
              <w:rPr>
                <w:szCs w:val="24"/>
              </w:rPr>
            </w:r>
            <w:r w:rsidRPr="001F11FB">
              <w:rPr>
                <w:szCs w:val="24"/>
              </w:rPr>
              <w:fldChar w:fldCharType="separate"/>
            </w:r>
            <w:r w:rsidR="00447720">
              <w:rPr>
                <w:noProof/>
                <w:szCs w:val="24"/>
              </w:rPr>
              <w:t>___________________________________</w:t>
            </w:r>
            <w:r w:rsidRPr="001F11FB">
              <w:rPr>
                <w:szCs w:val="24"/>
              </w:rPr>
              <w:fldChar w:fldCharType="end"/>
            </w:r>
          </w:p>
        </w:tc>
      </w:tr>
    </w:tbl>
    <w:p w:rsidR="00B03C95" w:rsidRPr="001F11FB" w:rsidRDefault="009D62D7" w:rsidP="00B03C95">
      <w:pPr>
        <w:rPr>
          <w:szCs w:val="24"/>
        </w:rPr>
      </w:pPr>
      <w:r w:rsidRPr="001F11FB">
        <w:rPr>
          <w:szCs w:val="24"/>
        </w:rPr>
        <w:t xml:space="preserve">Руководитель  </w:t>
      </w:r>
      <w:r w:rsidRPr="001F11FB">
        <w:rPr>
          <w:szCs w:val="24"/>
        </w:rPr>
        <w:fldChar w:fldCharType="begin">
          <w:ffData>
            <w:name w:val=""/>
            <w:enabled/>
            <w:calcOnExit w:val="0"/>
            <w:textInput>
              <w:default w:val="______________"/>
            </w:textInput>
          </w:ffData>
        </w:fldChar>
      </w:r>
      <w:r w:rsidRPr="001F11FB">
        <w:rPr>
          <w:szCs w:val="24"/>
        </w:rPr>
        <w:instrText xml:space="preserve"> FORMTEXT </w:instrText>
      </w:r>
      <w:r w:rsidRPr="001F11FB">
        <w:rPr>
          <w:szCs w:val="24"/>
        </w:rPr>
      </w:r>
      <w:r w:rsidRPr="001F11FB">
        <w:rPr>
          <w:szCs w:val="24"/>
        </w:rPr>
        <w:fldChar w:fldCharType="separate"/>
      </w:r>
      <w:r w:rsidR="00447720">
        <w:rPr>
          <w:noProof/>
          <w:szCs w:val="24"/>
        </w:rPr>
        <w:t>______________</w:t>
      </w:r>
      <w:r w:rsidRPr="001F11FB">
        <w:rPr>
          <w:szCs w:val="24"/>
        </w:rPr>
        <w:fldChar w:fldCharType="end"/>
      </w:r>
      <w:r w:rsidRPr="001F11FB">
        <w:rPr>
          <w:szCs w:val="24"/>
        </w:rPr>
        <w:t xml:space="preserve">   </w:t>
      </w:r>
      <w:r w:rsidRPr="001F11FB">
        <w:rPr>
          <w:szCs w:val="24"/>
        </w:rPr>
        <w:fldChar w:fldCharType="begin">
          <w:ffData>
            <w:name w:val=""/>
            <w:enabled/>
            <w:calcOnExit w:val="0"/>
            <w:textInput>
              <w:default w:val="______________"/>
            </w:textInput>
          </w:ffData>
        </w:fldChar>
      </w:r>
      <w:r w:rsidRPr="001F11FB">
        <w:rPr>
          <w:szCs w:val="24"/>
        </w:rPr>
        <w:instrText xml:space="preserve"> FORMTEXT </w:instrText>
      </w:r>
      <w:r w:rsidRPr="001F11FB">
        <w:rPr>
          <w:szCs w:val="24"/>
        </w:rPr>
      </w:r>
      <w:r w:rsidRPr="001F11FB">
        <w:rPr>
          <w:szCs w:val="24"/>
        </w:rPr>
        <w:fldChar w:fldCharType="separate"/>
      </w:r>
      <w:r w:rsidR="00447720">
        <w:rPr>
          <w:noProof/>
          <w:szCs w:val="24"/>
        </w:rPr>
        <w:t>______________</w:t>
      </w:r>
      <w:r w:rsidRPr="001F11FB">
        <w:rPr>
          <w:szCs w:val="24"/>
        </w:rPr>
        <w:fldChar w:fldCharType="end"/>
      </w:r>
      <w:r w:rsidRPr="001F11FB">
        <w:rPr>
          <w:szCs w:val="24"/>
        </w:rPr>
        <w:t xml:space="preserve"> Ф.И.О.</w:t>
      </w:r>
    </w:p>
    <w:p w:rsidR="009D62D7" w:rsidRPr="001F11FB" w:rsidRDefault="009D62D7" w:rsidP="009D62D7">
      <w:pPr>
        <w:overflowPunct w:val="0"/>
        <w:autoSpaceDE w:val="0"/>
        <w:autoSpaceDN w:val="0"/>
        <w:adjustRightInd w:val="0"/>
        <w:jc w:val="both"/>
        <w:textAlignment w:val="baseline"/>
        <w:rPr>
          <w:szCs w:val="24"/>
        </w:rPr>
      </w:pPr>
    </w:p>
    <w:p w:rsidR="00624F38" w:rsidRPr="00BC28EE" w:rsidRDefault="00624F38" w:rsidP="006F4B26"/>
    <w:p w:rsidR="009D7920" w:rsidRPr="00BC28EE" w:rsidRDefault="009D7920" w:rsidP="00C06B5A">
      <w:pPr>
        <w:pStyle w:val="13"/>
        <w:rPr>
          <w:szCs w:val="24"/>
        </w:rPr>
      </w:pPr>
      <w:bookmarkStart w:id="11" w:name="_Toc63422337"/>
      <w:r w:rsidRPr="00BC28EE">
        <w:rPr>
          <w:sz w:val="24"/>
          <w:szCs w:val="24"/>
        </w:rPr>
        <w:t>Приложение №</w:t>
      </w:r>
      <w:r w:rsidR="0026668B">
        <w:rPr>
          <w:sz w:val="24"/>
          <w:szCs w:val="24"/>
        </w:rPr>
        <w:t>2</w:t>
      </w:r>
      <w:r w:rsidRPr="00BC28EE">
        <w:rPr>
          <w:sz w:val="24"/>
          <w:szCs w:val="24"/>
        </w:rPr>
        <w:t xml:space="preserve"> </w:t>
      </w:r>
      <w:r w:rsidR="00C06B5A">
        <w:rPr>
          <w:sz w:val="24"/>
          <w:szCs w:val="24"/>
        </w:rPr>
        <w:t xml:space="preserve">- </w:t>
      </w:r>
      <w:r w:rsidR="00C06B5A" w:rsidRPr="00C06B5A">
        <w:rPr>
          <w:sz w:val="24"/>
          <w:szCs w:val="24"/>
        </w:rPr>
        <w:t>Ф</w:t>
      </w:r>
      <w:r w:rsidRPr="00C06B5A">
        <w:rPr>
          <w:sz w:val="24"/>
          <w:szCs w:val="24"/>
        </w:rPr>
        <w:t>ОРМА</w:t>
      </w:r>
      <w:r w:rsidR="00C06B5A" w:rsidRPr="00C06B5A">
        <w:rPr>
          <w:sz w:val="24"/>
          <w:szCs w:val="24"/>
        </w:rPr>
        <w:t xml:space="preserve"> </w:t>
      </w:r>
      <w:r w:rsidRPr="00C06B5A">
        <w:rPr>
          <w:sz w:val="24"/>
          <w:szCs w:val="24"/>
        </w:rPr>
        <w:t xml:space="preserve">подтверждения </w:t>
      </w:r>
      <w:r w:rsidR="009D62D7" w:rsidRPr="00C06B5A">
        <w:rPr>
          <w:sz w:val="24"/>
          <w:szCs w:val="24"/>
        </w:rPr>
        <w:t xml:space="preserve">СТОРОНОЙ1 </w:t>
      </w:r>
      <w:r w:rsidRPr="00C06B5A">
        <w:rPr>
          <w:sz w:val="24"/>
          <w:szCs w:val="24"/>
        </w:rPr>
        <w:t>наличия согласия на обработку персональных данных и направления уведомлений об осуществлении обработки персональных данных</w:t>
      </w:r>
      <w:bookmarkEnd w:id="11"/>
    </w:p>
    <w:p w:rsidR="009D7920" w:rsidRPr="00BC28EE" w:rsidRDefault="009D7920" w:rsidP="009D7920">
      <w:pPr>
        <w:pBdr>
          <w:top w:val="single" w:sz="4" w:space="1" w:color="auto"/>
        </w:pBdr>
        <w:shd w:val="clear" w:color="auto" w:fill="E0E0E0"/>
        <w:spacing w:before="240"/>
        <w:ind w:right="23"/>
        <w:jc w:val="both"/>
        <w:rPr>
          <w:b/>
          <w:bCs/>
          <w:color w:val="000000"/>
          <w:spacing w:val="36"/>
          <w:szCs w:val="24"/>
        </w:rPr>
      </w:pPr>
      <w:r w:rsidRPr="00BC28EE">
        <w:rPr>
          <w:b/>
          <w:bCs/>
          <w:color w:val="000000"/>
          <w:spacing w:val="36"/>
          <w:szCs w:val="24"/>
        </w:rPr>
        <w:t>начало формы</w:t>
      </w:r>
    </w:p>
    <w:p w:rsidR="009D7920" w:rsidRPr="00BC28EE" w:rsidRDefault="009D7920" w:rsidP="009D7920">
      <w:pPr>
        <w:spacing w:before="240"/>
        <w:jc w:val="both"/>
        <w:rPr>
          <w:szCs w:val="24"/>
        </w:rPr>
      </w:pPr>
      <w:r w:rsidRPr="00BC28EE">
        <w:rPr>
          <w:szCs w:val="24"/>
        </w:rPr>
        <w:t>(фирменный бланк контрагента)</w:t>
      </w:r>
    </w:p>
    <w:p w:rsidR="009D7920" w:rsidRPr="00BC28EE" w:rsidRDefault="009D7920" w:rsidP="009D7920">
      <w:pPr>
        <w:spacing w:before="120"/>
        <w:jc w:val="both"/>
        <w:rPr>
          <w:b/>
          <w:szCs w:val="24"/>
        </w:rPr>
      </w:pPr>
      <w:r w:rsidRPr="00BC28EE">
        <w:rPr>
          <w:b/>
          <w:szCs w:val="24"/>
        </w:rPr>
        <w:t xml:space="preserve">Подтверждение </w:t>
      </w:r>
      <w:r w:rsidR="009D62D7">
        <w:rPr>
          <w:b/>
          <w:szCs w:val="24"/>
        </w:rPr>
        <w:t xml:space="preserve">СТОРОНОЙ1 </w:t>
      </w:r>
      <w:r w:rsidRPr="00BC28EE">
        <w:rPr>
          <w:b/>
          <w:szCs w:val="24"/>
        </w:rPr>
        <w:t>наличия согласия на обработку персональных данных и направления уведомлений об осуществлении обработки персональных данных</w:t>
      </w:r>
    </w:p>
    <w:p w:rsidR="009D7920" w:rsidRPr="00BC28EE" w:rsidRDefault="009D7920" w:rsidP="001F11FB">
      <w:pPr>
        <w:rPr>
          <w:szCs w:val="24"/>
        </w:rPr>
      </w:pPr>
      <w:r w:rsidRPr="00BC28EE">
        <w:rPr>
          <w:szCs w:val="24"/>
        </w:rPr>
        <w:t>Настоящим, ______________________________________________________________________,</w:t>
      </w:r>
    </w:p>
    <w:p w:rsidR="009D7920" w:rsidRPr="00BC28EE" w:rsidRDefault="009D7920" w:rsidP="009D7920">
      <w:pPr>
        <w:jc w:val="both"/>
        <w:rPr>
          <w:szCs w:val="24"/>
          <w:vertAlign w:val="superscript"/>
        </w:rPr>
      </w:pPr>
      <w:r w:rsidRPr="00BC28EE">
        <w:rPr>
          <w:szCs w:val="24"/>
          <w:vertAlign w:val="superscript"/>
        </w:rPr>
        <w:t xml:space="preserve">                                                                                                              (наименование</w:t>
      </w:r>
      <w:r w:rsidR="008176A0" w:rsidRPr="00BC28EE">
        <w:rPr>
          <w:szCs w:val="24"/>
        </w:rPr>
        <w:t xml:space="preserve"> </w:t>
      </w:r>
      <w:r w:rsidR="009D62D7" w:rsidRPr="009D62D7">
        <w:rPr>
          <w:szCs w:val="24"/>
          <w:vertAlign w:val="superscript"/>
        </w:rPr>
        <w:t>СТОРОНЫ1</w:t>
      </w:r>
      <w:r w:rsidRPr="00BC28EE">
        <w:rPr>
          <w:szCs w:val="24"/>
          <w:vertAlign w:val="superscript"/>
        </w:rPr>
        <w:t>)</w:t>
      </w:r>
    </w:p>
    <w:p w:rsidR="009D7920" w:rsidRPr="00BC28EE" w:rsidRDefault="009D7920" w:rsidP="009D7920">
      <w:pPr>
        <w:jc w:val="both"/>
        <w:rPr>
          <w:szCs w:val="24"/>
        </w:rPr>
      </w:pPr>
      <w:r w:rsidRPr="00BC28EE">
        <w:rPr>
          <w:szCs w:val="24"/>
        </w:rPr>
        <w:t>Адрес местонахожде</w:t>
      </w:r>
      <w:r w:rsidR="001F11FB">
        <w:rPr>
          <w:szCs w:val="24"/>
        </w:rPr>
        <w:t xml:space="preserve">ния (юридический адрес): </w:t>
      </w:r>
      <w:r w:rsidRPr="00BC28EE">
        <w:rPr>
          <w:szCs w:val="24"/>
        </w:rPr>
        <w:t>_______</w:t>
      </w:r>
      <w:r w:rsidR="001F11FB">
        <w:rPr>
          <w:szCs w:val="24"/>
        </w:rPr>
        <w:t>____</w:t>
      </w:r>
      <w:r w:rsidRPr="00BC28EE">
        <w:rPr>
          <w:szCs w:val="24"/>
        </w:rPr>
        <w:t>_______________________,</w:t>
      </w:r>
    </w:p>
    <w:p w:rsidR="009D7920" w:rsidRPr="00BC28EE" w:rsidRDefault="009D7920" w:rsidP="009D7920">
      <w:pPr>
        <w:jc w:val="both"/>
        <w:rPr>
          <w:szCs w:val="24"/>
        </w:rPr>
      </w:pPr>
      <w:r w:rsidRPr="00BC28EE">
        <w:rPr>
          <w:szCs w:val="24"/>
        </w:rPr>
        <w:t xml:space="preserve">Фактический </w:t>
      </w:r>
      <w:r w:rsidR="001F11FB">
        <w:rPr>
          <w:szCs w:val="24"/>
        </w:rPr>
        <w:t>адрес: ____________</w:t>
      </w:r>
      <w:r w:rsidRPr="00BC28EE">
        <w:rPr>
          <w:szCs w:val="24"/>
        </w:rPr>
        <w:t>_____</w:t>
      </w:r>
      <w:r w:rsidR="001F11FB">
        <w:rPr>
          <w:szCs w:val="24"/>
        </w:rPr>
        <w:t>______</w:t>
      </w:r>
      <w:r w:rsidRPr="00BC28EE">
        <w:rPr>
          <w:szCs w:val="24"/>
        </w:rPr>
        <w:t>__________________________________,</w:t>
      </w:r>
    </w:p>
    <w:p w:rsidR="009D7920" w:rsidRPr="00BC28EE" w:rsidRDefault="009D7920" w:rsidP="009D7920">
      <w:pPr>
        <w:jc w:val="both"/>
        <w:rPr>
          <w:szCs w:val="24"/>
        </w:rPr>
      </w:pPr>
      <w:r w:rsidRPr="00BC28EE">
        <w:rPr>
          <w:szCs w:val="24"/>
        </w:rPr>
        <w:t xml:space="preserve">Свидетельство о </w:t>
      </w:r>
      <w:r w:rsidR="001F11FB">
        <w:rPr>
          <w:szCs w:val="24"/>
        </w:rPr>
        <w:t>регистрации: _____</w:t>
      </w:r>
      <w:r w:rsidRPr="00BC28EE">
        <w:rPr>
          <w:szCs w:val="24"/>
        </w:rPr>
        <w:t>__</w:t>
      </w:r>
      <w:r w:rsidR="001F11FB">
        <w:rPr>
          <w:szCs w:val="24"/>
        </w:rPr>
        <w:t>______</w:t>
      </w:r>
      <w:r w:rsidRPr="00BC28EE">
        <w:rPr>
          <w:szCs w:val="24"/>
        </w:rPr>
        <w:t>___________________________________</w:t>
      </w:r>
    </w:p>
    <w:p w:rsidR="009D7920" w:rsidRPr="001F11FB" w:rsidRDefault="009D7920" w:rsidP="009D7920">
      <w:pPr>
        <w:ind w:left="1416" w:firstLine="708"/>
        <w:jc w:val="both"/>
        <w:rPr>
          <w:sz w:val="22"/>
          <w:szCs w:val="22"/>
          <w:vertAlign w:val="superscript"/>
        </w:rPr>
      </w:pPr>
      <w:r w:rsidRPr="001F11FB">
        <w:rPr>
          <w:sz w:val="22"/>
          <w:szCs w:val="22"/>
          <w:vertAlign w:val="superscript"/>
        </w:rPr>
        <w:t xml:space="preserve">                      (наименование документа, №, сведения о дате выдачи документа и выдавшем его органе)</w:t>
      </w:r>
    </w:p>
    <w:p w:rsidR="009D7920" w:rsidRPr="00BC28EE" w:rsidRDefault="009D7920" w:rsidP="009D7920">
      <w:pPr>
        <w:spacing w:after="120"/>
        <w:jc w:val="both"/>
        <w:rPr>
          <w:szCs w:val="24"/>
        </w:rPr>
      </w:pPr>
      <w:r w:rsidRPr="00BC28EE">
        <w:rPr>
          <w:szCs w:val="24"/>
        </w:rPr>
        <w:t xml:space="preserve">в соответствии с Федеральным законом РФ от 27.07.2006 № 152-ФЗ «О персональных данных» (далее – Закон 152-ФЗ), подтверждает получение им в целях предоставления в соответствии с условиями заключенного с </w:t>
      </w:r>
      <w:r w:rsidR="001F11FB" w:rsidRPr="001648B7">
        <w:rPr>
          <w:i/>
          <w:szCs w:val="24"/>
          <w:highlight w:val="lightGray"/>
        </w:rPr>
        <w:fldChar w:fldCharType="begin">
          <w:ffData>
            <w:name w:val=""/>
            <w:enabled/>
            <w:calcOnExit w:val="0"/>
            <w:textInput>
              <w:default w:val="указывается обозначение лица, получающего персональные данные: ПАО &quot;НК &quot;Роснефть&quot; или Общество Группы как стороны в договоре"/>
            </w:textInput>
          </w:ffData>
        </w:fldChar>
      </w:r>
      <w:r w:rsidR="001F11FB" w:rsidRPr="001648B7">
        <w:rPr>
          <w:i/>
          <w:szCs w:val="24"/>
          <w:highlight w:val="lightGray"/>
        </w:rPr>
        <w:instrText xml:space="preserve"> FORMTEXT </w:instrText>
      </w:r>
      <w:r w:rsidR="001F11FB" w:rsidRPr="001648B7">
        <w:rPr>
          <w:i/>
          <w:szCs w:val="24"/>
          <w:highlight w:val="lightGray"/>
        </w:rPr>
      </w:r>
      <w:r w:rsidR="001F11FB" w:rsidRPr="001648B7">
        <w:rPr>
          <w:i/>
          <w:szCs w:val="24"/>
          <w:highlight w:val="lightGray"/>
        </w:rPr>
        <w:fldChar w:fldCharType="separate"/>
      </w:r>
      <w:r w:rsidR="00447720" w:rsidRPr="001648B7">
        <w:rPr>
          <w:i/>
          <w:noProof/>
          <w:szCs w:val="24"/>
          <w:highlight w:val="lightGray"/>
        </w:rPr>
        <w:t>указывается обозначение лица, получающего персональные данные: ПАО "НК "Роснефть" или Общество Группы как стороны в договоре</w:t>
      </w:r>
      <w:r w:rsidR="001F11FB" w:rsidRPr="001648B7">
        <w:rPr>
          <w:i/>
          <w:szCs w:val="24"/>
          <w:highlight w:val="lightGray"/>
        </w:rPr>
        <w:fldChar w:fldCharType="end"/>
      </w:r>
      <w:r w:rsidRPr="00BC28EE">
        <w:rPr>
          <w:szCs w:val="24"/>
        </w:rPr>
        <w:t xml:space="preserve"> </w:t>
      </w:r>
      <w:r w:rsidR="008C4D26" w:rsidRPr="00BC28EE">
        <w:rPr>
          <w:szCs w:val="24"/>
        </w:rPr>
        <w:t>ДОГОВОРА</w:t>
      </w:r>
      <w:r w:rsidRPr="00BC28EE">
        <w:rPr>
          <w:szCs w:val="24"/>
        </w:rPr>
        <w:t xml:space="preserve"> от </w:t>
      </w:r>
      <w:r w:rsidRPr="001648B7">
        <w:rPr>
          <w:szCs w:val="24"/>
          <w:highlight w:val="lightGray"/>
        </w:rPr>
        <w:fldChar w:fldCharType="begin">
          <w:ffData>
            <w:name w:val=""/>
            <w:enabled/>
            <w:calcOnExit w:val="0"/>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Pr="001648B7">
        <w:rPr>
          <w:szCs w:val="24"/>
          <w:highlight w:val="lightGray"/>
        </w:rPr>
        <w:fldChar w:fldCharType="end"/>
      </w:r>
      <w:r w:rsidRPr="00BC28EE">
        <w:rPr>
          <w:szCs w:val="24"/>
        </w:rPr>
        <w:t xml:space="preserve"> № </w:t>
      </w:r>
      <w:r w:rsidRPr="001648B7">
        <w:rPr>
          <w:szCs w:val="24"/>
          <w:highlight w:val="lightGray"/>
        </w:rPr>
        <w:fldChar w:fldCharType="begin">
          <w:ffData>
            <w:name w:val=""/>
            <w:enabled/>
            <w:calcOnExit w:val="0"/>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Pr="001648B7">
        <w:rPr>
          <w:szCs w:val="24"/>
          <w:highlight w:val="lightGray"/>
        </w:rPr>
        <w:fldChar w:fldCharType="end"/>
      </w:r>
      <w:r w:rsidRPr="00BC28EE">
        <w:rPr>
          <w:szCs w:val="24"/>
        </w:rPr>
        <w:t xml:space="preserve"> всех требуемых в соответствии с действующим законодательством Российской Федер</w:t>
      </w:r>
      <w:r w:rsidRPr="00BC28EE">
        <w:rPr>
          <w:szCs w:val="24"/>
        </w:rPr>
        <w:t>а</w:t>
      </w:r>
      <w:r w:rsidRPr="00BC28EE">
        <w:rPr>
          <w:szCs w:val="24"/>
        </w:rPr>
        <w:t xml:space="preserve">ции (в том числе о персональных данных) согласий на передачу и обработку персональных </w:t>
      </w:r>
      <w:r w:rsidRPr="00BC28EE">
        <w:rPr>
          <w:szCs w:val="24"/>
        </w:rPr>
        <w:lastRenderedPageBreak/>
        <w:t>данных субъектов персональных данных, упомянутых в Информации о цепочке собственн</w:t>
      </w:r>
      <w:r w:rsidRPr="00BC28EE">
        <w:rPr>
          <w:szCs w:val="24"/>
        </w:rPr>
        <w:t>и</w:t>
      </w:r>
      <w:r w:rsidRPr="00BC28EE">
        <w:rPr>
          <w:szCs w:val="24"/>
        </w:rPr>
        <w:t>ков</w:t>
      </w:r>
      <w:r w:rsidR="009D62D7">
        <w:rPr>
          <w:szCs w:val="24"/>
        </w:rPr>
        <w:t>СТОРОНЫ1</w:t>
      </w:r>
      <w:r w:rsidRPr="00BC28EE">
        <w:rPr>
          <w:szCs w:val="24"/>
        </w:rPr>
        <w:t>, включая бенефициаров (в том числе конечных), по состоянию на «</w:t>
      </w:r>
      <w:r w:rsidRPr="001648B7">
        <w:rPr>
          <w:szCs w:val="24"/>
          <w:highlight w:val="lightGray"/>
        </w:rPr>
        <w:fldChar w:fldCharType="begin">
          <w:ffData>
            <w:name w:val=""/>
            <w:enabled/>
            <w:calcOnExit w:val="0"/>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Pr="001648B7">
        <w:rPr>
          <w:szCs w:val="24"/>
          <w:highlight w:val="lightGray"/>
        </w:rPr>
        <w:fldChar w:fldCharType="end"/>
      </w:r>
      <w:r w:rsidRPr="00BC28EE">
        <w:rPr>
          <w:szCs w:val="24"/>
        </w:rPr>
        <w:t>»</w:t>
      </w:r>
      <w:r w:rsidRPr="001648B7">
        <w:rPr>
          <w:szCs w:val="24"/>
          <w:highlight w:val="lightGray"/>
        </w:rPr>
        <w:fldChar w:fldCharType="begin">
          <w:ffData>
            <w:name w:val=""/>
            <w:enabled/>
            <w:calcOnExit w:val="0"/>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Pr="001648B7">
        <w:rPr>
          <w:szCs w:val="24"/>
          <w:highlight w:val="lightGray"/>
        </w:rPr>
        <w:fldChar w:fldCharType="end"/>
      </w:r>
      <w:r w:rsidRPr="00BC28EE">
        <w:rPr>
          <w:szCs w:val="24"/>
        </w:rPr>
        <w:t xml:space="preserve"> 20</w:t>
      </w:r>
      <w:r w:rsidRPr="001648B7">
        <w:rPr>
          <w:szCs w:val="24"/>
          <w:highlight w:val="lightGray"/>
        </w:rPr>
        <w:fldChar w:fldCharType="begin">
          <w:ffData>
            <w:name w:val=""/>
            <w:enabled/>
            <w:calcOnExit w:val="0"/>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Pr="001648B7">
        <w:rPr>
          <w:szCs w:val="24"/>
          <w:highlight w:val="lightGray"/>
        </w:rPr>
        <w:fldChar w:fldCharType="end"/>
      </w:r>
      <w:r w:rsidRPr="00BC28EE">
        <w:rPr>
          <w:szCs w:val="24"/>
        </w:rPr>
        <w:t xml:space="preserve">г., а также направление в адрес таких субъектов персональных данных уведомлений об осуществлении обработки их персональных данных в </w:t>
      </w:r>
      <w:r w:rsidR="001F11FB" w:rsidRPr="001648B7">
        <w:rPr>
          <w:i/>
          <w:szCs w:val="24"/>
          <w:highlight w:val="lightGray"/>
        </w:rPr>
        <w:fldChar w:fldCharType="begin">
          <w:ffData>
            <w:name w:val=""/>
            <w:enabled/>
            <w:calcOnExit w:val="0"/>
            <w:textInput>
              <w:default w:val="указывается обозначение лица, получающего персональные данные: ПАО  &quot;НК &quot;Роснефть&quot; или Общество Группы как стороны в договоре, адрес местонахождения"/>
            </w:textInput>
          </w:ffData>
        </w:fldChar>
      </w:r>
      <w:r w:rsidR="001F11FB" w:rsidRPr="001648B7">
        <w:rPr>
          <w:i/>
          <w:szCs w:val="24"/>
          <w:highlight w:val="lightGray"/>
        </w:rPr>
        <w:instrText xml:space="preserve"> FORMTEXT </w:instrText>
      </w:r>
      <w:r w:rsidR="001F11FB" w:rsidRPr="001648B7">
        <w:rPr>
          <w:i/>
          <w:szCs w:val="24"/>
          <w:highlight w:val="lightGray"/>
        </w:rPr>
      </w:r>
      <w:r w:rsidR="001F11FB" w:rsidRPr="001648B7">
        <w:rPr>
          <w:i/>
          <w:szCs w:val="24"/>
          <w:highlight w:val="lightGray"/>
        </w:rPr>
        <w:fldChar w:fldCharType="separate"/>
      </w:r>
      <w:r w:rsidR="00447720" w:rsidRPr="001648B7">
        <w:rPr>
          <w:i/>
          <w:noProof/>
          <w:szCs w:val="24"/>
          <w:highlight w:val="lightGray"/>
        </w:rPr>
        <w:t>указывается обозначение лица, получающего персональные данные: ПАО  "НК "Роснефть" или Общество Группы как стороны в договоре, адрес местонахождения</w:t>
      </w:r>
      <w:r w:rsidR="001F11FB" w:rsidRPr="001648B7">
        <w:rPr>
          <w:i/>
          <w:szCs w:val="24"/>
          <w:highlight w:val="lightGray"/>
        </w:rPr>
        <w:fldChar w:fldCharType="end"/>
      </w:r>
      <w:r w:rsidRPr="00BC28EE">
        <w:rPr>
          <w:szCs w:val="24"/>
        </w:rPr>
        <w:t xml:space="preserve"> в целях обеспечения прозрачности финансово-хозяйственной деятельности ПАО «НК «Роснефть» и Обществ, прямо или косвенно контролируемых ПАО «НК «Роснефть», в том числе исключения случаев конфликта интересов и злоупотреблений, связанных с выполнением менеджментом ПАО «НК «Роснефть» и О</w:t>
      </w:r>
      <w:r w:rsidRPr="00BC28EE">
        <w:rPr>
          <w:szCs w:val="24"/>
        </w:rPr>
        <w:t>б</w:t>
      </w:r>
      <w:r w:rsidRPr="00BC28EE">
        <w:rPr>
          <w:szCs w:val="24"/>
        </w:rPr>
        <w:t>ществ, прямо или косвенно контролируемых ПАО «НК «Роснефть», своих должностных об</w:t>
      </w:r>
      <w:r w:rsidRPr="00BC28EE">
        <w:rPr>
          <w:szCs w:val="24"/>
        </w:rPr>
        <w:t>я</w:t>
      </w:r>
      <w:r w:rsidRPr="00BC28EE">
        <w:rPr>
          <w:szCs w:val="24"/>
        </w:rPr>
        <w:t>занностей, и недопущения его вовлечения в коррупционную деятельность, т.е. на совершение действий, предусмотренных п. 3. ст. 3. Закона 152-ФЗ.</w:t>
      </w:r>
    </w:p>
    <w:p w:rsidR="009D7920" w:rsidRPr="00BC28EE" w:rsidRDefault="009D7920" w:rsidP="009D7920">
      <w:pPr>
        <w:spacing w:after="120"/>
        <w:jc w:val="both"/>
        <w:rPr>
          <w:szCs w:val="24"/>
        </w:rPr>
      </w:pPr>
      <w:r w:rsidRPr="00BC28EE">
        <w:rPr>
          <w:szCs w:val="24"/>
        </w:rPr>
        <w:t>Перечень сведений, составляющих персональные данные, в отношении которых получено с</w:t>
      </w:r>
      <w:r w:rsidRPr="00BC28EE">
        <w:rPr>
          <w:szCs w:val="24"/>
        </w:rPr>
        <w:t>о</w:t>
      </w:r>
      <w:r w:rsidRPr="00BC28EE">
        <w:rPr>
          <w:szCs w:val="24"/>
        </w:rPr>
        <w:t xml:space="preserve">гласие субъекта персональных данных и направлено уведомление об осуществлении </w:t>
      </w:r>
      <w:r w:rsidR="001F11FB" w:rsidRPr="001648B7">
        <w:rPr>
          <w:i/>
          <w:szCs w:val="24"/>
          <w:highlight w:val="lightGray"/>
        </w:rPr>
        <w:fldChar w:fldCharType="begin">
          <w:ffData>
            <w:name w:val=""/>
            <w:enabled/>
            <w:calcOnExit w:val="0"/>
            <w:textInput>
              <w:default w:val="указывается обозначение лица, получающего персональные данные: ПАО &quot;НК &quot;Роснефть&quot; или Общество Группы как стороны в договоре"/>
            </w:textInput>
          </w:ffData>
        </w:fldChar>
      </w:r>
      <w:r w:rsidR="001F11FB" w:rsidRPr="001648B7">
        <w:rPr>
          <w:i/>
          <w:szCs w:val="24"/>
          <w:highlight w:val="lightGray"/>
        </w:rPr>
        <w:instrText xml:space="preserve"> FORMTEXT </w:instrText>
      </w:r>
      <w:r w:rsidR="001F11FB" w:rsidRPr="001648B7">
        <w:rPr>
          <w:i/>
          <w:szCs w:val="24"/>
          <w:highlight w:val="lightGray"/>
        </w:rPr>
      </w:r>
      <w:r w:rsidR="001F11FB" w:rsidRPr="001648B7">
        <w:rPr>
          <w:i/>
          <w:szCs w:val="24"/>
          <w:highlight w:val="lightGray"/>
        </w:rPr>
        <w:fldChar w:fldCharType="separate"/>
      </w:r>
      <w:r w:rsidR="00447720" w:rsidRPr="001648B7">
        <w:rPr>
          <w:i/>
          <w:noProof/>
          <w:szCs w:val="24"/>
          <w:highlight w:val="lightGray"/>
        </w:rPr>
        <w:t>указывается обозначение лица, получающего персональные данные: ПАО "НК "Роснефть" или Общество Группы как стороны в договоре</w:t>
      </w:r>
      <w:r w:rsidR="001F11FB" w:rsidRPr="001648B7">
        <w:rPr>
          <w:i/>
          <w:szCs w:val="24"/>
          <w:highlight w:val="lightGray"/>
        </w:rPr>
        <w:fldChar w:fldCharType="end"/>
      </w:r>
      <w:r w:rsidRPr="00BC28EE">
        <w:rPr>
          <w:szCs w:val="24"/>
        </w:rPr>
        <w:t xml:space="preserve"> обработки их персональных данных, включает: ф</w:t>
      </w:r>
      <w:r w:rsidRPr="00BC28EE">
        <w:rPr>
          <w:szCs w:val="24"/>
        </w:rPr>
        <w:t>а</w:t>
      </w:r>
      <w:r w:rsidRPr="00BC28EE">
        <w:rPr>
          <w:szCs w:val="24"/>
        </w:rPr>
        <w:t>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указанные в Информации о цепочке собственников</w:t>
      </w:r>
      <w:r w:rsidR="009D62D7">
        <w:rPr>
          <w:szCs w:val="24"/>
        </w:rPr>
        <w:t>СТОРОНЫ1</w:t>
      </w:r>
      <w:r w:rsidRPr="00BC28EE">
        <w:rPr>
          <w:szCs w:val="24"/>
        </w:rPr>
        <w:t>, включая бенефициаров (в том числе коне</w:t>
      </w:r>
      <w:r w:rsidRPr="00BC28EE">
        <w:rPr>
          <w:szCs w:val="24"/>
        </w:rPr>
        <w:t>ч</w:t>
      </w:r>
      <w:r w:rsidRPr="00BC28EE">
        <w:rPr>
          <w:szCs w:val="24"/>
        </w:rPr>
        <w:t>ных).</w:t>
      </w:r>
    </w:p>
    <w:p w:rsidR="009D7920" w:rsidRPr="00BC28EE" w:rsidRDefault="009D7920" w:rsidP="009D7920">
      <w:pPr>
        <w:spacing w:after="120"/>
        <w:jc w:val="both"/>
        <w:rPr>
          <w:szCs w:val="24"/>
        </w:rPr>
      </w:pPr>
      <w:r w:rsidRPr="00BC28EE">
        <w:rPr>
          <w:szCs w:val="24"/>
        </w:rPr>
        <w:t>Перечень действий с персональными данными, в отношении которых получены согласия суб</w:t>
      </w:r>
      <w:r w:rsidRPr="00BC28EE">
        <w:rPr>
          <w:szCs w:val="24"/>
        </w:rPr>
        <w:t>ъ</w:t>
      </w:r>
      <w:r w:rsidRPr="00BC28EE">
        <w:rPr>
          <w:szCs w:val="24"/>
        </w:rPr>
        <w:t>ектов персональных данных, упомянутых в Информации о цепочке собственников</w:t>
      </w:r>
      <w:r w:rsidR="008176A0" w:rsidRPr="00BC28EE">
        <w:rPr>
          <w:szCs w:val="24"/>
        </w:rPr>
        <w:t xml:space="preserve"> </w:t>
      </w:r>
      <w:r w:rsidR="009D62D7">
        <w:rPr>
          <w:szCs w:val="24"/>
        </w:rPr>
        <w:t>СТОРОНЫ1</w:t>
      </w:r>
      <w:r w:rsidRPr="00BC28EE">
        <w:rPr>
          <w:szCs w:val="24"/>
        </w:rPr>
        <w:t>, включает: обработку (включая сбор, систематизацию, накопление, хранение, уточнение (обно</w:t>
      </w:r>
      <w:r w:rsidRPr="00BC28EE">
        <w:rPr>
          <w:szCs w:val="24"/>
        </w:rPr>
        <w:t>в</w:t>
      </w:r>
      <w:r w:rsidRPr="00BC28EE">
        <w:rPr>
          <w:szCs w:val="24"/>
        </w:rPr>
        <w:t>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w:t>
      </w:r>
      <w:r w:rsidRPr="00BC28EE">
        <w:rPr>
          <w:szCs w:val="24"/>
        </w:rPr>
        <w:t>н</w:t>
      </w:r>
      <w:r w:rsidRPr="00BC28EE">
        <w:rPr>
          <w:szCs w:val="24"/>
        </w:rPr>
        <w:t>ных действующим законодательством.</w:t>
      </w:r>
    </w:p>
    <w:p w:rsidR="009D7920" w:rsidRPr="00BC28EE" w:rsidRDefault="009D7920" w:rsidP="009D7920">
      <w:pPr>
        <w:spacing w:after="120"/>
        <w:jc w:val="both"/>
        <w:rPr>
          <w:szCs w:val="24"/>
        </w:rPr>
      </w:pPr>
      <w:r w:rsidRPr="00BC28EE">
        <w:rPr>
          <w:szCs w:val="24"/>
        </w:rPr>
        <w:t xml:space="preserve">Условием прекращения обработки персональных данных является получение </w:t>
      </w:r>
      <w:r w:rsidR="001F11FB" w:rsidRPr="001648B7">
        <w:rPr>
          <w:i/>
          <w:szCs w:val="24"/>
          <w:highlight w:val="lightGray"/>
        </w:rPr>
        <w:fldChar w:fldCharType="begin">
          <w:ffData>
            <w:name w:val=""/>
            <w:enabled/>
            <w:calcOnExit w:val="0"/>
            <w:textInput>
              <w:default w:val="указывается обозначение лица, получающего персональные данные: ПАО &quot;НК &quot;Роснефть&quot; или Общество Группы как стороны в договоре"/>
            </w:textInput>
          </w:ffData>
        </w:fldChar>
      </w:r>
      <w:r w:rsidR="001F11FB" w:rsidRPr="001648B7">
        <w:rPr>
          <w:i/>
          <w:szCs w:val="24"/>
          <w:highlight w:val="lightGray"/>
        </w:rPr>
        <w:instrText xml:space="preserve"> FORMTEXT </w:instrText>
      </w:r>
      <w:r w:rsidR="001F11FB" w:rsidRPr="001648B7">
        <w:rPr>
          <w:i/>
          <w:szCs w:val="24"/>
          <w:highlight w:val="lightGray"/>
        </w:rPr>
      </w:r>
      <w:r w:rsidR="001F11FB" w:rsidRPr="001648B7">
        <w:rPr>
          <w:i/>
          <w:szCs w:val="24"/>
          <w:highlight w:val="lightGray"/>
        </w:rPr>
        <w:fldChar w:fldCharType="separate"/>
      </w:r>
      <w:r w:rsidR="00447720" w:rsidRPr="001648B7">
        <w:rPr>
          <w:i/>
          <w:noProof/>
          <w:szCs w:val="24"/>
          <w:highlight w:val="lightGray"/>
        </w:rPr>
        <w:t>указывается обозначение лица, получающего персональные данные: ПАО "НК "Роснефть" или Общество Группы как стороны в договоре</w:t>
      </w:r>
      <w:r w:rsidR="001F11FB" w:rsidRPr="001648B7">
        <w:rPr>
          <w:i/>
          <w:szCs w:val="24"/>
          <w:highlight w:val="lightGray"/>
        </w:rPr>
        <w:fldChar w:fldCharType="end"/>
      </w:r>
      <w:r w:rsidRPr="00BC28EE">
        <w:rPr>
          <w:szCs w:val="24"/>
        </w:rPr>
        <w:t xml:space="preserve"> письменного уведомления об отзыве согласия на обработку персональных данных.</w:t>
      </w:r>
    </w:p>
    <w:p w:rsidR="009D7920" w:rsidRPr="00BC28EE" w:rsidRDefault="009D7920" w:rsidP="009D7920">
      <w:pPr>
        <w:spacing w:after="120"/>
        <w:jc w:val="both"/>
        <w:rPr>
          <w:szCs w:val="24"/>
        </w:rPr>
      </w:pPr>
      <w:r w:rsidRPr="00BC28EE">
        <w:rPr>
          <w:szCs w:val="24"/>
        </w:rPr>
        <w:t>Настоящее подтверждение действует со дня его подписания в течение 5 лет (либо до дня его отзыва субъектом персональных данных в письменной форме).</w:t>
      </w:r>
    </w:p>
    <w:p w:rsidR="009D7920" w:rsidRPr="00BC28EE" w:rsidRDefault="009D7920" w:rsidP="009D7920">
      <w:pPr>
        <w:jc w:val="both"/>
        <w:rPr>
          <w:szCs w:val="24"/>
        </w:rPr>
      </w:pPr>
    </w:p>
    <w:p w:rsidR="009D7920" w:rsidRPr="00BC28EE" w:rsidRDefault="009D7920" w:rsidP="009D7920">
      <w:pPr>
        <w:jc w:val="both"/>
        <w:rPr>
          <w:szCs w:val="24"/>
        </w:rPr>
      </w:pPr>
      <w:r w:rsidRPr="00BC28EE">
        <w:rPr>
          <w:szCs w:val="24"/>
        </w:rPr>
        <w:t>«</w:t>
      </w:r>
      <w:r w:rsidRPr="001648B7">
        <w:rPr>
          <w:szCs w:val="24"/>
          <w:highlight w:val="lightGray"/>
        </w:rPr>
        <w:fldChar w:fldCharType="begin">
          <w:ffData>
            <w:name w:val="ТекстовоеПоле1"/>
            <w:enabled/>
            <w:calcOnExit w:val="0"/>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Pr="001648B7">
        <w:rPr>
          <w:szCs w:val="24"/>
          <w:highlight w:val="lightGray"/>
        </w:rPr>
        <w:fldChar w:fldCharType="end"/>
      </w:r>
      <w:r w:rsidRPr="00BC28EE">
        <w:rPr>
          <w:szCs w:val="24"/>
        </w:rPr>
        <w:t>»</w:t>
      </w:r>
      <w:r w:rsidRPr="001648B7">
        <w:rPr>
          <w:szCs w:val="24"/>
          <w:highlight w:val="lightGray"/>
        </w:rPr>
        <w:fldChar w:fldCharType="begin">
          <w:ffData>
            <w:name w:val="ТекстовоеПоле1"/>
            <w:enabled/>
            <w:calcOnExit w:val="0"/>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Pr="001648B7">
        <w:rPr>
          <w:szCs w:val="24"/>
          <w:highlight w:val="lightGray"/>
        </w:rPr>
        <w:fldChar w:fldCharType="end"/>
      </w:r>
      <w:r w:rsidRPr="00BC28EE">
        <w:rPr>
          <w:szCs w:val="24"/>
        </w:rPr>
        <w:t>20</w:t>
      </w:r>
      <w:r w:rsidRPr="001648B7">
        <w:rPr>
          <w:szCs w:val="24"/>
          <w:highlight w:val="lightGray"/>
        </w:rPr>
        <w:fldChar w:fldCharType="begin">
          <w:ffData>
            <w:name w:val="ТекстовоеПоле1"/>
            <w:enabled/>
            <w:calcOnExit w:val="0"/>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Pr="001648B7">
        <w:rPr>
          <w:szCs w:val="24"/>
          <w:highlight w:val="lightGray"/>
        </w:rPr>
        <w:fldChar w:fldCharType="end"/>
      </w:r>
      <w:r w:rsidRPr="00BC28EE">
        <w:rPr>
          <w:szCs w:val="24"/>
        </w:rPr>
        <w:t xml:space="preserve"> г.   _______________ (_________________________________)</w:t>
      </w:r>
    </w:p>
    <w:p w:rsidR="009D7920" w:rsidRPr="00BC28EE" w:rsidRDefault="009D7920" w:rsidP="009D7920">
      <w:pPr>
        <w:jc w:val="both"/>
        <w:rPr>
          <w:szCs w:val="24"/>
        </w:rPr>
      </w:pPr>
      <w:r w:rsidRPr="00BC28EE">
        <w:rPr>
          <w:szCs w:val="24"/>
        </w:rPr>
        <w:t>М.П.                                            (подпись)                       Должность, ФИО</w:t>
      </w:r>
    </w:p>
    <w:p w:rsidR="009D7920" w:rsidRPr="00BC28EE" w:rsidRDefault="009D7920" w:rsidP="009D7920">
      <w:pPr>
        <w:pBdr>
          <w:bottom w:val="single" w:sz="4" w:space="1" w:color="auto"/>
        </w:pBdr>
        <w:shd w:val="clear" w:color="auto" w:fill="E0E0E0"/>
        <w:ind w:right="21"/>
        <w:jc w:val="both"/>
        <w:rPr>
          <w:b/>
          <w:bCs/>
          <w:color w:val="000000"/>
          <w:spacing w:val="36"/>
          <w:szCs w:val="24"/>
        </w:rPr>
      </w:pPr>
      <w:r w:rsidRPr="00BC28EE">
        <w:rPr>
          <w:b/>
          <w:bCs/>
          <w:color w:val="000000"/>
          <w:spacing w:val="36"/>
          <w:szCs w:val="24"/>
        </w:rPr>
        <w:t>конец формы</w:t>
      </w:r>
    </w:p>
    <w:p w:rsidR="009D7920" w:rsidRPr="00BC28EE" w:rsidRDefault="009D7920" w:rsidP="009D7920">
      <w:pPr>
        <w:jc w:val="both"/>
        <w:rPr>
          <w:szCs w:val="24"/>
        </w:rPr>
      </w:pPr>
    </w:p>
    <w:p w:rsidR="00CD4A3B" w:rsidRPr="00BC28EE" w:rsidRDefault="001F11FB" w:rsidP="00F47CBA">
      <w:pPr>
        <w:suppressAutoHyphens/>
        <w:ind w:firstLine="720"/>
        <w:jc w:val="both"/>
        <w:rPr>
          <w:szCs w:val="24"/>
        </w:rPr>
      </w:pPr>
      <w:r>
        <w:rPr>
          <w:szCs w:val="24"/>
        </w:rPr>
        <w:br w:type="page"/>
      </w:r>
    </w:p>
    <w:p w:rsidR="00E25FD9" w:rsidRPr="00C06B5A" w:rsidRDefault="001F11FB" w:rsidP="00226448">
      <w:pPr>
        <w:pStyle w:val="13"/>
        <w:jc w:val="left"/>
        <w:rPr>
          <w:b/>
          <w:sz w:val="24"/>
          <w:szCs w:val="24"/>
        </w:rPr>
      </w:pPr>
      <w:bookmarkStart w:id="12" w:name="_Toc63422338"/>
      <w:r w:rsidRPr="00C06B5A">
        <w:rPr>
          <w:b/>
          <w:sz w:val="24"/>
          <w:szCs w:val="24"/>
        </w:rPr>
        <w:lastRenderedPageBreak/>
        <w:t>ОГОВОРКА №2</w:t>
      </w:r>
      <w:r w:rsidRPr="00C06B5A">
        <w:rPr>
          <w:b/>
          <w:sz w:val="24"/>
          <w:szCs w:val="24"/>
          <w:lang w:val="en-US"/>
        </w:rPr>
        <w:t xml:space="preserve"> -</w:t>
      </w:r>
      <w:bookmarkStart w:id="13" w:name="_Toc56906409"/>
      <w:bookmarkStart w:id="14" w:name="_Toc60216580"/>
      <w:bookmarkStart w:id="15" w:name="_Toc8647018"/>
      <w:bookmarkStart w:id="16" w:name="_Toc56906410"/>
      <w:r w:rsidRPr="00C06B5A">
        <w:rPr>
          <w:b/>
          <w:sz w:val="24"/>
          <w:szCs w:val="24"/>
          <w:lang w:val="en-US"/>
        </w:rPr>
        <w:t xml:space="preserve"> </w:t>
      </w:r>
      <w:bookmarkEnd w:id="13"/>
      <w:bookmarkEnd w:id="14"/>
      <w:r>
        <w:rPr>
          <w:b/>
          <w:sz w:val="24"/>
          <w:szCs w:val="24"/>
        </w:rPr>
        <w:t>О</w:t>
      </w:r>
      <w:r w:rsidRPr="00C06B5A">
        <w:rPr>
          <w:b/>
          <w:sz w:val="24"/>
          <w:szCs w:val="24"/>
        </w:rPr>
        <w:t xml:space="preserve"> КОНФИДЕНЦИАЛЬНОСТИ</w:t>
      </w:r>
      <w:bookmarkEnd w:id="12"/>
      <w:bookmarkEnd w:id="15"/>
    </w:p>
    <w:p w:rsidR="00E25FD9" w:rsidRPr="00BC28EE" w:rsidRDefault="00E25FD9" w:rsidP="00F47CBA">
      <w:pPr>
        <w:suppressAutoHyphens/>
        <w:ind w:firstLine="720"/>
        <w:jc w:val="both"/>
        <w:rPr>
          <w:szCs w:val="24"/>
        </w:rPr>
      </w:pPr>
    </w:p>
    <w:p w:rsidR="008E612E" w:rsidRPr="008E612E" w:rsidRDefault="008E612E" w:rsidP="00B500F4">
      <w:pPr>
        <w:numPr>
          <w:ilvl w:val="0"/>
          <w:numId w:val="3"/>
        </w:numPr>
        <w:jc w:val="both"/>
        <w:rPr>
          <w:color w:val="000000"/>
          <w:szCs w:val="24"/>
        </w:rPr>
      </w:pPr>
      <w:bookmarkStart w:id="17" w:name="_Toc60216581"/>
      <w:bookmarkStart w:id="18" w:name="_Toc8647019"/>
      <w:r w:rsidRPr="008E612E">
        <w:rPr>
          <w:color w:val="000000"/>
          <w:szCs w:val="24"/>
        </w:rPr>
        <w:t xml:space="preserve">Для целей настоящей </w:t>
      </w:r>
      <w:r>
        <w:rPr>
          <w:color w:val="000000"/>
          <w:szCs w:val="24"/>
        </w:rPr>
        <w:t>Оговорки</w:t>
      </w:r>
      <w:r w:rsidRPr="008E612E">
        <w:rPr>
          <w:color w:val="000000"/>
          <w:szCs w:val="24"/>
        </w:rPr>
        <w:t xml:space="preserve"> термин</w:t>
      </w:r>
      <w:r>
        <w:rPr>
          <w:color w:val="000000"/>
          <w:szCs w:val="24"/>
        </w:rPr>
        <w:t>:</w:t>
      </w:r>
      <w:r w:rsidRPr="008E612E">
        <w:rPr>
          <w:color w:val="000000"/>
          <w:szCs w:val="24"/>
        </w:rPr>
        <w:t xml:space="preserve"> </w:t>
      </w:r>
    </w:p>
    <w:p w:rsidR="008E612E" w:rsidRPr="008E612E" w:rsidRDefault="008E612E" w:rsidP="008E612E">
      <w:pPr>
        <w:tabs>
          <w:tab w:val="num" w:pos="1140"/>
        </w:tabs>
        <w:ind w:firstLine="708"/>
        <w:jc w:val="both"/>
        <w:rPr>
          <w:b/>
          <w:bCs/>
          <w:color w:val="000000"/>
          <w:szCs w:val="24"/>
        </w:rPr>
      </w:pPr>
      <w:r w:rsidRPr="008E612E">
        <w:rPr>
          <w:color w:val="000000"/>
          <w:szCs w:val="24"/>
        </w:rPr>
        <w:t>«</w:t>
      </w:r>
      <w:r w:rsidRPr="008E612E">
        <w:rPr>
          <w:b/>
          <w:color w:val="000000"/>
          <w:szCs w:val="24"/>
        </w:rPr>
        <w:t xml:space="preserve">Раскрывающая сторона» </w:t>
      </w:r>
      <w:r w:rsidRPr="008E612E">
        <w:rPr>
          <w:color w:val="000000"/>
          <w:szCs w:val="24"/>
        </w:rPr>
        <w:t>означает для целей каждого случая обмена Конфиденциал</w:t>
      </w:r>
      <w:r w:rsidRPr="008E612E">
        <w:rPr>
          <w:color w:val="000000"/>
          <w:szCs w:val="24"/>
        </w:rPr>
        <w:t>ь</w:t>
      </w:r>
      <w:r w:rsidRPr="008E612E">
        <w:rPr>
          <w:color w:val="000000"/>
          <w:szCs w:val="24"/>
        </w:rPr>
        <w:t xml:space="preserve">ной Информацией в соответствии с </w:t>
      </w:r>
      <w:r w:rsidR="00FA4AB3">
        <w:rPr>
          <w:color w:val="000000"/>
          <w:szCs w:val="24"/>
        </w:rPr>
        <w:t xml:space="preserve">ДОГОВОРОМ </w:t>
      </w:r>
      <w:r w:rsidRPr="008E612E">
        <w:rPr>
          <w:color w:val="000000"/>
          <w:szCs w:val="24"/>
        </w:rPr>
        <w:t>Сторону, предоставляющую (аффилирова</w:t>
      </w:r>
      <w:r w:rsidRPr="008E612E">
        <w:rPr>
          <w:color w:val="000000"/>
          <w:szCs w:val="24"/>
        </w:rPr>
        <w:t>н</w:t>
      </w:r>
      <w:r w:rsidRPr="008E612E">
        <w:rPr>
          <w:color w:val="000000"/>
          <w:szCs w:val="24"/>
        </w:rPr>
        <w:t>ные лица, члены органа управления, работники, консультанты, инвесторы, представители (д</w:t>
      </w:r>
      <w:r w:rsidRPr="008E612E">
        <w:rPr>
          <w:color w:val="000000"/>
          <w:szCs w:val="24"/>
        </w:rPr>
        <w:t>а</w:t>
      </w:r>
      <w:r w:rsidRPr="008E612E">
        <w:rPr>
          <w:color w:val="000000"/>
          <w:szCs w:val="24"/>
        </w:rPr>
        <w:t>лее – Представители Раскрывающей Стороны) которой предоставляют) Конфиденциальную Информацию другой Стороне;</w:t>
      </w:r>
      <w:r w:rsidRPr="008E612E">
        <w:rPr>
          <w:b/>
          <w:bCs/>
          <w:color w:val="000000"/>
          <w:szCs w:val="24"/>
        </w:rPr>
        <w:t xml:space="preserve"> </w:t>
      </w:r>
    </w:p>
    <w:p w:rsidR="008E612E" w:rsidRPr="008E612E" w:rsidRDefault="008E612E" w:rsidP="008E612E">
      <w:pPr>
        <w:tabs>
          <w:tab w:val="num" w:pos="1140"/>
        </w:tabs>
        <w:ind w:firstLine="708"/>
        <w:jc w:val="both"/>
        <w:rPr>
          <w:bCs/>
          <w:color w:val="000000"/>
          <w:szCs w:val="24"/>
        </w:rPr>
      </w:pPr>
      <w:r w:rsidRPr="008E612E">
        <w:rPr>
          <w:b/>
          <w:bCs/>
          <w:color w:val="000000"/>
          <w:szCs w:val="24"/>
        </w:rPr>
        <w:t>«Получающая Сторона»</w:t>
      </w:r>
      <w:r w:rsidRPr="008E612E">
        <w:rPr>
          <w:bCs/>
          <w:color w:val="000000"/>
          <w:szCs w:val="24"/>
        </w:rPr>
        <w:t xml:space="preserve"> означает для целей каждого случая обмена Конфиденциальной Информацией в соответствии с настоящим </w:t>
      </w:r>
      <w:r w:rsidR="00FA4AB3">
        <w:rPr>
          <w:bCs/>
          <w:color w:val="000000"/>
          <w:szCs w:val="24"/>
        </w:rPr>
        <w:t>ДОГОВОРОМ</w:t>
      </w:r>
      <w:r w:rsidR="00FA4AB3" w:rsidRPr="008E612E">
        <w:rPr>
          <w:bCs/>
          <w:color w:val="000000"/>
          <w:szCs w:val="24"/>
        </w:rPr>
        <w:t xml:space="preserve"> </w:t>
      </w:r>
      <w:r w:rsidRPr="008E612E">
        <w:rPr>
          <w:bCs/>
          <w:color w:val="000000"/>
          <w:szCs w:val="24"/>
        </w:rPr>
        <w:t>Сторону, которая получает (аффил</w:t>
      </w:r>
      <w:r w:rsidRPr="008E612E">
        <w:rPr>
          <w:bCs/>
          <w:color w:val="000000"/>
          <w:szCs w:val="24"/>
        </w:rPr>
        <w:t>и</w:t>
      </w:r>
      <w:r w:rsidRPr="008E612E">
        <w:rPr>
          <w:bCs/>
          <w:color w:val="000000"/>
          <w:szCs w:val="24"/>
        </w:rPr>
        <w:t xml:space="preserve">рованные лица, члены органа управления, работники, консультанты, инвесторы, представители </w:t>
      </w:r>
      <w:r w:rsidRPr="008E612E">
        <w:rPr>
          <w:color w:val="000000"/>
          <w:szCs w:val="24"/>
        </w:rPr>
        <w:t>(далее – Представители Получающей Стороны)</w:t>
      </w:r>
      <w:r w:rsidRPr="008E612E">
        <w:rPr>
          <w:bCs/>
          <w:color w:val="000000"/>
          <w:szCs w:val="24"/>
        </w:rPr>
        <w:t>, которой получают) Конфиденциальную И</w:t>
      </w:r>
      <w:r w:rsidRPr="008E612E">
        <w:rPr>
          <w:bCs/>
          <w:color w:val="000000"/>
          <w:szCs w:val="24"/>
        </w:rPr>
        <w:t>н</w:t>
      </w:r>
      <w:r w:rsidRPr="008E612E">
        <w:rPr>
          <w:bCs/>
          <w:color w:val="000000"/>
          <w:szCs w:val="24"/>
        </w:rPr>
        <w:t>формацию от другой Стороны;</w:t>
      </w:r>
    </w:p>
    <w:p w:rsidR="008E612E" w:rsidRPr="008E612E" w:rsidRDefault="008E612E" w:rsidP="008E612E">
      <w:pPr>
        <w:tabs>
          <w:tab w:val="num" w:pos="1140"/>
        </w:tabs>
        <w:ind w:firstLine="708"/>
        <w:jc w:val="both"/>
        <w:rPr>
          <w:bCs/>
          <w:color w:val="000000"/>
          <w:szCs w:val="24"/>
        </w:rPr>
      </w:pPr>
      <w:r w:rsidRPr="008E612E">
        <w:rPr>
          <w:b/>
          <w:bCs/>
          <w:color w:val="000000"/>
          <w:szCs w:val="24"/>
        </w:rPr>
        <w:t>«Виртуальная комната данных (ВКД)»</w:t>
      </w:r>
      <w:r w:rsidRPr="008E612E">
        <w:rPr>
          <w:bCs/>
          <w:color w:val="000000"/>
          <w:szCs w:val="24"/>
        </w:rPr>
        <w:t xml:space="preserve"> означает логически выделенное хранилище электронных документов в информационной системе «Система виртуальных комнат данных» ПАО «НК «Роснефть», предназначенное для обмена информацией, в том числе Конфиденц</w:t>
      </w:r>
      <w:r w:rsidRPr="008E612E">
        <w:rPr>
          <w:bCs/>
          <w:color w:val="000000"/>
          <w:szCs w:val="24"/>
        </w:rPr>
        <w:t>и</w:t>
      </w:r>
      <w:r w:rsidRPr="008E612E">
        <w:rPr>
          <w:bCs/>
          <w:color w:val="000000"/>
          <w:szCs w:val="24"/>
        </w:rPr>
        <w:t>альной Информацией, между ПАО «НК «Роснефть», его Аффилированными лицами и польз</w:t>
      </w:r>
      <w:r w:rsidRPr="008E612E">
        <w:rPr>
          <w:bCs/>
          <w:color w:val="000000"/>
          <w:szCs w:val="24"/>
        </w:rPr>
        <w:t>о</w:t>
      </w:r>
      <w:r w:rsidRPr="008E612E">
        <w:rPr>
          <w:bCs/>
          <w:color w:val="000000"/>
          <w:szCs w:val="24"/>
        </w:rPr>
        <w:t>вателями Системы;</w:t>
      </w:r>
    </w:p>
    <w:p w:rsidR="008E612E" w:rsidRPr="008E612E" w:rsidRDefault="008E612E" w:rsidP="008E612E">
      <w:pPr>
        <w:tabs>
          <w:tab w:val="num" w:pos="1140"/>
        </w:tabs>
        <w:ind w:firstLine="708"/>
        <w:jc w:val="both"/>
        <w:rPr>
          <w:szCs w:val="24"/>
        </w:rPr>
      </w:pPr>
      <w:r w:rsidRPr="008E612E">
        <w:rPr>
          <w:b/>
          <w:szCs w:val="24"/>
        </w:rPr>
        <w:t>«Съемные носители информации»</w:t>
      </w:r>
      <w:r w:rsidRPr="008E612E">
        <w:rPr>
          <w:szCs w:val="24"/>
        </w:rPr>
        <w:t xml:space="preserve"> означают малогабаритные технические и электро</w:t>
      </w:r>
      <w:r w:rsidRPr="008E612E">
        <w:rPr>
          <w:szCs w:val="24"/>
        </w:rPr>
        <w:t>н</w:t>
      </w:r>
      <w:r w:rsidRPr="008E612E">
        <w:rPr>
          <w:szCs w:val="24"/>
        </w:rPr>
        <w:t>ные средства, предназначенные или имеющие возможность для переноса информации с одного компьютера на другой без использования каналов связи, предоставляемых локальной вычисл</w:t>
      </w:r>
      <w:r w:rsidRPr="008E612E">
        <w:rPr>
          <w:szCs w:val="24"/>
        </w:rPr>
        <w:t>и</w:t>
      </w:r>
      <w:r w:rsidRPr="008E612E">
        <w:rPr>
          <w:szCs w:val="24"/>
        </w:rPr>
        <w:t>тельной сетью, устройство для длительного хранения данных, конструктивно выполненное о</w:t>
      </w:r>
      <w:r w:rsidRPr="008E612E">
        <w:rPr>
          <w:szCs w:val="24"/>
        </w:rPr>
        <w:t>т</w:t>
      </w:r>
      <w:r w:rsidRPr="008E612E">
        <w:rPr>
          <w:szCs w:val="24"/>
        </w:rPr>
        <w:t>дельно;</w:t>
      </w:r>
    </w:p>
    <w:p w:rsidR="008E612E" w:rsidRPr="008E612E" w:rsidRDefault="008E612E" w:rsidP="008E612E">
      <w:pPr>
        <w:tabs>
          <w:tab w:val="num" w:pos="1140"/>
        </w:tabs>
        <w:ind w:firstLine="708"/>
        <w:jc w:val="both"/>
        <w:rPr>
          <w:bCs/>
          <w:color w:val="000000"/>
          <w:szCs w:val="24"/>
        </w:rPr>
      </w:pPr>
      <w:r w:rsidRPr="008E612E">
        <w:rPr>
          <w:b/>
          <w:szCs w:val="24"/>
        </w:rPr>
        <w:t>«Конфиденциальность информации»</w:t>
      </w:r>
      <w:r w:rsidRPr="008E612E">
        <w:rPr>
          <w:szCs w:val="24"/>
        </w:rPr>
        <w:t xml:space="preserve"> означает обязательное для выполнения лицом, получившим доступ к определенной информации, требование не передавать такую информ</w:t>
      </w:r>
      <w:r w:rsidRPr="008E612E">
        <w:rPr>
          <w:szCs w:val="24"/>
        </w:rPr>
        <w:t>а</w:t>
      </w:r>
      <w:r w:rsidRPr="008E612E">
        <w:rPr>
          <w:szCs w:val="24"/>
        </w:rPr>
        <w:t xml:space="preserve">цию третьим лицам без согласия ее обладателя </w:t>
      </w:r>
      <w:r>
        <w:rPr>
          <w:szCs w:val="24"/>
        </w:rPr>
        <w:fldChar w:fldCharType="begin">
          <w:ffData>
            <w:name w:val="ТекстовоеПоле752"/>
            <w:enabled/>
            <w:calcOnExit w:val="0"/>
            <w:textInput>
              <w:default w:val="Федеральный закон от 27.07.2006 № 149-ФЗ «Об информации, информационных технологиях и о защите информации»"/>
            </w:textInput>
          </w:ffData>
        </w:fldChar>
      </w:r>
      <w:bookmarkStart w:id="19" w:name="ТекстовоеПоле752"/>
      <w:r>
        <w:rPr>
          <w:szCs w:val="24"/>
        </w:rPr>
        <w:instrText xml:space="preserve"> FORMTEXT </w:instrText>
      </w:r>
      <w:r>
        <w:rPr>
          <w:szCs w:val="24"/>
        </w:rPr>
      </w:r>
      <w:r>
        <w:rPr>
          <w:szCs w:val="24"/>
        </w:rPr>
        <w:fldChar w:fldCharType="separate"/>
      </w:r>
      <w:r w:rsidR="00447720">
        <w:rPr>
          <w:noProof/>
          <w:szCs w:val="24"/>
        </w:rPr>
        <w:t>Федеральный закон от 27.07.2006 № 149-ФЗ «Об информации, информационных технологиях и о защите информации»</w:t>
      </w:r>
      <w:r>
        <w:rPr>
          <w:szCs w:val="24"/>
        </w:rPr>
        <w:fldChar w:fldCharType="end"/>
      </w:r>
      <w:bookmarkEnd w:id="19"/>
      <w:r w:rsidRPr="008E612E">
        <w:rPr>
          <w:szCs w:val="24"/>
        </w:rPr>
        <w:t>;</w:t>
      </w:r>
    </w:p>
    <w:p w:rsidR="008E612E" w:rsidRPr="008E612E" w:rsidRDefault="008E612E" w:rsidP="008E612E">
      <w:pPr>
        <w:ind w:firstLine="708"/>
        <w:jc w:val="both"/>
        <w:rPr>
          <w:color w:val="000000"/>
        </w:rPr>
      </w:pPr>
      <w:r w:rsidRPr="008E612E">
        <w:rPr>
          <w:b/>
          <w:bCs/>
          <w:color w:val="000000"/>
          <w:szCs w:val="24"/>
        </w:rPr>
        <w:t>«Конфиденциальная Информация»</w:t>
      </w:r>
      <w:r w:rsidRPr="008E612E">
        <w:rPr>
          <w:color w:val="000000"/>
          <w:szCs w:val="24"/>
        </w:rPr>
        <w:t xml:space="preserve"> означает любую информацию,</w:t>
      </w:r>
      <w:r w:rsidRPr="008E612E">
        <w:rPr>
          <w:color w:val="000000"/>
        </w:rPr>
        <w:t xml:space="preserve"> предоставляемую в рамках </w:t>
      </w:r>
      <w:r w:rsidR="00FA4AB3">
        <w:rPr>
          <w:color w:val="000000"/>
        </w:rPr>
        <w:t xml:space="preserve">ДОГОВОРА </w:t>
      </w:r>
      <w:r w:rsidRPr="008E612E">
        <w:rPr>
          <w:color w:val="000000"/>
        </w:rPr>
        <w:t>в любой форме (в том числе, но не ограничиваясь, письменно, устно, п</w:t>
      </w:r>
      <w:r w:rsidRPr="008E612E">
        <w:rPr>
          <w:color w:val="000000"/>
        </w:rPr>
        <w:t>о</w:t>
      </w:r>
      <w:r w:rsidRPr="008E612E">
        <w:rPr>
          <w:color w:val="000000"/>
        </w:rPr>
        <w:t>средством использования телефонной связи, факса, электронной почты, съемных носителей информации, виртуальной комнаты данных) Раскрывающей Стороной и Представителями Ра</w:t>
      </w:r>
      <w:r w:rsidRPr="008E612E">
        <w:rPr>
          <w:color w:val="000000"/>
        </w:rPr>
        <w:t>с</w:t>
      </w:r>
      <w:r w:rsidRPr="008E612E">
        <w:rPr>
          <w:color w:val="000000"/>
        </w:rPr>
        <w:t>крывающей Стороны</w:t>
      </w:r>
      <w:r w:rsidRPr="008E612E">
        <w:rPr>
          <w:rFonts w:ascii="Arial" w:hAnsi="Arial"/>
          <w:color w:val="000000"/>
        </w:rPr>
        <w:t xml:space="preserve"> </w:t>
      </w:r>
      <w:r w:rsidRPr="008E612E">
        <w:rPr>
          <w:color w:val="000000"/>
        </w:rPr>
        <w:t>Получающей Стороне и Представителям Получающей Стороны, за и</w:t>
      </w:r>
      <w:r w:rsidRPr="008E612E">
        <w:rPr>
          <w:color w:val="000000"/>
        </w:rPr>
        <w:t>с</w:t>
      </w:r>
      <w:r w:rsidRPr="008E612E">
        <w:rPr>
          <w:color w:val="000000"/>
        </w:rPr>
        <w:t>ключением информации, ставшей общедоступной по решению Раскрывающей Стороны либо в силу применимого к ней законодательства;</w:t>
      </w:r>
    </w:p>
    <w:p w:rsidR="008E612E" w:rsidRPr="008E612E" w:rsidRDefault="008E612E" w:rsidP="008E612E">
      <w:pPr>
        <w:ind w:firstLine="708"/>
        <w:jc w:val="both"/>
        <w:rPr>
          <w:color w:val="000000"/>
        </w:rPr>
      </w:pPr>
      <w:r w:rsidRPr="008E612E">
        <w:rPr>
          <w:color w:val="000000"/>
        </w:rPr>
        <w:t xml:space="preserve"> </w:t>
      </w:r>
      <w:r w:rsidRPr="008E612E">
        <w:rPr>
          <w:b/>
          <w:color w:val="000000"/>
        </w:rPr>
        <w:t>«Разглашение Конфиденциальной Информации» (либо в зависимости от контекста «разглашать Конфиденциальную информацию»)</w:t>
      </w:r>
      <w:r w:rsidRPr="008E612E">
        <w:rPr>
          <w:color w:val="000000"/>
        </w:rPr>
        <w:t xml:space="preserve"> означает действие или бездействие, в р</w:t>
      </w:r>
      <w:r w:rsidRPr="008E612E">
        <w:rPr>
          <w:color w:val="000000"/>
        </w:rPr>
        <w:t>е</w:t>
      </w:r>
      <w:r w:rsidRPr="008E612E">
        <w:rPr>
          <w:color w:val="000000"/>
        </w:rPr>
        <w:t>зультате которых Конфиденциальная Информация в любой возможной форме (устной, пис</w:t>
      </w:r>
      <w:r w:rsidRPr="008E612E">
        <w:rPr>
          <w:color w:val="000000"/>
        </w:rPr>
        <w:t>ь</w:t>
      </w:r>
      <w:r w:rsidRPr="008E612E">
        <w:rPr>
          <w:color w:val="000000"/>
        </w:rPr>
        <w:t xml:space="preserve">менной, иной форме, в том числе с использованием технических средств) становится известной третьим лицам в нарушение настоящего </w:t>
      </w:r>
      <w:r w:rsidR="00FA4AB3">
        <w:rPr>
          <w:color w:val="000000"/>
        </w:rPr>
        <w:t>ДОГОВОРА</w:t>
      </w:r>
      <w:r w:rsidRPr="008E612E">
        <w:rPr>
          <w:color w:val="000000"/>
        </w:rPr>
        <w:t>;</w:t>
      </w:r>
    </w:p>
    <w:p w:rsidR="008E612E" w:rsidRPr="008E612E" w:rsidRDefault="008E612E" w:rsidP="008E612E">
      <w:pPr>
        <w:ind w:firstLine="708"/>
        <w:jc w:val="both"/>
        <w:rPr>
          <w:color w:val="000000"/>
        </w:rPr>
      </w:pPr>
      <w:r w:rsidRPr="008E612E">
        <w:rPr>
          <w:b/>
          <w:color w:val="000000"/>
        </w:rPr>
        <w:t>«Режим Конфиденциальности»</w:t>
      </w:r>
      <w:r w:rsidRPr="008E612E">
        <w:rPr>
          <w:color w:val="000000"/>
        </w:rPr>
        <w:t xml:space="preserve"> означает правовые, организационные, технические и иные принимаемые меры по охране информации, отнесенной к конфиденциальной.</w:t>
      </w:r>
    </w:p>
    <w:p w:rsidR="008E612E" w:rsidRPr="008E612E" w:rsidRDefault="008E612E" w:rsidP="008E612E">
      <w:pPr>
        <w:ind w:firstLine="708"/>
        <w:jc w:val="both"/>
        <w:rPr>
          <w:color w:val="000000"/>
        </w:rPr>
      </w:pPr>
      <w:r w:rsidRPr="008E612E">
        <w:rPr>
          <w:color w:val="000000"/>
        </w:rPr>
        <w:t>2.</w:t>
      </w:r>
      <w:r w:rsidR="00475FEE">
        <w:rPr>
          <w:color w:val="000000"/>
        </w:rPr>
        <w:t>1.</w:t>
      </w:r>
      <w:r w:rsidRPr="008E612E">
        <w:rPr>
          <w:color w:val="000000"/>
        </w:rPr>
        <w:t xml:space="preserve"> Получающая Сторона обязуется не разглашать Конфиденциальную Информацию, использовать Конфиденциальную Информацию исключительно в рамках предмета</w:t>
      </w:r>
      <w:r>
        <w:rPr>
          <w:color w:val="000000"/>
        </w:rPr>
        <w:t xml:space="preserve"> </w:t>
      </w:r>
      <w:r w:rsidR="00475FEE">
        <w:rPr>
          <w:color w:val="000000"/>
        </w:rPr>
        <w:t>Договора</w:t>
      </w:r>
      <w:r w:rsidRPr="008E612E">
        <w:rPr>
          <w:color w:val="000000"/>
        </w:rPr>
        <w:t xml:space="preserve">, в целях исполнения обязательств по </w:t>
      </w:r>
      <w:r w:rsidR="00FA4AB3">
        <w:rPr>
          <w:color w:val="000000"/>
        </w:rPr>
        <w:t>ДОГОВОРУ</w:t>
      </w:r>
      <w:r w:rsidRPr="008E612E">
        <w:rPr>
          <w:color w:val="000000"/>
        </w:rPr>
        <w:t>, не использовать Конфиденциальную Инфо</w:t>
      </w:r>
      <w:r w:rsidRPr="008E612E">
        <w:rPr>
          <w:color w:val="000000"/>
        </w:rPr>
        <w:t>р</w:t>
      </w:r>
      <w:r w:rsidRPr="008E612E">
        <w:rPr>
          <w:color w:val="000000"/>
        </w:rPr>
        <w:t>мацию в каких-либо иных целях и/или во вред Раскрывающей Стороне и обеспечить, чтобы Представители Получающей Стороны не использовали Конфиденциальную Информацию в т</w:t>
      </w:r>
      <w:r w:rsidRPr="008E612E">
        <w:rPr>
          <w:color w:val="000000"/>
        </w:rPr>
        <w:t>а</w:t>
      </w:r>
      <w:r w:rsidRPr="008E612E">
        <w:rPr>
          <w:color w:val="000000"/>
        </w:rPr>
        <w:t>ких целях.</w:t>
      </w:r>
      <w:r w:rsidRPr="008E612E">
        <w:rPr>
          <w:rFonts w:ascii="Times New Roman CYR" w:hAnsi="Times New Roman CYR"/>
        </w:rPr>
        <w:t xml:space="preserve">  </w:t>
      </w:r>
    </w:p>
    <w:p w:rsidR="008E612E" w:rsidRPr="008E612E" w:rsidRDefault="008E612E" w:rsidP="008E612E">
      <w:pPr>
        <w:ind w:firstLine="708"/>
        <w:jc w:val="both"/>
        <w:rPr>
          <w:color w:val="000000"/>
        </w:rPr>
      </w:pPr>
      <w:r w:rsidRPr="008E612E">
        <w:rPr>
          <w:color w:val="000000"/>
        </w:rPr>
        <w:t>2.</w:t>
      </w:r>
      <w:r w:rsidR="00475FEE">
        <w:rPr>
          <w:color w:val="000000"/>
        </w:rPr>
        <w:t>2</w:t>
      </w:r>
      <w:r w:rsidRPr="008E612E">
        <w:rPr>
          <w:color w:val="000000"/>
        </w:rPr>
        <w:t>. Получающая Сторона обязуется обеспечить сохранение конфиденциальности всей Конфиденциальной Информации и без письменного согласия Раскрывающей Стороны не ра</w:t>
      </w:r>
      <w:r w:rsidRPr="008E612E">
        <w:rPr>
          <w:color w:val="000000"/>
        </w:rPr>
        <w:t>с</w:t>
      </w:r>
      <w:r w:rsidRPr="008E612E">
        <w:rPr>
          <w:color w:val="000000"/>
        </w:rPr>
        <w:t>крывать её любым другим лицам, за исключением случаев, когда обязанность такого раскрытия для Получающей Стороны установлена законодательством, вступившим в законную силу с</w:t>
      </w:r>
      <w:r w:rsidRPr="008E612E">
        <w:rPr>
          <w:color w:val="000000"/>
        </w:rPr>
        <w:t>у</w:t>
      </w:r>
      <w:r w:rsidRPr="008E612E">
        <w:rPr>
          <w:color w:val="000000"/>
        </w:rPr>
        <w:t>дебным решением, применимыми к Получающей Стороне правилами биржи или по запросу уполномоченных государственных органов</w:t>
      </w:r>
      <w:r w:rsidRPr="008E612E">
        <w:rPr>
          <w:rFonts w:ascii="Times New Roman CYR" w:hAnsi="Times New Roman CYR"/>
        </w:rPr>
        <w:t>, а также в случае судебного либо арбитражного (третейского) спора с Раскрывающей Стороной</w:t>
      </w:r>
      <w:r w:rsidRPr="008E612E">
        <w:rPr>
          <w:color w:val="000000"/>
        </w:rPr>
        <w:t>. Информация, запрошенная по мотивированн</w:t>
      </w:r>
      <w:r w:rsidRPr="008E612E">
        <w:rPr>
          <w:color w:val="000000"/>
        </w:rPr>
        <w:t>о</w:t>
      </w:r>
      <w:r w:rsidRPr="008E612E">
        <w:rPr>
          <w:color w:val="000000"/>
        </w:rPr>
        <w:t xml:space="preserve">му требованию уполномоченных государственных органов в пределах их компетенции, может </w:t>
      </w:r>
      <w:r w:rsidRPr="008E612E">
        <w:rPr>
          <w:color w:val="000000"/>
        </w:rPr>
        <w:lastRenderedPageBreak/>
        <w:t>быть предоставлена им только в случае, когда обязанность по ее предоставлению прямо уст</w:t>
      </w:r>
      <w:r w:rsidRPr="008E612E">
        <w:rPr>
          <w:color w:val="000000"/>
        </w:rPr>
        <w:t>а</w:t>
      </w:r>
      <w:r w:rsidRPr="008E612E">
        <w:rPr>
          <w:color w:val="000000"/>
        </w:rPr>
        <w:t>новлена действующим законодательством.</w:t>
      </w:r>
    </w:p>
    <w:p w:rsidR="008E612E" w:rsidRPr="008E612E" w:rsidRDefault="008E612E" w:rsidP="008E612E">
      <w:pPr>
        <w:ind w:firstLine="708"/>
        <w:jc w:val="both"/>
        <w:rPr>
          <w:color w:val="000000"/>
        </w:rPr>
      </w:pPr>
      <w:r w:rsidRPr="008E612E">
        <w:rPr>
          <w:color w:val="000000"/>
        </w:rPr>
        <w:t>2.</w:t>
      </w:r>
      <w:r w:rsidR="00475FEE">
        <w:rPr>
          <w:color w:val="000000"/>
        </w:rPr>
        <w:t>3</w:t>
      </w:r>
      <w:r w:rsidRPr="008E612E">
        <w:rPr>
          <w:color w:val="000000"/>
        </w:rPr>
        <w:t>. При этом до предоставления Конфиденциальной Информации, требующей раскр</w:t>
      </w:r>
      <w:r w:rsidRPr="008E612E">
        <w:rPr>
          <w:color w:val="000000"/>
        </w:rPr>
        <w:t>ы</w:t>
      </w:r>
      <w:r w:rsidRPr="008E612E">
        <w:rPr>
          <w:color w:val="000000"/>
        </w:rPr>
        <w:t xml:space="preserve">тия, Получающая Сторона предварительно в письменном виде </w:t>
      </w:r>
      <w:r w:rsidR="00475FEE" w:rsidRPr="00475FEE">
        <w:rPr>
          <w:color w:val="000000"/>
        </w:rPr>
        <w:t>либо в разумный срок (но не б</w:t>
      </w:r>
      <w:r w:rsidR="00475FEE" w:rsidRPr="00475FEE">
        <w:rPr>
          <w:color w:val="000000"/>
        </w:rPr>
        <w:t>о</w:t>
      </w:r>
      <w:r w:rsidR="00475FEE" w:rsidRPr="00475FEE">
        <w:rPr>
          <w:color w:val="000000"/>
        </w:rPr>
        <w:t xml:space="preserve">лее 5 рабочих дней) после раскрытия Конфиденциальной Информации </w:t>
      </w:r>
      <w:r w:rsidRPr="008E612E">
        <w:rPr>
          <w:color w:val="000000"/>
        </w:rPr>
        <w:t>уведомит Раскрыва</w:t>
      </w:r>
      <w:r w:rsidRPr="008E612E">
        <w:rPr>
          <w:color w:val="000000"/>
        </w:rPr>
        <w:t>ю</w:t>
      </w:r>
      <w:r w:rsidRPr="008E612E">
        <w:rPr>
          <w:color w:val="000000"/>
        </w:rPr>
        <w:t>щую Сторону о необходимости раскрытия, если это не запрещено соответствующим законод</w:t>
      </w:r>
      <w:r w:rsidRPr="008E612E">
        <w:rPr>
          <w:color w:val="000000"/>
        </w:rPr>
        <w:t>а</w:t>
      </w:r>
      <w:r w:rsidRPr="008E612E">
        <w:rPr>
          <w:color w:val="000000"/>
        </w:rPr>
        <w:t xml:space="preserve">тельством, с указанием положений законодательства, в силу которых Получающая Сторона обязана предоставить Конфиденциальную Информацию, а также об условиях и сроках такого раскрытия. </w:t>
      </w:r>
    </w:p>
    <w:p w:rsidR="008E612E" w:rsidRPr="008E612E" w:rsidRDefault="008E612E" w:rsidP="008E612E">
      <w:pPr>
        <w:ind w:firstLine="708"/>
        <w:jc w:val="both"/>
        <w:rPr>
          <w:color w:val="000000"/>
        </w:rPr>
      </w:pPr>
      <w:r w:rsidRPr="008E612E">
        <w:rPr>
          <w:color w:val="000000"/>
        </w:rPr>
        <w:t>В любом случае Получающая Сторона раскроет только ту часть Конфиденциальной И</w:t>
      </w:r>
      <w:r w:rsidRPr="008E612E">
        <w:rPr>
          <w:color w:val="000000"/>
        </w:rPr>
        <w:t>н</w:t>
      </w:r>
      <w:r w:rsidRPr="008E612E">
        <w:rPr>
          <w:color w:val="000000"/>
        </w:rPr>
        <w:t>формации, раскрытие которой необходимо для соблюдения требований законодательства, вст</w:t>
      </w:r>
      <w:r w:rsidRPr="008E612E">
        <w:rPr>
          <w:color w:val="000000"/>
        </w:rPr>
        <w:t>у</w:t>
      </w:r>
      <w:r w:rsidRPr="008E612E">
        <w:rPr>
          <w:color w:val="000000"/>
        </w:rPr>
        <w:t>пивших в законную силу решений судов соответствующей юрисдикции либо законных треб</w:t>
      </w:r>
      <w:r w:rsidRPr="008E612E">
        <w:rPr>
          <w:color w:val="000000"/>
        </w:rPr>
        <w:t>о</w:t>
      </w:r>
      <w:r w:rsidRPr="008E612E">
        <w:rPr>
          <w:color w:val="000000"/>
        </w:rPr>
        <w:t>ваний уполномоченных государственных органов. При этом Получающая Сторона должна пр</w:t>
      </w:r>
      <w:r w:rsidRPr="008E612E">
        <w:rPr>
          <w:color w:val="000000"/>
        </w:rPr>
        <w:t>и</w:t>
      </w:r>
      <w:r w:rsidRPr="008E612E">
        <w:rPr>
          <w:color w:val="000000"/>
        </w:rPr>
        <w:t xml:space="preserve">нять разумные усилия для согласования объема раскрытия с Раскрывающей Стороной, если это не запрещено соответствующим законодательством.  </w:t>
      </w:r>
    </w:p>
    <w:p w:rsidR="008E612E" w:rsidRPr="008E612E" w:rsidRDefault="00475FEE" w:rsidP="008E612E">
      <w:pPr>
        <w:ind w:firstLine="708"/>
        <w:jc w:val="both"/>
        <w:rPr>
          <w:color w:val="000000"/>
        </w:rPr>
      </w:pPr>
      <w:r>
        <w:rPr>
          <w:color w:val="000000"/>
        </w:rPr>
        <w:fldChar w:fldCharType="begin">
          <w:ffData>
            <w:name w:val=""/>
            <w:enabled/>
            <w:calcOnExit w:val="0"/>
            <w:textInput>
              <w:default w:val="2.4. "/>
            </w:textInput>
          </w:ffData>
        </w:fldChar>
      </w:r>
      <w:r>
        <w:rPr>
          <w:color w:val="000000"/>
        </w:rPr>
        <w:instrText xml:space="preserve"> FORMTEXT </w:instrText>
      </w:r>
      <w:r>
        <w:rPr>
          <w:color w:val="000000"/>
        </w:rPr>
      </w:r>
      <w:r>
        <w:rPr>
          <w:color w:val="000000"/>
        </w:rPr>
        <w:fldChar w:fldCharType="separate"/>
      </w:r>
      <w:r>
        <w:rPr>
          <w:noProof/>
          <w:color w:val="000000"/>
        </w:rPr>
        <w:t xml:space="preserve">2.4. </w:t>
      </w:r>
      <w:r>
        <w:rPr>
          <w:color w:val="000000"/>
        </w:rPr>
        <w:fldChar w:fldCharType="end"/>
      </w:r>
      <w:r>
        <w:rPr>
          <w:color w:val="000000"/>
        </w:rPr>
        <w:fldChar w:fldCharType="begin">
          <w:ffData>
            <w:name w:val=""/>
            <w:enabled/>
            <w:calcOnExit w:val="0"/>
            <w:textInput>
              <w:default w:val="Получающая Сторона обязуется обеспечивать Режим Конфиденциальности в отношении Конфиденциальной информации. Вне зависимости от любых иных положений ДОГОВОРА, если к Конфиденциальной Информации получают доступ лица, которые не должны его"/>
            </w:textInput>
          </w:ffData>
        </w:fldChar>
      </w:r>
      <w:r>
        <w:rPr>
          <w:color w:val="000000"/>
        </w:rPr>
        <w:instrText xml:space="preserve"> FORMTEXT </w:instrText>
      </w:r>
      <w:r>
        <w:rPr>
          <w:color w:val="000000"/>
        </w:rPr>
      </w:r>
      <w:r>
        <w:rPr>
          <w:color w:val="000000"/>
        </w:rPr>
        <w:fldChar w:fldCharType="separate"/>
      </w:r>
      <w:r>
        <w:rPr>
          <w:noProof/>
          <w:color w:val="000000"/>
        </w:rPr>
        <w:t>Получающая Сторона обязуется обеспечивать Режим Конфиденциальности в отношении Конфиденциальной информации. Вне зависимости от любых иных положений ДОГОВОРА, если к Конфиденциальной Информации получают доступ лица, которые не должны его</w:t>
      </w:r>
      <w:r>
        <w:rPr>
          <w:color w:val="000000"/>
        </w:rPr>
        <w:fldChar w:fldCharType="end"/>
      </w:r>
      <w:r w:rsidR="008E612E">
        <w:rPr>
          <w:color w:val="000000"/>
        </w:rPr>
        <w:fldChar w:fldCharType="begin">
          <w:ffData>
            <w:name w:val=""/>
            <w:enabled/>
            <w:calcOnExit w:val="0"/>
            <w:textInput>
              <w:default w:val=" иметь в соответствии с условиями ДОГОВОРА через Получающую Сторону, её Представителей либо через их компьютеры либо иные средства автоматической обработки информации, это рассматривается как нарушение обязательств по обеспечению "/>
            </w:textInput>
          </w:ffData>
        </w:fldChar>
      </w:r>
      <w:r w:rsidR="008E612E">
        <w:rPr>
          <w:color w:val="000000"/>
        </w:rPr>
        <w:instrText xml:space="preserve"> FORMTEXT </w:instrText>
      </w:r>
      <w:r w:rsidR="008E612E">
        <w:rPr>
          <w:color w:val="000000"/>
        </w:rPr>
      </w:r>
      <w:r w:rsidR="008E612E">
        <w:rPr>
          <w:color w:val="000000"/>
        </w:rPr>
        <w:fldChar w:fldCharType="separate"/>
      </w:r>
      <w:r w:rsidR="00447720">
        <w:rPr>
          <w:noProof/>
          <w:color w:val="000000"/>
        </w:rPr>
        <w:t xml:space="preserve"> иметь в соответствии с условиями ДОГОВОРА через Получающую Сторону, её Представителей либо через их компьютеры либо иные средства автоматической обработки информации, это рассматривается как нарушение обязательств по обеспечению </w:t>
      </w:r>
      <w:r w:rsidR="008E612E">
        <w:rPr>
          <w:color w:val="000000"/>
        </w:rPr>
        <w:fldChar w:fldCharType="end"/>
      </w:r>
      <w:r>
        <w:rPr>
          <w:color w:val="000000"/>
        </w:rPr>
        <w:fldChar w:fldCharType="begin">
          <w:ffData>
            <w:name w:val=""/>
            <w:enabled/>
            <w:calcOnExit w:val="0"/>
            <w:textInput>
              <w:default w:val="сохранения конфиденциальности Конфиденциальной Информации в рамках ДОГОВОРА и Получающая Сторона несёт ответственность за такое нарушение в соответствии с пунктом 5 настоящей статьи."/>
            </w:textInput>
          </w:ffData>
        </w:fldChar>
      </w:r>
      <w:r>
        <w:rPr>
          <w:color w:val="000000"/>
        </w:rPr>
        <w:instrText xml:space="preserve"> FORMTEXT </w:instrText>
      </w:r>
      <w:r>
        <w:rPr>
          <w:color w:val="000000"/>
        </w:rPr>
      </w:r>
      <w:r>
        <w:rPr>
          <w:color w:val="000000"/>
        </w:rPr>
        <w:fldChar w:fldCharType="separate"/>
      </w:r>
      <w:r>
        <w:rPr>
          <w:noProof/>
          <w:color w:val="000000"/>
        </w:rPr>
        <w:t>сохранения конфиденциальности Конфиденциальной Информации в рамках ДОГОВОРА и Получающая Сторона несёт ответственность за такое нарушение в соответствии с пунктом 5 настоящей статьи.</w:t>
      </w:r>
      <w:r>
        <w:rPr>
          <w:color w:val="000000"/>
        </w:rPr>
        <w:fldChar w:fldCharType="end"/>
      </w:r>
    </w:p>
    <w:p w:rsidR="008E612E" w:rsidRPr="008E612E" w:rsidRDefault="008E612E" w:rsidP="008E612E">
      <w:pPr>
        <w:ind w:firstLine="708"/>
        <w:jc w:val="both"/>
        <w:rPr>
          <w:i/>
          <w:color w:val="000000"/>
        </w:rPr>
      </w:pPr>
      <w:r>
        <w:rPr>
          <w:i/>
          <w:color w:val="000000"/>
        </w:rPr>
        <w:fldChar w:fldCharType="begin">
          <w:ffData>
            <w:name w:val=""/>
            <w:enabled/>
            <w:calcOnExit w:val="0"/>
            <w:textInput>
              <w:default w:val="Примечание: пункт 2.3. не подлежит включению, если Роснефть - Получающая Сторона"/>
            </w:textInput>
          </w:ffData>
        </w:fldChar>
      </w:r>
      <w:r>
        <w:rPr>
          <w:i/>
          <w:color w:val="000000"/>
        </w:rPr>
        <w:instrText xml:space="preserve"> FORMTEXT </w:instrText>
      </w:r>
      <w:r>
        <w:rPr>
          <w:i/>
          <w:color w:val="000000"/>
        </w:rPr>
      </w:r>
      <w:r>
        <w:rPr>
          <w:i/>
          <w:color w:val="000000"/>
        </w:rPr>
        <w:fldChar w:fldCharType="separate"/>
      </w:r>
      <w:r w:rsidR="00447720">
        <w:rPr>
          <w:i/>
          <w:noProof/>
          <w:color w:val="000000"/>
        </w:rPr>
        <w:t>Примечание: пункт 2.3. не подлежит включению, если Роснефть - Получающая Сторона</w:t>
      </w:r>
      <w:r>
        <w:rPr>
          <w:i/>
          <w:color w:val="000000"/>
        </w:rPr>
        <w:fldChar w:fldCharType="end"/>
      </w:r>
    </w:p>
    <w:p w:rsidR="008E612E" w:rsidRPr="008E612E" w:rsidRDefault="00475FEE" w:rsidP="008E612E">
      <w:pPr>
        <w:ind w:firstLine="708"/>
        <w:jc w:val="both"/>
        <w:rPr>
          <w:i/>
          <w:color w:val="000000"/>
        </w:rPr>
      </w:pPr>
      <w:r>
        <w:rPr>
          <w:color w:val="000000"/>
        </w:rPr>
        <w:fldChar w:fldCharType="begin">
          <w:ffData>
            <w:name w:val=""/>
            <w:enabled/>
            <w:calcOnExit w:val="0"/>
            <w:textInput>
              <w:default w:val="2.5."/>
            </w:textInput>
          </w:ffData>
        </w:fldChar>
      </w:r>
      <w:r>
        <w:rPr>
          <w:color w:val="000000"/>
        </w:rPr>
        <w:instrText xml:space="preserve"> FORMTEXT </w:instrText>
      </w:r>
      <w:r>
        <w:rPr>
          <w:color w:val="000000"/>
        </w:rPr>
      </w:r>
      <w:r>
        <w:rPr>
          <w:color w:val="000000"/>
        </w:rPr>
        <w:fldChar w:fldCharType="separate"/>
      </w:r>
      <w:r>
        <w:rPr>
          <w:noProof/>
          <w:color w:val="000000"/>
        </w:rPr>
        <w:t>2.5.</w:t>
      </w:r>
      <w:r>
        <w:rPr>
          <w:color w:val="000000"/>
        </w:rPr>
        <w:fldChar w:fldCharType="end"/>
      </w:r>
      <w:r>
        <w:rPr>
          <w:color w:val="000000"/>
        </w:rPr>
        <w:fldChar w:fldCharType="begin">
          <w:ffData>
            <w:name w:val=""/>
            <w:enabled/>
            <w:calcOnExit w:val="0"/>
            <w:textInput>
              <w:default w:val=" Получающая сторона соглашается, что для признания информации Конфиденциальной Информацией для целей настоящего Договора и возникновения у Получающей Стороны предусмотренных в настоящем Договоре обязательств Раскрывающая Сторона"/>
            </w:textInput>
          </w:ffData>
        </w:fldChar>
      </w:r>
      <w:r>
        <w:rPr>
          <w:color w:val="000000"/>
        </w:rPr>
        <w:instrText xml:space="preserve"> FORMTEXT </w:instrText>
      </w:r>
      <w:r>
        <w:rPr>
          <w:color w:val="000000"/>
        </w:rPr>
      </w:r>
      <w:r>
        <w:rPr>
          <w:color w:val="000000"/>
        </w:rPr>
        <w:fldChar w:fldCharType="separate"/>
      </w:r>
      <w:r>
        <w:rPr>
          <w:noProof/>
          <w:color w:val="000000"/>
        </w:rPr>
        <w:t xml:space="preserve"> Получающая сторона соглашается, что для признания информации Конфиденциальной Информацией для целей настоящего Договора и возникновения у Получающей Стороны предусмотренных в настоящем Договоре обязательств Раскрывающая Сторона</w:t>
      </w:r>
      <w:r>
        <w:rPr>
          <w:color w:val="000000"/>
        </w:rPr>
        <w:fldChar w:fldCharType="end"/>
      </w:r>
      <w:r w:rsidR="008E612E" w:rsidRPr="008E612E">
        <w:rPr>
          <w:color w:val="000000"/>
        </w:rPr>
        <w:fldChar w:fldCharType="begin">
          <w:ffData>
            <w:name w:val=""/>
            <w:enabled/>
            <w:calcOnExit w:val="0"/>
            <w:textInput>
              <w:default w:val=" не обязана доказывать ее коммерческую ценность, отсутствие к ней доступа на законном основании третьих лиц, а также не имеет значения, введен ли Раскрывающей Стороной в отношении такой информации режим «коммерческой тайны» в соответствии с "/>
            </w:textInput>
          </w:ffData>
        </w:fldChar>
      </w:r>
      <w:r w:rsidR="008E612E" w:rsidRPr="008E612E">
        <w:rPr>
          <w:color w:val="000000"/>
        </w:rPr>
        <w:instrText xml:space="preserve"> FORMTEXT </w:instrText>
      </w:r>
      <w:r w:rsidR="008E612E" w:rsidRPr="008E612E">
        <w:rPr>
          <w:color w:val="000000"/>
        </w:rPr>
      </w:r>
      <w:r w:rsidR="008E612E" w:rsidRPr="008E612E">
        <w:rPr>
          <w:color w:val="000000"/>
        </w:rPr>
        <w:fldChar w:fldCharType="separate"/>
      </w:r>
      <w:r w:rsidR="00447720">
        <w:rPr>
          <w:noProof/>
          <w:color w:val="000000"/>
        </w:rPr>
        <w:t xml:space="preserve"> не обязана доказывать ее коммерческую ценность, отсутствие к ней доступа на законном основании третьих лиц, а также не имеет значения, введен ли Раскрывающей Стороной в отношении такой информации режим «коммерческой тайны» в соответствии с </w:t>
      </w:r>
      <w:r w:rsidR="008E612E" w:rsidRPr="008E612E">
        <w:rPr>
          <w:color w:val="000000"/>
        </w:rPr>
        <w:fldChar w:fldCharType="end"/>
      </w:r>
      <w:r w:rsidR="008E612E" w:rsidRPr="008E612E">
        <w:rPr>
          <w:color w:val="000000"/>
        </w:rPr>
        <w:fldChar w:fldCharType="begin">
          <w:ffData>
            <w:name w:val=""/>
            <w:enabled/>
            <w:calcOnExit w:val="0"/>
            <w:textInput>
              <w:default w:val=" Федеральным законом от 29.07.2004 № 98-ФЗ «О коммерческой тайне» либо иным аналогичным законом. "/>
            </w:textInput>
          </w:ffData>
        </w:fldChar>
      </w:r>
      <w:r w:rsidR="008E612E" w:rsidRPr="008E612E">
        <w:rPr>
          <w:color w:val="000000"/>
        </w:rPr>
        <w:instrText xml:space="preserve"> FORMTEXT </w:instrText>
      </w:r>
      <w:r w:rsidR="008E612E" w:rsidRPr="008E612E">
        <w:rPr>
          <w:color w:val="000000"/>
        </w:rPr>
      </w:r>
      <w:r w:rsidR="008E612E" w:rsidRPr="008E612E">
        <w:rPr>
          <w:color w:val="000000"/>
        </w:rPr>
        <w:fldChar w:fldCharType="separate"/>
      </w:r>
      <w:r w:rsidR="00447720">
        <w:rPr>
          <w:noProof/>
          <w:color w:val="000000"/>
        </w:rPr>
        <w:t xml:space="preserve"> Федеральным законом от 29.07.2004 № 98-ФЗ «О коммерческой тайне» либо иным аналогичным законом. </w:t>
      </w:r>
      <w:r w:rsidR="008E612E" w:rsidRPr="008E612E">
        <w:rPr>
          <w:color w:val="000000"/>
        </w:rPr>
        <w:fldChar w:fldCharType="end"/>
      </w:r>
      <w:r w:rsidR="008E612E" w:rsidRPr="008E612E">
        <w:rPr>
          <w:i/>
          <w:color w:val="000000"/>
        </w:rPr>
        <w:t xml:space="preserve">         </w:t>
      </w:r>
    </w:p>
    <w:p w:rsidR="008E612E" w:rsidRPr="008E612E" w:rsidRDefault="008E612E" w:rsidP="008E612E">
      <w:pPr>
        <w:ind w:firstLine="708"/>
        <w:jc w:val="both"/>
        <w:rPr>
          <w:i/>
          <w:color w:val="000000"/>
        </w:rPr>
      </w:pPr>
      <w:r>
        <w:rPr>
          <w:i/>
          <w:color w:val="000000"/>
        </w:rPr>
        <w:fldChar w:fldCharType="begin">
          <w:ffData>
            <w:name w:val=""/>
            <w:enabled/>
            <w:calcOnExit w:val="0"/>
            <w:textInput>
              <w:default w:val="Примечание: пункт 2.4. не подлежит включению, если Роснефть - Получающая Сторона"/>
            </w:textInput>
          </w:ffData>
        </w:fldChar>
      </w:r>
      <w:r>
        <w:rPr>
          <w:i/>
          <w:color w:val="000000"/>
        </w:rPr>
        <w:instrText xml:space="preserve"> FORMTEXT </w:instrText>
      </w:r>
      <w:r>
        <w:rPr>
          <w:i/>
          <w:color w:val="000000"/>
        </w:rPr>
      </w:r>
      <w:r>
        <w:rPr>
          <w:i/>
          <w:color w:val="000000"/>
        </w:rPr>
        <w:fldChar w:fldCharType="separate"/>
      </w:r>
      <w:r w:rsidR="00447720">
        <w:rPr>
          <w:i/>
          <w:noProof/>
          <w:color w:val="000000"/>
        </w:rPr>
        <w:t>Примечание: пункт 2.4. не подлежит включению, если Роснефть - Получающая Сторона</w:t>
      </w:r>
      <w:r>
        <w:rPr>
          <w:i/>
          <w:color w:val="000000"/>
        </w:rPr>
        <w:fldChar w:fldCharType="end"/>
      </w:r>
    </w:p>
    <w:p w:rsidR="008E612E" w:rsidRPr="008E612E" w:rsidRDefault="00475FEE" w:rsidP="008E612E">
      <w:pPr>
        <w:spacing w:line="20" w:lineRule="atLeast"/>
        <w:ind w:firstLine="708"/>
        <w:jc w:val="both"/>
        <w:rPr>
          <w:szCs w:val="24"/>
        </w:rPr>
      </w:pPr>
      <w:r>
        <w:rPr>
          <w:color w:val="000000"/>
          <w:szCs w:val="24"/>
        </w:rPr>
        <w:fldChar w:fldCharType="begin">
          <w:ffData>
            <w:name w:val=""/>
            <w:enabled/>
            <w:calcOnExit w:val="0"/>
            <w:textInput>
              <w:default w:val="2.6."/>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2.6.</w:t>
      </w:r>
      <w:r>
        <w:rPr>
          <w:color w:val="000000"/>
          <w:szCs w:val="24"/>
        </w:rPr>
        <w:fldChar w:fldCharType="end"/>
      </w:r>
      <w:r w:rsidR="008E612E" w:rsidRPr="008E612E">
        <w:rPr>
          <w:color w:val="000000"/>
          <w:szCs w:val="24"/>
        </w:rPr>
        <w:t xml:space="preserve"> </w:t>
      </w:r>
      <w:r w:rsidR="008E612E" w:rsidRPr="008E612E">
        <w:rPr>
          <w:szCs w:val="24"/>
        </w:rPr>
        <w:t>Получающая Сторона соглашается, что если в соответствии с законодательством Российской Федерации или иной юрисдикции, информация, относящаяся к Конфиденциальной Информации в соответствии с</w:t>
      </w:r>
      <w:r w:rsidR="008E612E">
        <w:rPr>
          <w:szCs w:val="24"/>
        </w:rPr>
        <w:t xml:space="preserve"> </w:t>
      </w:r>
      <w:r w:rsidR="00FA4AB3">
        <w:rPr>
          <w:szCs w:val="24"/>
        </w:rPr>
        <w:t>ДОГОВОРОМ</w:t>
      </w:r>
      <w:r w:rsidR="008E612E" w:rsidRPr="008E612E">
        <w:rPr>
          <w:szCs w:val="24"/>
        </w:rPr>
        <w:t>, не подлежит защите или подлежит защите в меньшей степени, чем предусмотрено</w:t>
      </w:r>
      <w:r w:rsidR="008E612E">
        <w:rPr>
          <w:szCs w:val="24"/>
        </w:rPr>
        <w:t xml:space="preserve"> </w:t>
      </w:r>
      <w:r w:rsidR="00E81D69">
        <w:rPr>
          <w:szCs w:val="24"/>
        </w:rPr>
        <w:t xml:space="preserve">настоящим </w:t>
      </w:r>
      <w:r w:rsidR="00FA4AB3">
        <w:rPr>
          <w:szCs w:val="24"/>
        </w:rPr>
        <w:t>ДОГОВОРОМ</w:t>
      </w:r>
      <w:r w:rsidR="008E612E" w:rsidRPr="008E612E">
        <w:rPr>
          <w:szCs w:val="24"/>
        </w:rPr>
        <w:t>, это не отменяет и не умен</w:t>
      </w:r>
      <w:r w:rsidR="008E612E" w:rsidRPr="008E612E">
        <w:rPr>
          <w:szCs w:val="24"/>
        </w:rPr>
        <w:t>ь</w:t>
      </w:r>
      <w:r w:rsidR="008E612E" w:rsidRPr="008E612E">
        <w:rPr>
          <w:szCs w:val="24"/>
        </w:rPr>
        <w:t>шает обязательств Получающей Стороны по</w:t>
      </w:r>
      <w:r w:rsidR="008E612E">
        <w:rPr>
          <w:szCs w:val="24"/>
        </w:rPr>
        <w:t xml:space="preserve"> </w:t>
      </w:r>
      <w:r w:rsidR="00E81D69">
        <w:rPr>
          <w:szCs w:val="24"/>
        </w:rPr>
        <w:t xml:space="preserve">настоящему </w:t>
      </w:r>
      <w:r w:rsidR="00FA4AB3">
        <w:rPr>
          <w:szCs w:val="24"/>
        </w:rPr>
        <w:t>ДОГОВОРУ</w:t>
      </w:r>
      <w:r w:rsidR="008E612E" w:rsidRPr="008E612E">
        <w:rPr>
          <w:szCs w:val="24"/>
        </w:rPr>
        <w:t xml:space="preserve">. </w:t>
      </w:r>
    </w:p>
    <w:p w:rsidR="008E612E" w:rsidRPr="008E612E" w:rsidRDefault="008E612E" w:rsidP="008E612E">
      <w:pPr>
        <w:ind w:firstLine="708"/>
        <w:jc w:val="both"/>
        <w:rPr>
          <w:color w:val="000000"/>
        </w:rPr>
      </w:pPr>
      <w:r w:rsidRPr="008E612E">
        <w:rPr>
          <w:color w:val="000000"/>
        </w:rPr>
        <w:t>3. Получающая Сторона имеет право предоставлять Конфиденциальную Информацию Представителям Получающей Стороны без предварительного письменного согласия Раскрыв</w:t>
      </w:r>
      <w:r w:rsidRPr="008E612E">
        <w:rPr>
          <w:color w:val="000000"/>
        </w:rPr>
        <w:t>а</w:t>
      </w:r>
      <w:r w:rsidRPr="008E612E">
        <w:rPr>
          <w:color w:val="000000"/>
        </w:rPr>
        <w:t>ющей Стороны в той мере, в которой это необходимо в рамках исполнения обязательств по</w:t>
      </w:r>
      <w:r>
        <w:rPr>
          <w:color w:val="000000"/>
        </w:rPr>
        <w:t xml:space="preserve"> </w:t>
      </w:r>
      <w:r w:rsidR="00FA4AB3">
        <w:rPr>
          <w:szCs w:val="24"/>
        </w:rPr>
        <w:t>ДОГОВОРУ</w:t>
      </w:r>
      <w:r w:rsidRPr="008E612E">
        <w:rPr>
          <w:color w:val="000000"/>
        </w:rPr>
        <w:t>, и при условии обеспечения Получающей Стороной Режима конфиденциальности в отношении Конфиденциальной Информации. Получающая Сторона несёт ответственность за действия либо бездействие своих работников, а также всех Представителей Получающей Ст</w:t>
      </w:r>
      <w:r w:rsidRPr="008E612E">
        <w:rPr>
          <w:color w:val="000000"/>
        </w:rPr>
        <w:t>о</w:t>
      </w:r>
      <w:r w:rsidRPr="008E612E">
        <w:rPr>
          <w:color w:val="000000"/>
        </w:rPr>
        <w:t>роны и иных лиц, которым Конфиденциальная Информация раскрыта Получающей Стороной, действия которых привели к Разглашению Конфиденциальной Информации.</w:t>
      </w:r>
    </w:p>
    <w:p w:rsidR="008E612E" w:rsidRPr="008E612E" w:rsidRDefault="008E612E" w:rsidP="008E612E">
      <w:pPr>
        <w:ind w:firstLine="709"/>
        <w:jc w:val="both"/>
        <w:rPr>
          <w:color w:val="000000"/>
          <w:szCs w:val="24"/>
        </w:rPr>
      </w:pPr>
      <w:r w:rsidRPr="008E612E">
        <w:rPr>
          <w:color w:val="000000"/>
          <w:szCs w:val="24"/>
        </w:rPr>
        <w:t xml:space="preserve">4. </w:t>
      </w:r>
      <w:r w:rsidR="00E81D69" w:rsidRPr="00E81D69">
        <w:rPr>
          <w:color w:val="000000"/>
        </w:rPr>
        <w:t xml:space="preserve">По требованию Раскрывающей Стороны передача Конфиденциальной Информации оформляется Актом приёма-передачи (Приложение № </w:t>
      </w:r>
      <w:r w:rsidR="00E81D69">
        <w:rPr>
          <w:color w:val="000000"/>
        </w:rPr>
        <w:fldChar w:fldCharType="begin">
          <w:ffData>
            <w:name w:val=""/>
            <w:enabled/>
            <w:calcOnExit w:val="0"/>
            <w:textInput>
              <w:default w:val="1 к настоящей оговорке"/>
            </w:textInput>
          </w:ffData>
        </w:fldChar>
      </w:r>
      <w:r w:rsidR="00E81D69">
        <w:rPr>
          <w:color w:val="000000"/>
        </w:rPr>
        <w:instrText xml:space="preserve"> FORMTEXT </w:instrText>
      </w:r>
      <w:r w:rsidR="00E81D69">
        <w:rPr>
          <w:color w:val="000000"/>
        </w:rPr>
      </w:r>
      <w:r w:rsidR="00E81D69">
        <w:rPr>
          <w:color w:val="000000"/>
        </w:rPr>
        <w:fldChar w:fldCharType="separate"/>
      </w:r>
      <w:r w:rsidR="00E81D69">
        <w:rPr>
          <w:noProof/>
          <w:color w:val="000000"/>
        </w:rPr>
        <w:t>1 к настоящей оговорке</w:t>
      </w:r>
      <w:r w:rsidR="00E81D69">
        <w:rPr>
          <w:color w:val="000000"/>
        </w:rPr>
        <w:fldChar w:fldCharType="end"/>
      </w:r>
      <w:r w:rsidR="00E81D69" w:rsidRPr="00E81D69">
        <w:rPr>
          <w:color w:val="000000"/>
        </w:rPr>
        <w:t>), который по</w:t>
      </w:r>
      <w:r w:rsidR="00E81D69" w:rsidRPr="00E81D69">
        <w:rPr>
          <w:color w:val="000000"/>
        </w:rPr>
        <w:t>д</w:t>
      </w:r>
      <w:r w:rsidR="00E81D69" w:rsidRPr="00E81D69">
        <w:rPr>
          <w:color w:val="000000"/>
        </w:rPr>
        <w:t>писывается уполномоченными лицами Сторон.  В случае предоставления Конфиденциальной Информации с применением информационных систем, факт предоставления фиксируется в журнале информационной системы в соответствии с проектной документацией на неё. Отсу</w:t>
      </w:r>
      <w:r w:rsidR="00E81D69" w:rsidRPr="00E81D69">
        <w:rPr>
          <w:color w:val="000000"/>
        </w:rPr>
        <w:t>т</w:t>
      </w:r>
      <w:r w:rsidR="00E81D69" w:rsidRPr="00E81D69">
        <w:rPr>
          <w:color w:val="000000"/>
        </w:rPr>
        <w:t>ствие Акта приёма-передачи либо фиксации в журнале информационной системы не освобо</w:t>
      </w:r>
      <w:r w:rsidR="00E81D69" w:rsidRPr="00E81D69">
        <w:rPr>
          <w:color w:val="000000"/>
        </w:rPr>
        <w:t>ж</w:t>
      </w:r>
      <w:r w:rsidR="00E81D69" w:rsidRPr="00E81D69">
        <w:rPr>
          <w:color w:val="000000"/>
        </w:rPr>
        <w:t>дает Получающую Сторону от ответственности за невыполнение обязательств в отношении с</w:t>
      </w:r>
      <w:r w:rsidR="00E81D69" w:rsidRPr="00E81D69">
        <w:rPr>
          <w:color w:val="000000"/>
        </w:rPr>
        <w:t>о</w:t>
      </w:r>
      <w:r w:rsidR="00E81D69" w:rsidRPr="00E81D69">
        <w:rPr>
          <w:color w:val="000000"/>
        </w:rPr>
        <w:lastRenderedPageBreak/>
        <w:t>хранения конфиденциальности Конфиденциальной Информации, полученной в рамках насто</w:t>
      </w:r>
      <w:r w:rsidR="00E81D69" w:rsidRPr="00E81D69">
        <w:rPr>
          <w:color w:val="000000"/>
        </w:rPr>
        <w:t>я</w:t>
      </w:r>
      <w:r w:rsidR="00E81D69" w:rsidRPr="00E81D69">
        <w:rPr>
          <w:color w:val="000000"/>
        </w:rPr>
        <w:t>щего</w:t>
      </w:r>
      <w:r w:rsidR="00E81D69">
        <w:rPr>
          <w:color w:val="000000"/>
        </w:rPr>
        <w:t xml:space="preserve"> </w:t>
      </w:r>
      <w:r w:rsidR="00FA4AB3">
        <w:rPr>
          <w:color w:val="000000"/>
        </w:rPr>
        <w:t>ДОГОВОРА</w:t>
      </w:r>
      <w:r w:rsidRPr="008E612E">
        <w:rPr>
          <w:color w:val="000000"/>
          <w:szCs w:val="24"/>
        </w:rPr>
        <w:t xml:space="preserve">. </w:t>
      </w:r>
    </w:p>
    <w:p w:rsidR="00E81D69" w:rsidRPr="00FA4AB3" w:rsidRDefault="008E612E" w:rsidP="00E81D69">
      <w:pPr>
        <w:pStyle w:val="16"/>
        <w:ind w:firstLine="708"/>
        <w:jc w:val="both"/>
        <w:rPr>
          <w:rFonts w:ascii="Times New Roman" w:hAnsi="Times New Roman"/>
          <w:i/>
          <w:color w:val="000000"/>
          <w:szCs w:val="24"/>
        </w:rPr>
      </w:pPr>
      <w:r w:rsidRPr="00FA4AB3">
        <w:rPr>
          <w:rFonts w:ascii="Times New Roman" w:hAnsi="Times New Roman"/>
          <w:color w:val="000000"/>
        </w:rPr>
        <w:t xml:space="preserve">5. </w:t>
      </w:r>
      <w:r w:rsidR="00E81D69" w:rsidRPr="00FA4AB3">
        <w:rPr>
          <w:rFonts w:ascii="Times New Roman" w:hAnsi="Times New Roman"/>
          <w:i/>
          <w:color w:val="000000"/>
        </w:rPr>
        <w:fldChar w:fldCharType="begin">
          <w:ffData>
            <w:name w:val=""/>
            <w:enabled/>
            <w:calcOnExit w:val="0"/>
            <w:textInput>
              <w:default w:val="Необходимо выбрать формулировку для договоров/соглашений с российским применимым правом:"/>
            </w:textInput>
          </w:ffData>
        </w:fldChar>
      </w:r>
      <w:r w:rsidR="00E81D69" w:rsidRPr="00FA4AB3">
        <w:rPr>
          <w:rFonts w:ascii="Times New Roman" w:hAnsi="Times New Roman"/>
          <w:i/>
          <w:color w:val="000000"/>
        </w:rPr>
        <w:instrText xml:space="preserve"> FORMTEXT </w:instrText>
      </w:r>
      <w:r w:rsidR="00E81D69" w:rsidRPr="00FA4AB3">
        <w:rPr>
          <w:rFonts w:ascii="Times New Roman" w:hAnsi="Times New Roman"/>
          <w:i/>
          <w:color w:val="000000"/>
        </w:rPr>
      </w:r>
      <w:r w:rsidR="00E81D69" w:rsidRPr="00FA4AB3">
        <w:rPr>
          <w:rFonts w:ascii="Times New Roman" w:hAnsi="Times New Roman"/>
          <w:i/>
          <w:color w:val="000000"/>
        </w:rPr>
        <w:fldChar w:fldCharType="separate"/>
      </w:r>
      <w:r w:rsidR="00E81D69" w:rsidRPr="00FA4AB3">
        <w:rPr>
          <w:rFonts w:ascii="Times New Roman" w:hAnsi="Times New Roman"/>
          <w:i/>
          <w:noProof/>
          <w:color w:val="000000"/>
        </w:rPr>
        <w:t>Необходимо выбрать формулировку для договоров/соглашений с российским применимым правом:</w:t>
      </w:r>
      <w:r w:rsidR="00E81D69" w:rsidRPr="00FA4AB3">
        <w:rPr>
          <w:rFonts w:ascii="Times New Roman" w:hAnsi="Times New Roman"/>
          <w:i/>
          <w:color w:val="000000"/>
        </w:rPr>
        <w:fldChar w:fldCharType="end"/>
      </w:r>
    </w:p>
    <w:p w:rsidR="00E81D69" w:rsidRPr="00E81D69" w:rsidRDefault="00E81D69" w:rsidP="00E81D69">
      <w:pPr>
        <w:pStyle w:val="16"/>
        <w:ind w:firstLine="708"/>
        <w:jc w:val="both"/>
        <w:rPr>
          <w:rFonts w:ascii="Times New Roman" w:hAnsi="Times New Roman"/>
          <w:color w:val="000000"/>
          <w:szCs w:val="24"/>
        </w:rPr>
      </w:pPr>
      <w:r w:rsidRPr="00E81D69">
        <w:rPr>
          <w:rFonts w:ascii="Times New Roman" w:hAnsi="Times New Roman"/>
          <w:color w:val="000000"/>
        </w:rPr>
        <w:fldChar w:fldCharType="begin">
          <w:ffData>
            <w:name w:val=""/>
            <w:enabled/>
            <w:calcOnExit w:val="0"/>
            <w:textInput>
              <w:default w:val="Вариант 1 (Роснефть раскрывающая сторона ЛИБО взаимное раскрытие, при котором предполагается, что преобладающее раскрытие информации будет осуществляться Роснефтью)"/>
            </w:textInput>
          </w:ffData>
        </w:fldChar>
      </w:r>
      <w:r w:rsidRPr="00E81D69">
        <w:rPr>
          <w:rFonts w:ascii="Times New Roman" w:hAnsi="Times New Roman"/>
          <w:color w:val="000000"/>
        </w:rPr>
        <w:instrText xml:space="preserve"> FORMTEXT </w:instrText>
      </w:r>
      <w:r w:rsidRPr="00E81D69">
        <w:rPr>
          <w:rFonts w:ascii="Times New Roman" w:hAnsi="Times New Roman"/>
          <w:color w:val="000000"/>
        </w:rPr>
      </w:r>
      <w:r w:rsidRPr="00E81D69">
        <w:rPr>
          <w:rFonts w:ascii="Times New Roman" w:hAnsi="Times New Roman"/>
          <w:color w:val="000000"/>
        </w:rPr>
        <w:fldChar w:fldCharType="separate"/>
      </w:r>
      <w:r w:rsidRPr="00E81D69">
        <w:rPr>
          <w:rFonts w:ascii="Times New Roman" w:hAnsi="Times New Roman"/>
          <w:noProof/>
          <w:color w:val="000000"/>
        </w:rPr>
        <w:t>Вариант 1 (Роснефть раскрывающая сторона ЛИБО взаимное раскрытие, при котором предполагается, что преобладающее раскрытие информации будет осуществляться Роснефтью)</w:t>
      </w:r>
      <w:r w:rsidRPr="00E81D69">
        <w:rPr>
          <w:rFonts w:ascii="Times New Roman" w:hAnsi="Times New Roman"/>
          <w:color w:val="000000"/>
        </w:rPr>
        <w:fldChar w:fldCharType="end"/>
      </w:r>
    </w:p>
    <w:p w:rsidR="00E81D69" w:rsidRPr="00E81D69" w:rsidRDefault="00E81D69" w:rsidP="00E81D69">
      <w:pPr>
        <w:pStyle w:val="16"/>
        <w:ind w:firstLine="708"/>
        <w:jc w:val="both"/>
        <w:rPr>
          <w:rFonts w:ascii="Times New Roman" w:hAnsi="Times New Roman"/>
          <w:color w:val="000000"/>
        </w:rPr>
      </w:pPr>
      <w:r w:rsidRPr="00E81D69">
        <w:rPr>
          <w:rFonts w:ascii="Times New Roman" w:hAnsi="Times New Roman"/>
          <w:color w:val="000000"/>
        </w:rPr>
        <w:fldChar w:fldCharType="begin">
          <w:ffData>
            <w:name w:val=""/>
            <w:enabled/>
            <w:calcOnExit w:val="0"/>
            <w:textInput>
              <w:default w:val="В случае Разглашения Конфиденциальной Информации, её использования в нарушение требований настоящего Договора/Соглашения, иных нарушений условий настоящего Договора/Соглашения Получающей Стороной"/>
            </w:textInput>
          </w:ffData>
        </w:fldChar>
      </w:r>
      <w:r w:rsidRPr="00E81D69">
        <w:rPr>
          <w:rFonts w:ascii="Times New Roman" w:hAnsi="Times New Roman"/>
          <w:color w:val="000000"/>
        </w:rPr>
        <w:instrText xml:space="preserve"> FORMTEXT </w:instrText>
      </w:r>
      <w:r w:rsidRPr="00E81D69">
        <w:rPr>
          <w:rFonts w:ascii="Times New Roman" w:hAnsi="Times New Roman"/>
          <w:color w:val="000000"/>
        </w:rPr>
      </w:r>
      <w:r w:rsidRPr="00E81D69">
        <w:rPr>
          <w:rFonts w:ascii="Times New Roman" w:hAnsi="Times New Roman"/>
          <w:color w:val="000000"/>
        </w:rPr>
        <w:fldChar w:fldCharType="separate"/>
      </w:r>
      <w:r w:rsidRPr="00E81D69">
        <w:rPr>
          <w:rFonts w:ascii="Times New Roman" w:hAnsi="Times New Roman"/>
          <w:noProof/>
          <w:color w:val="000000"/>
        </w:rPr>
        <w:t>В случае Разглашения Конфиденциальной Информации, её использования в нарушение требований настоящего Договора/Соглашения, иных нарушений условий настоящего Договора/Соглашения Получающей Стороной</w:t>
      </w:r>
      <w:r w:rsidRPr="00E81D69">
        <w:rPr>
          <w:rFonts w:ascii="Times New Roman" w:hAnsi="Times New Roman"/>
          <w:color w:val="000000"/>
        </w:rPr>
        <w:fldChar w:fldCharType="end"/>
      </w:r>
      <w:r w:rsidRPr="00E81D69">
        <w:rPr>
          <w:rFonts w:ascii="Times New Roman" w:hAnsi="Times New Roman"/>
          <w:color w:val="000000"/>
        </w:rPr>
        <w:fldChar w:fldCharType="begin">
          <w:ffData>
            <w:name w:val=""/>
            <w:enabled/>
            <w:calcOnExit w:val="0"/>
            <w:textInput>
              <w:default w:val=" Получающая Сторона обязана возместить Раскрывающей Стороне в полном объёме все убытки, причинённые таким разглашением, а также"/>
            </w:textInput>
          </w:ffData>
        </w:fldChar>
      </w:r>
      <w:r w:rsidRPr="00E81D69">
        <w:rPr>
          <w:rFonts w:ascii="Times New Roman" w:hAnsi="Times New Roman"/>
          <w:color w:val="000000"/>
        </w:rPr>
        <w:instrText xml:space="preserve"> FORMTEXT </w:instrText>
      </w:r>
      <w:r w:rsidRPr="00E81D69">
        <w:rPr>
          <w:rFonts w:ascii="Times New Roman" w:hAnsi="Times New Roman"/>
          <w:color w:val="000000"/>
        </w:rPr>
      </w:r>
      <w:r w:rsidRPr="00E81D69">
        <w:rPr>
          <w:rFonts w:ascii="Times New Roman" w:hAnsi="Times New Roman"/>
          <w:color w:val="000000"/>
        </w:rPr>
        <w:fldChar w:fldCharType="separate"/>
      </w:r>
      <w:r w:rsidRPr="00E81D69">
        <w:rPr>
          <w:rFonts w:ascii="Times New Roman" w:hAnsi="Times New Roman"/>
          <w:noProof/>
          <w:color w:val="000000"/>
        </w:rPr>
        <w:t xml:space="preserve"> Получающая Сторона обязана возместить Раскрывающей Стороне в полном объёме все убытки, причинённые таким разглашением, а также</w:t>
      </w:r>
      <w:r w:rsidRPr="00E81D69">
        <w:rPr>
          <w:rFonts w:ascii="Times New Roman" w:hAnsi="Times New Roman"/>
          <w:color w:val="000000"/>
        </w:rPr>
        <w:fldChar w:fldCharType="end"/>
      </w:r>
      <w:r w:rsidR="00003772">
        <w:rPr>
          <w:rFonts w:ascii="Times New Roman" w:hAnsi="Times New Roman"/>
          <w:color w:val="000000"/>
        </w:rPr>
        <w:fldChar w:fldCharType="begin">
          <w:ffData>
            <w:name w:val=""/>
            <w:enabled/>
            <w:calcOnExit w:val="0"/>
            <w:textInput>
              <w:default w:val=" выплатить Раскрывающй Стороне неустойку за каждый факт Разглашения в размере 100 000 рублей и несанкционированного использования в размере 100 000 рублей."/>
            </w:textInput>
          </w:ffData>
        </w:fldChar>
      </w:r>
      <w:r w:rsidR="00003772">
        <w:rPr>
          <w:rFonts w:ascii="Times New Roman" w:hAnsi="Times New Roman"/>
          <w:color w:val="000000"/>
        </w:rPr>
        <w:instrText xml:space="preserve"> FORMTEXT </w:instrText>
      </w:r>
      <w:r w:rsidR="00003772">
        <w:rPr>
          <w:rFonts w:ascii="Times New Roman" w:hAnsi="Times New Roman"/>
          <w:color w:val="000000"/>
        </w:rPr>
      </w:r>
      <w:r w:rsidR="00003772">
        <w:rPr>
          <w:rFonts w:ascii="Times New Roman" w:hAnsi="Times New Roman"/>
          <w:color w:val="000000"/>
        </w:rPr>
        <w:fldChar w:fldCharType="separate"/>
      </w:r>
      <w:r w:rsidR="00003772">
        <w:rPr>
          <w:rFonts w:ascii="Times New Roman" w:hAnsi="Times New Roman"/>
          <w:noProof/>
          <w:color w:val="000000"/>
        </w:rPr>
        <w:t xml:space="preserve"> выплатить Раскрывающй Стороне неустойку за каждый факт Разглашения в размере 100 000 рублей и несанкционированного использования в размере 100 000 рублей.</w:t>
      </w:r>
      <w:r w:rsidR="00003772">
        <w:rPr>
          <w:rFonts w:ascii="Times New Roman" w:hAnsi="Times New Roman"/>
          <w:color w:val="000000"/>
        </w:rPr>
        <w:fldChar w:fldCharType="end"/>
      </w:r>
      <w:r w:rsidRPr="00E81D69">
        <w:rPr>
          <w:rFonts w:ascii="Times New Roman" w:hAnsi="Times New Roman"/>
          <w:color w:val="000000"/>
        </w:rPr>
        <w:fldChar w:fldCharType="begin">
          <w:ffData>
            <w:name w:val=""/>
            <w:enabled/>
            <w:calcOnExit w:val="0"/>
            <w:textInput>
              <w:default w:val=" При этом убытки возмещаются в полной сумме сверх указанной неустойки (штрафная неустойка)."/>
            </w:textInput>
          </w:ffData>
        </w:fldChar>
      </w:r>
      <w:r w:rsidRPr="00E81D69">
        <w:rPr>
          <w:rFonts w:ascii="Times New Roman" w:hAnsi="Times New Roman"/>
          <w:color w:val="000000"/>
        </w:rPr>
        <w:instrText xml:space="preserve"> FORMTEXT </w:instrText>
      </w:r>
      <w:r w:rsidRPr="00E81D69">
        <w:rPr>
          <w:rFonts w:ascii="Times New Roman" w:hAnsi="Times New Roman"/>
          <w:color w:val="000000"/>
        </w:rPr>
      </w:r>
      <w:r w:rsidRPr="00E81D69">
        <w:rPr>
          <w:rFonts w:ascii="Times New Roman" w:hAnsi="Times New Roman"/>
          <w:color w:val="000000"/>
        </w:rPr>
        <w:fldChar w:fldCharType="separate"/>
      </w:r>
      <w:r w:rsidRPr="00E81D69">
        <w:rPr>
          <w:rFonts w:ascii="Times New Roman" w:hAnsi="Times New Roman"/>
          <w:noProof/>
          <w:color w:val="000000"/>
        </w:rPr>
        <w:t xml:space="preserve"> При этом убытки возмещаются в полной сумме сверх указанной неустойки (штрафная неустойка).</w:t>
      </w:r>
      <w:r w:rsidRPr="00E81D69">
        <w:rPr>
          <w:rFonts w:ascii="Times New Roman" w:hAnsi="Times New Roman"/>
          <w:color w:val="000000"/>
        </w:rPr>
        <w:fldChar w:fldCharType="end"/>
      </w:r>
      <w:r w:rsidRPr="00E81D69">
        <w:rPr>
          <w:rFonts w:ascii="Times New Roman" w:hAnsi="Times New Roman"/>
          <w:color w:val="000000"/>
        </w:rPr>
        <w:t xml:space="preserve"> </w:t>
      </w:r>
    </w:p>
    <w:p w:rsidR="00E81D69" w:rsidRPr="00E81D69" w:rsidRDefault="00E81D69" w:rsidP="00E81D69">
      <w:pPr>
        <w:pStyle w:val="16"/>
        <w:ind w:firstLine="708"/>
        <w:jc w:val="both"/>
        <w:rPr>
          <w:rFonts w:ascii="Times New Roman" w:hAnsi="Times New Roman"/>
          <w:color w:val="000000"/>
          <w:szCs w:val="24"/>
        </w:rPr>
      </w:pPr>
      <w:r w:rsidRPr="00E81D69">
        <w:rPr>
          <w:rFonts w:ascii="Times New Roman" w:hAnsi="Times New Roman"/>
          <w:i/>
          <w:color w:val="000000"/>
        </w:rPr>
        <w:fldChar w:fldCharType="begin">
          <w:ffData>
            <w:name w:val=""/>
            <w:enabled/>
            <w:calcOnExit w:val="0"/>
            <w:textInput>
              <w:default w:val="Примечание: размер неустойки опредляется куратором договора с учётом разъяснений, представленных ДПОБ в Пояснительной записке к настоящей оговорке"/>
            </w:textInput>
          </w:ffData>
        </w:fldChar>
      </w:r>
      <w:r w:rsidRPr="00E81D69">
        <w:rPr>
          <w:rFonts w:ascii="Times New Roman" w:hAnsi="Times New Roman"/>
          <w:i/>
          <w:color w:val="000000"/>
        </w:rPr>
        <w:instrText xml:space="preserve"> FORMTEXT </w:instrText>
      </w:r>
      <w:r w:rsidRPr="00E81D69">
        <w:rPr>
          <w:rFonts w:ascii="Times New Roman" w:hAnsi="Times New Roman"/>
          <w:i/>
          <w:color w:val="000000"/>
        </w:rPr>
      </w:r>
      <w:r w:rsidRPr="00E81D69">
        <w:rPr>
          <w:rFonts w:ascii="Times New Roman" w:hAnsi="Times New Roman"/>
          <w:i/>
          <w:color w:val="000000"/>
        </w:rPr>
        <w:fldChar w:fldCharType="separate"/>
      </w:r>
      <w:r w:rsidRPr="00E81D69">
        <w:rPr>
          <w:rFonts w:ascii="Times New Roman" w:hAnsi="Times New Roman"/>
          <w:i/>
          <w:noProof/>
          <w:color w:val="000000"/>
        </w:rPr>
        <w:t>Примечание: размер неустойки опредляется куратором договора с учётом разъяснений, представленных ДПОБ в Пояснительной записке к настоящей оговорке</w:t>
      </w:r>
      <w:r w:rsidRPr="00E81D69">
        <w:rPr>
          <w:rFonts w:ascii="Times New Roman" w:hAnsi="Times New Roman"/>
          <w:i/>
          <w:color w:val="000000"/>
        </w:rPr>
        <w:fldChar w:fldCharType="end"/>
      </w:r>
    </w:p>
    <w:p w:rsidR="00E81D69" w:rsidRPr="00E81D69" w:rsidRDefault="00E81D69" w:rsidP="00E81D69">
      <w:pPr>
        <w:pStyle w:val="16"/>
        <w:ind w:firstLine="708"/>
        <w:jc w:val="both"/>
        <w:rPr>
          <w:rFonts w:ascii="Times New Roman" w:hAnsi="Times New Roman"/>
          <w:color w:val="000000"/>
          <w:szCs w:val="24"/>
        </w:rPr>
      </w:pPr>
      <w:r w:rsidRPr="00E81D69">
        <w:rPr>
          <w:rFonts w:ascii="Times New Roman" w:hAnsi="Times New Roman"/>
          <w:color w:val="000000"/>
        </w:rPr>
        <w:fldChar w:fldCharType="begin">
          <w:ffData>
            <w:name w:val=""/>
            <w:enabled/>
            <w:calcOnExit w:val="0"/>
            <w:textInput>
              <w:default w:val="Вариант 2 (Взаимное раскрытие, при котором предполагается, что объем и характер информации, раскрываемой Роснефтью, является незначительным)"/>
            </w:textInput>
          </w:ffData>
        </w:fldChar>
      </w:r>
      <w:r w:rsidRPr="00E81D69">
        <w:rPr>
          <w:rFonts w:ascii="Times New Roman" w:hAnsi="Times New Roman"/>
          <w:color w:val="000000"/>
        </w:rPr>
        <w:instrText xml:space="preserve"> FORMTEXT </w:instrText>
      </w:r>
      <w:r w:rsidRPr="00E81D69">
        <w:rPr>
          <w:rFonts w:ascii="Times New Roman" w:hAnsi="Times New Roman"/>
          <w:color w:val="000000"/>
        </w:rPr>
      </w:r>
      <w:r w:rsidRPr="00E81D69">
        <w:rPr>
          <w:rFonts w:ascii="Times New Roman" w:hAnsi="Times New Roman"/>
          <w:color w:val="000000"/>
        </w:rPr>
        <w:fldChar w:fldCharType="separate"/>
      </w:r>
      <w:r w:rsidRPr="00E81D69">
        <w:rPr>
          <w:rFonts w:ascii="Times New Roman" w:hAnsi="Times New Roman"/>
          <w:noProof/>
          <w:color w:val="000000"/>
        </w:rPr>
        <w:t>Вариант 2 (Взаимное раскрытие, при котором предполагается, что объем и характер информации, раскрываемой Роснефтью, является незначительным)</w:t>
      </w:r>
      <w:r w:rsidRPr="00E81D69">
        <w:rPr>
          <w:rFonts w:ascii="Times New Roman" w:hAnsi="Times New Roman"/>
          <w:color w:val="000000"/>
        </w:rPr>
        <w:fldChar w:fldCharType="end"/>
      </w:r>
    </w:p>
    <w:p w:rsidR="00E81D69" w:rsidRPr="00E81D69" w:rsidRDefault="00E81D69" w:rsidP="00E81D69">
      <w:pPr>
        <w:pStyle w:val="16"/>
        <w:ind w:firstLine="708"/>
        <w:jc w:val="both"/>
        <w:rPr>
          <w:rFonts w:ascii="Times New Roman" w:hAnsi="Times New Roman"/>
          <w:color w:val="000000"/>
          <w:szCs w:val="24"/>
        </w:rPr>
      </w:pPr>
      <w:r w:rsidRPr="00E81D69">
        <w:rPr>
          <w:rFonts w:ascii="Times New Roman" w:hAnsi="Times New Roman"/>
          <w:color w:val="000000"/>
        </w:rPr>
        <w:fldChar w:fldCharType="begin">
          <w:ffData>
            <w:name w:val=""/>
            <w:enabled/>
            <w:calcOnExit w:val="0"/>
            <w:textInput>
              <w:default w:val="В случае Разглашения Конфиденциальной Информации Получающей Стороной, иных нарушений настоящего Договора/Соглашения Получающая Сторона обязана возместить Раскрывающей Стороне в полном объеме все убытки, причинённые таким Разглашением ЛИБО реальный ущерб,"/>
            </w:textInput>
          </w:ffData>
        </w:fldChar>
      </w:r>
      <w:r w:rsidRPr="00E81D69">
        <w:rPr>
          <w:rFonts w:ascii="Times New Roman" w:hAnsi="Times New Roman"/>
          <w:color w:val="000000"/>
        </w:rPr>
        <w:instrText xml:space="preserve"> FORMTEXT </w:instrText>
      </w:r>
      <w:r w:rsidRPr="00E81D69">
        <w:rPr>
          <w:rFonts w:ascii="Times New Roman" w:hAnsi="Times New Roman"/>
          <w:color w:val="000000"/>
        </w:rPr>
      </w:r>
      <w:r w:rsidRPr="00E81D69">
        <w:rPr>
          <w:rFonts w:ascii="Times New Roman" w:hAnsi="Times New Roman"/>
          <w:color w:val="000000"/>
        </w:rPr>
        <w:fldChar w:fldCharType="separate"/>
      </w:r>
      <w:r w:rsidRPr="00E81D69">
        <w:rPr>
          <w:rFonts w:ascii="Times New Roman" w:hAnsi="Times New Roman"/>
          <w:noProof/>
          <w:color w:val="000000"/>
        </w:rPr>
        <w:t>В случае Разглашения Конфиденциальной Информации Получающей Стороной, иных нарушений настоящего Договора/Соглашения Получающая Сторона обязана возместить Раскрывающей Стороне в полном объеме все убытки, причинённые таким Разглашением ЛИБО реальный ущерб,</w:t>
      </w:r>
      <w:r w:rsidRPr="00E81D69">
        <w:rPr>
          <w:rFonts w:ascii="Times New Roman" w:hAnsi="Times New Roman"/>
          <w:color w:val="000000"/>
        </w:rPr>
        <w:fldChar w:fldCharType="end"/>
      </w:r>
      <w:r w:rsidRPr="00E81D69">
        <w:rPr>
          <w:rFonts w:ascii="Times New Roman" w:hAnsi="Times New Roman"/>
          <w:color w:val="000000"/>
        </w:rPr>
        <w:fldChar w:fldCharType="begin">
          <w:ffData>
            <w:name w:val=""/>
            <w:enabled/>
            <w:calcOnExit w:val="0"/>
            <w:textInput>
              <w:default w:val=" причинённый таким Разглашением, при этом упущенная выгода возмещению не подлежит."/>
            </w:textInput>
          </w:ffData>
        </w:fldChar>
      </w:r>
      <w:r w:rsidRPr="00E81D69">
        <w:rPr>
          <w:rFonts w:ascii="Times New Roman" w:hAnsi="Times New Roman"/>
          <w:color w:val="000000"/>
        </w:rPr>
        <w:instrText xml:space="preserve"> FORMTEXT </w:instrText>
      </w:r>
      <w:r w:rsidRPr="00E81D69">
        <w:rPr>
          <w:rFonts w:ascii="Times New Roman" w:hAnsi="Times New Roman"/>
          <w:color w:val="000000"/>
        </w:rPr>
      </w:r>
      <w:r w:rsidRPr="00E81D69">
        <w:rPr>
          <w:rFonts w:ascii="Times New Roman" w:hAnsi="Times New Roman"/>
          <w:color w:val="000000"/>
        </w:rPr>
        <w:fldChar w:fldCharType="separate"/>
      </w:r>
      <w:r w:rsidRPr="00E81D69">
        <w:rPr>
          <w:rFonts w:ascii="Times New Roman" w:hAnsi="Times New Roman"/>
          <w:noProof/>
          <w:color w:val="000000"/>
        </w:rPr>
        <w:t xml:space="preserve"> причинённый таким Разглашением, при этом упущенная выгода возмещению не подлежит.</w:t>
      </w:r>
      <w:r w:rsidRPr="00E81D69">
        <w:rPr>
          <w:rFonts w:ascii="Times New Roman" w:hAnsi="Times New Roman"/>
          <w:color w:val="000000"/>
        </w:rPr>
        <w:fldChar w:fldCharType="end"/>
      </w:r>
      <w:r>
        <w:rPr>
          <w:rFonts w:ascii="Times New Roman" w:hAnsi="Times New Roman"/>
          <w:color w:val="000000"/>
        </w:rPr>
        <w:t xml:space="preserve"> </w:t>
      </w:r>
      <w:r w:rsidRPr="00E81D69">
        <w:rPr>
          <w:rFonts w:ascii="Times New Roman" w:hAnsi="Times New Roman"/>
          <w:i/>
          <w:color w:val="000000"/>
        </w:rPr>
        <w:fldChar w:fldCharType="begin">
          <w:ffData>
            <w:name w:val=""/>
            <w:enabled/>
            <w:calcOnExit w:val="0"/>
            <w:textInput>
              <w:default w:val="(выбор соответствующего варианта ответственности осуществляется по решению Куратора договора)"/>
            </w:textInput>
          </w:ffData>
        </w:fldChar>
      </w:r>
      <w:r w:rsidRPr="00E81D69">
        <w:rPr>
          <w:rFonts w:ascii="Times New Roman" w:hAnsi="Times New Roman"/>
          <w:i/>
          <w:color w:val="000000"/>
        </w:rPr>
        <w:instrText xml:space="preserve"> FORMTEXT </w:instrText>
      </w:r>
      <w:r w:rsidRPr="00E81D69">
        <w:rPr>
          <w:rFonts w:ascii="Times New Roman" w:hAnsi="Times New Roman"/>
          <w:i/>
          <w:color w:val="000000"/>
        </w:rPr>
      </w:r>
      <w:r w:rsidRPr="00E81D69">
        <w:rPr>
          <w:rFonts w:ascii="Times New Roman" w:hAnsi="Times New Roman"/>
          <w:i/>
          <w:color w:val="000000"/>
        </w:rPr>
        <w:fldChar w:fldCharType="separate"/>
      </w:r>
      <w:r w:rsidRPr="00E81D69">
        <w:rPr>
          <w:rFonts w:ascii="Times New Roman" w:hAnsi="Times New Roman"/>
          <w:i/>
          <w:noProof/>
          <w:color w:val="000000"/>
        </w:rPr>
        <w:t>(выбор соответствующего варианта ответственности осуществляется по решению Куратора договора)</w:t>
      </w:r>
      <w:r w:rsidRPr="00E81D69">
        <w:rPr>
          <w:rFonts w:ascii="Times New Roman" w:hAnsi="Times New Roman"/>
          <w:i/>
          <w:color w:val="000000"/>
        </w:rPr>
        <w:fldChar w:fldCharType="end"/>
      </w:r>
    </w:p>
    <w:p w:rsidR="00E81D69" w:rsidRPr="00E81D69" w:rsidRDefault="00E81D69" w:rsidP="00E81D69">
      <w:pPr>
        <w:pStyle w:val="16"/>
        <w:ind w:firstLine="708"/>
        <w:jc w:val="both"/>
        <w:rPr>
          <w:rFonts w:ascii="Times New Roman" w:hAnsi="Times New Roman"/>
          <w:i/>
          <w:color w:val="000000"/>
        </w:rPr>
      </w:pPr>
      <w:r w:rsidRPr="00E81D69">
        <w:rPr>
          <w:rFonts w:ascii="Times New Roman" w:hAnsi="Times New Roman"/>
          <w:i/>
          <w:color w:val="000000"/>
        </w:rPr>
        <w:fldChar w:fldCharType="begin">
          <w:ffData>
            <w:name w:val=""/>
            <w:enabled/>
            <w:calcOnExit w:val="0"/>
            <w:textInput>
              <w:default w:val="Необходимо выбрать формулировку для договоров/соглашений с иностранным применимым правом:"/>
            </w:textInput>
          </w:ffData>
        </w:fldChar>
      </w:r>
      <w:r w:rsidRPr="00E81D69">
        <w:rPr>
          <w:rFonts w:ascii="Times New Roman" w:hAnsi="Times New Roman"/>
          <w:i/>
          <w:color w:val="000000"/>
        </w:rPr>
        <w:instrText xml:space="preserve"> FORMTEXT </w:instrText>
      </w:r>
      <w:r w:rsidRPr="00E81D69">
        <w:rPr>
          <w:rFonts w:ascii="Times New Roman" w:hAnsi="Times New Roman"/>
          <w:i/>
          <w:color w:val="000000"/>
        </w:rPr>
      </w:r>
      <w:r w:rsidRPr="00E81D69">
        <w:rPr>
          <w:rFonts w:ascii="Times New Roman" w:hAnsi="Times New Roman"/>
          <w:i/>
          <w:color w:val="000000"/>
        </w:rPr>
        <w:fldChar w:fldCharType="separate"/>
      </w:r>
      <w:r w:rsidRPr="00E81D69">
        <w:rPr>
          <w:rFonts w:ascii="Times New Roman" w:hAnsi="Times New Roman"/>
          <w:i/>
          <w:noProof/>
          <w:color w:val="000000"/>
        </w:rPr>
        <w:t>Необходимо выбрать формулировку для договоров/соглашений с иностранным применимым правом:</w:t>
      </w:r>
      <w:r w:rsidRPr="00E81D69">
        <w:rPr>
          <w:rFonts w:ascii="Times New Roman" w:hAnsi="Times New Roman"/>
          <w:i/>
          <w:color w:val="000000"/>
        </w:rPr>
        <w:fldChar w:fldCharType="end"/>
      </w:r>
    </w:p>
    <w:p w:rsidR="00E81D69" w:rsidRPr="00E81D69" w:rsidRDefault="00E81D69" w:rsidP="00E81D69">
      <w:pPr>
        <w:pStyle w:val="16"/>
        <w:ind w:firstLine="708"/>
        <w:jc w:val="both"/>
        <w:rPr>
          <w:rFonts w:ascii="Times New Roman" w:hAnsi="Times New Roman"/>
          <w:color w:val="000000"/>
        </w:rPr>
      </w:pPr>
      <w:r w:rsidRPr="00E81D69">
        <w:rPr>
          <w:rFonts w:ascii="Times New Roman" w:hAnsi="Times New Roman"/>
          <w:color w:val="000000"/>
        </w:rPr>
        <w:fldChar w:fldCharType="begin">
          <w:ffData>
            <w:name w:val=""/>
            <w:enabled/>
            <w:calcOnExit w:val="0"/>
            <w:textInput>
              <w:default w:val="Вариант 1 (Роснефть раскрывающая сторона) "/>
            </w:textInput>
          </w:ffData>
        </w:fldChar>
      </w:r>
      <w:r w:rsidRPr="00E81D69">
        <w:rPr>
          <w:rFonts w:ascii="Times New Roman" w:hAnsi="Times New Roman"/>
          <w:color w:val="000000"/>
        </w:rPr>
        <w:instrText xml:space="preserve"> FORMTEXT </w:instrText>
      </w:r>
      <w:r w:rsidRPr="00E81D69">
        <w:rPr>
          <w:rFonts w:ascii="Times New Roman" w:hAnsi="Times New Roman"/>
          <w:color w:val="000000"/>
        </w:rPr>
      </w:r>
      <w:r w:rsidRPr="00E81D69">
        <w:rPr>
          <w:rFonts w:ascii="Times New Roman" w:hAnsi="Times New Roman"/>
          <w:color w:val="000000"/>
        </w:rPr>
        <w:fldChar w:fldCharType="separate"/>
      </w:r>
      <w:r w:rsidRPr="00E81D69">
        <w:rPr>
          <w:rFonts w:ascii="Times New Roman" w:hAnsi="Times New Roman"/>
          <w:noProof/>
          <w:color w:val="000000"/>
        </w:rPr>
        <w:t xml:space="preserve">Вариант 1 (Роснефть раскрывающая сторона) </w:t>
      </w:r>
      <w:r w:rsidRPr="00E81D69">
        <w:rPr>
          <w:rFonts w:ascii="Times New Roman" w:hAnsi="Times New Roman"/>
          <w:color w:val="000000"/>
        </w:rPr>
        <w:fldChar w:fldCharType="end"/>
      </w:r>
    </w:p>
    <w:p w:rsidR="00E81D69" w:rsidRPr="00E81D69" w:rsidRDefault="00E81D69" w:rsidP="00E81D69">
      <w:pPr>
        <w:pStyle w:val="16"/>
        <w:ind w:firstLine="708"/>
        <w:jc w:val="both"/>
        <w:rPr>
          <w:rFonts w:ascii="Times New Roman" w:hAnsi="Times New Roman"/>
          <w:color w:val="000000"/>
          <w:szCs w:val="24"/>
        </w:rPr>
      </w:pPr>
      <w:r w:rsidRPr="00E81D69">
        <w:rPr>
          <w:rFonts w:ascii="Times New Roman" w:hAnsi="Times New Roman"/>
          <w:color w:val="000000"/>
          <w:szCs w:val="24"/>
        </w:rPr>
        <w:fldChar w:fldCharType="begin">
          <w:ffData>
            <w:name w:val=""/>
            <w:enabled/>
            <w:calcOnExit w:val="0"/>
            <w:textInput>
              <w:default w:val="В случае раскрытия или несанкционированного использования Конфиденциальной Информации Получающей Стороной (её Представителями) в нарушение условий настоящего Договора/Соглашения, Получающая Сторона обязана:"/>
            </w:textInput>
          </w:ffData>
        </w:fldChar>
      </w:r>
      <w:r w:rsidRPr="00E81D69">
        <w:rPr>
          <w:rFonts w:ascii="Times New Roman" w:hAnsi="Times New Roman"/>
          <w:color w:val="000000"/>
          <w:szCs w:val="24"/>
        </w:rPr>
        <w:instrText xml:space="preserve"> FORMTEXT </w:instrText>
      </w:r>
      <w:r w:rsidRPr="00E81D69">
        <w:rPr>
          <w:rFonts w:ascii="Times New Roman" w:hAnsi="Times New Roman"/>
          <w:color w:val="000000"/>
          <w:szCs w:val="24"/>
        </w:rPr>
      </w:r>
      <w:r w:rsidRPr="00E81D69">
        <w:rPr>
          <w:rFonts w:ascii="Times New Roman" w:hAnsi="Times New Roman"/>
          <w:color w:val="000000"/>
          <w:szCs w:val="24"/>
        </w:rPr>
        <w:fldChar w:fldCharType="separate"/>
      </w:r>
      <w:r w:rsidRPr="00E81D69">
        <w:rPr>
          <w:rFonts w:ascii="Times New Roman" w:hAnsi="Times New Roman"/>
          <w:noProof/>
          <w:color w:val="000000"/>
          <w:szCs w:val="24"/>
        </w:rPr>
        <w:t>В случае раскрытия или несанкционированного использования Конфиденциальной Информации Получающей Стороной (её Представителями) в нарушение условий настоящего Договора/Соглашения, Получающая Сторона обязана:</w:t>
      </w:r>
      <w:r w:rsidRPr="00E81D69">
        <w:rPr>
          <w:rFonts w:ascii="Times New Roman" w:hAnsi="Times New Roman"/>
          <w:color w:val="000000"/>
          <w:szCs w:val="24"/>
        </w:rPr>
        <w:fldChar w:fldCharType="end"/>
      </w:r>
      <w:r w:rsidRPr="00E81D69">
        <w:rPr>
          <w:rFonts w:ascii="Times New Roman" w:hAnsi="Times New Roman"/>
          <w:color w:val="000000"/>
          <w:szCs w:val="24"/>
        </w:rPr>
        <w:t xml:space="preserve"> </w:t>
      </w:r>
    </w:p>
    <w:p w:rsidR="00E81D69" w:rsidRPr="00E81D69" w:rsidRDefault="00E81D69" w:rsidP="00E81D69">
      <w:pPr>
        <w:pStyle w:val="16"/>
        <w:ind w:firstLine="708"/>
        <w:jc w:val="both"/>
        <w:rPr>
          <w:rFonts w:ascii="Times New Roman" w:hAnsi="Times New Roman"/>
          <w:color w:val="000000"/>
          <w:szCs w:val="24"/>
        </w:rPr>
      </w:pPr>
      <w:r w:rsidRPr="00E81D69">
        <w:rPr>
          <w:rFonts w:ascii="Times New Roman" w:hAnsi="Times New Roman"/>
          <w:color w:val="000000"/>
          <w:szCs w:val="24"/>
        </w:rPr>
        <w:fldChar w:fldCharType="begin">
          <w:ffData>
            <w:name w:val=""/>
            <w:enabled/>
            <w:calcOnExit w:val="0"/>
            <w:textInput>
              <w:default w:val="(1) в полном объеме возметить Раскрывающей Стороне все убытки, которые могут возникнуть в результате Разглашения Конфиденциальной Информации, произошедшего по вине Получающей Стороны и в результате нарушения условий настоящего Договора/Соглашения;"/>
            </w:textInput>
          </w:ffData>
        </w:fldChar>
      </w:r>
      <w:r w:rsidRPr="00E81D69">
        <w:rPr>
          <w:rFonts w:ascii="Times New Roman" w:hAnsi="Times New Roman"/>
          <w:color w:val="000000"/>
          <w:szCs w:val="24"/>
        </w:rPr>
        <w:instrText xml:space="preserve"> FORMTEXT </w:instrText>
      </w:r>
      <w:r w:rsidRPr="00E81D69">
        <w:rPr>
          <w:rFonts w:ascii="Times New Roman" w:hAnsi="Times New Roman"/>
          <w:color w:val="000000"/>
          <w:szCs w:val="24"/>
        </w:rPr>
      </w:r>
      <w:r w:rsidRPr="00E81D69">
        <w:rPr>
          <w:rFonts w:ascii="Times New Roman" w:hAnsi="Times New Roman"/>
          <w:color w:val="000000"/>
          <w:szCs w:val="24"/>
        </w:rPr>
        <w:fldChar w:fldCharType="separate"/>
      </w:r>
      <w:r w:rsidRPr="00E81D69">
        <w:rPr>
          <w:rFonts w:ascii="Times New Roman" w:hAnsi="Times New Roman"/>
          <w:noProof/>
          <w:color w:val="000000"/>
          <w:szCs w:val="24"/>
        </w:rPr>
        <w:t>(1) в полном объеме возметить Раскрывающей Стороне все убытки, которые могут возникнуть в результате Разглашения Конфиденциальной Информации, произошедшего по вине Получающей Стороны и в результате нарушения условий настоящего Договора/Соглашения;</w:t>
      </w:r>
      <w:r w:rsidRPr="00E81D69">
        <w:rPr>
          <w:rFonts w:ascii="Times New Roman" w:hAnsi="Times New Roman"/>
          <w:color w:val="000000"/>
          <w:szCs w:val="24"/>
        </w:rPr>
        <w:fldChar w:fldCharType="end"/>
      </w:r>
    </w:p>
    <w:p w:rsidR="00E81D69" w:rsidRPr="00E81D69" w:rsidRDefault="00E81D69" w:rsidP="00E81D69">
      <w:pPr>
        <w:pStyle w:val="16"/>
        <w:ind w:firstLine="708"/>
        <w:jc w:val="both"/>
        <w:rPr>
          <w:color w:val="000000"/>
        </w:rPr>
      </w:pPr>
      <w:r w:rsidRPr="00E81D69">
        <w:rPr>
          <w:rFonts w:ascii="Times New Roman" w:hAnsi="Times New Roman"/>
          <w:color w:val="000000"/>
          <w:szCs w:val="24"/>
        </w:rPr>
        <w:fldChar w:fldCharType="begin">
          <w:ffData>
            <w:name w:val=""/>
            <w:enabled/>
            <w:calcOnExit w:val="0"/>
            <w:textInput>
              <w:default w:val="(2) в полной мере и добросовестным образом раскрыть Раскрывающей Стороне информацию о всех доходах и выгодах, полученных либо которые могут быть получены Получающей Стороной и/или Представителями Получающей Стороны, которые"/>
            </w:textInput>
          </w:ffData>
        </w:fldChar>
      </w:r>
      <w:r w:rsidRPr="00E81D69">
        <w:rPr>
          <w:rFonts w:ascii="Times New Roman" w:hAnsi="Times New Roman"/>
          <w:color w:val="000000"/>
          <w:szCs w:val="24"/>
        </w:rPr>
        <w:instrText xml:space="preserve"> FORMTEXT </w:instrText>
      </w:r>
      <w:r w:rsidRPr="00E81D69">
        <w:rPr>
          <w:rFonts w:ascii="Times New Roman" w:hAnsi="Times New Roman"/>
          <w:color w:val="000000"/>
          <w:szCs w:val="24"/>
        </w:rPr>
      </w:r>
      <w:r w:rsidRPr="00E81D69">
        <w:rPr>
          <w:rFonts w:ascii="Times New Roman" w:hAnsi="Times New Roman"/>
          <w:color w:val="000000"/>
          <w:szCs w:val="24"/>
        </w:rPr>
        <w:fldChar w:fldCharType="separate"/>
      </w:r>
      <w:r w:rsidRPr="00E81D69">
        <w:rPr>
          <w:rFonts w:ascii="Times New Roman" w:hAnsi="Times New Roman"/>
          <w:noProof/>
          <w:color w:val="000000"/>
          <w:szCs w:val="24"/>
        </w:rPr>
        <w:t>(2) в полной мере и добросовестным образом раскрыть Раскрывающей Стороне информацию о всех доходах и выгодах, полученных либо которые могут быть получены Получающей Стороной и/или Представителями Получающей Стороны, которые</w:t>
      </w:r>
      <w:r w:rsidRPr="00E81D69">
        <w:rPr>
          <w:rFonts w:ascii="Times New Roman" w:hAnsi="Times New Roman"/>
          <w:color w:val="000000"/>
          <w:szCs w:val="24"/>
        </w:rPr>
        <w:fldChar w:fldCharType="end"/>
      </w:r>
      <w:r w:rsidRPr="00E81D69">
        <w:rPr>
          <w:rFonts w:ascii="Times New Roman" w:hAnsi="Times New Roman"/>
          <w:color w:val="000000"/>
          <w:szCs w:val="24"/>
        </w:rPr>
        <w:fldChar w:fldCharType="begin">
          <w:ffData>
            <w:name w:val=""/>
            <w:enabled/>
            <w:calcOnExit w:val="0"/>
            <w:textInput>
              <w:default w:val=" возникли, прямо или косвенно, вследствие раскрытия или несанкционированного использования Конфиденциальной Информации в нарушение условий настоящего Договора/Соглашения, и"/>
            </w:textInput>
          </w:ffData>
        </w:fldChar>
      </w:r>
      <w:r w:rsidRPr="00E81D69">
        <w:rPr>
          <w:rFonts w:ascii="Times New Roman" w:hAnsi="Times New Roman"/>
          <w:color w:val="000000"/>
          <w:szCs w:val="24"/>
        </w:rPr>
        <w:instrText xml:space="preserve"> FORMTEXT </w:instrText>
      </w:r>
      <w:r w:rsidRPr="00E81D69">
        <w:rPr>
          <w:rFonts w:ascii="Times New Roman" w:hAnsi="Times New Roman"/>
          <w:color w:val="000000"/>
          <w:szCs w:val="24"/>
        </w:rPr>
      </w:r>
      <w:r w:rsidRPr="00E81D69">
        <w:rPr>
          <w:rFonts w:ascii="Times New Roman" w:hAnsi="Times New Roman"/>
          <w:color w:val="000000"/>
          <w:szCs w:val="24"/>
        </w:rPr>
        <w:fldChar w:fldCharType="separate"/>
      </w:r>
      <w:r w:rsidRPr="00E81D69">
        <w:rPr>
          <w:rFonts w:ascii="Times New Roman" w:hAnsi="Times New Roman"/>
          <w:noProof/>
          <w:color w:val="000000"/>
          <w:szCs w:val="24"/>
        </w:rPr>
        <w:t xml:space="preserve"> возникли, прямо или косвенно, вследствие раскрытия или несанкционированного использования Конфиденциальной Информации в нарушение условий настоящего Договора/Соглашения, и</w:t>
      </w:r>
      <w:r w:rsidRPr="00E81D69">
        <w:rPr>
          <w:rFonts w:ascii="Times New Roman" w:hAnsi="Times New Roman"/>
          <w:color w:val="000000"/>
          <w:szCs w:val="24"/>
        </w:rPr>
        <w:fldChar w:fldCharType="end"/>
      </w:r>
      <w:r w:rsidRPr="00E81D69">
        <w:rPr>
          <w:rFonts w:ascii="Times New Roman" w:hAnsi="Times New Roman"/>
          <w:color w:val="000000"/>
          <w:szCs w:val="24"/>
        </w:rPr>
        <w:fldChar w:fldCharType="begin">
          <w:ffData>
            <w:name w:val=""/>
            <w:enabled/>
            <w:calcOnExit w:val="0"/>
            <w:textInput>
              <w:default w:val=" незамедлительно выплатить Раскрывающей Стороне всю сумму таких выгод по первому требованию Раскрывающей Стороны."/>
            </w:textInput>
          </w:ffData>
        </w:fldChar>
      </w:r>
      <w:r w:rsidRPr="00E81D69">
        <w:rPr>
          <w:rFonts w:ascii="Times New Roman" w:hAnsi="Times New Roman"/>
          <w:color w:val="000000"/>
          <w:szCs w:val="24"/>
        </w:rPr>
        <w:instrText xml:space="preserve"> FORMTEXT </w:instrText>
      </w:r>
      <w:r w:rsidRPr="00E81D69">
        <w:rPr>
          <w:rFonts w:ascii="Times New Roman" w:hAnsi="Times New Roman"/>
          <w:color w:val="000000"/>
          <w:szCs w:val="24"/>
        </w:rPr>
      </w:r>
      <w:r w:rsidRPr="00E81D69">
        <w:rPr>
          <w:rFonts w:ascii="Times New Roman" w:hAnsi="Times New Roman"/>
          <w:color w:val="000000"/>
          <w:szCs w:val="24"/>
        </w:rPr>
        <w:fldChar w:fldCharType="separate"/>
      </w:r>
      <w:r w:rsidRPr="00E81D69">
        <w:rPr>
          <w:rFonts w:ascii="Times New Roman" w:hAnsi="Times New Roman"/>
          <w:noProof/>
          <w:color w:val="000000"/>
          <w:szCs w:val="24"/>
        </w:rPr>
        <w:t xml:space="preserve"> незамедлительно выплатить Раскрывающей Стороне всю сумму таких выгод по первому требованию Раскрывающей Стороны.</w:t>
      </w:r>
      <w:r w:rsidRPr="00E81D69">
        <w:rPr>
          <w:rFonts w:ascii="Times New Roman" w:hAnsi="Times New Roman"/>
          <w:color w:val="000000"/>
          <w:szCs w:val="24"/>
        </w:rPr>
        <w:fldChar w:fldCharType="end"/>
      </w:r>
    </w:p>
    <w:p w:rsidR="00E81D69" w:rsidRPr="00E81D69" w:rsidRDefault="00E81D69" w:rsidP="00E81D69">
      <w:pPr>
        <w:pStyle w:val="16"/>
        <w:ind w:firstLine="708"/>
        <w:jc w:val="both"/>
        <w:rPr>
          <w:color w:val="000000"/>
        </w:rPr>
      </w:pPr>
      <w:r w:rsidRPr="00E81D69">
        <w:rPr>
          <w:rFonts w:ascii="Times New Roman" w:hAnsi="Times New Roman"/>
          <w:color w:val="000000"/>
          <w:szCs w:val="24"/>
        </w:rPr>
        <w:fldChar w:fldCharType="begin">
          <w:ffData>
            <w:name w:val=""/>
            <w:enabled/>
            <w:calcOnExit w:val="0"/>
            <w:textInput>
              <w:default w:val="Не отказываясь от каких-либо иных прав или средств правовой защиты, которыми может располагать Раскрывающая Сторона, Стороны признают, что компенсация убытков может быть недостаточным средством правовой защиты в отношении несанкционированного"/>
            </w:textInput>
          </w:ffData>
        </w:fldChar>
      </w:r>
      <w:r w:rsidRPr="00E81D69">
        <w:rPr>
          <w:rFonts w:ascii="Times New Roman" w:hAnsi="Times New Roman"/>
          <w:color w:val="000000"/>
          <w:szCs w:val="24"/>
        </w:rPr>
        <w:instrText xml:space="preserve"> FORMTEXT </w:instrText>
      </w:r>
      <w:r w:rsidRPr="00E81D69">
        <w:rPr>
          <w:rFonts w:ascii="Times New Roman" w:hAnsi="Times New Roman"/>
          <w:color w:val="000000"/>
          <w:szCs w:val="24"/>
        </w:rPr>
      </w:r>
      <w:r w:rsidRPr="00E81D69">
        <w:rPr>
          <w:rFonts w:ascii="Times New Roman" w:hAnsi="Times New Roman"/>
          <w:color w:val="000000"/>
          <w:szCs w:val="24"/>
        </w:rPr>
        <w:fldChar w:fldCharType="separate"/>
      </w:r>
      <w:r w:rsidRPr="00E81D69">
        <w:rPr>
          <w:rFonts w:ascii="Times New Roman" w:hAnsi="Times New Roman"/>
          <w:noProof/>
          <w:color w:val="000000"/>
          <w:szCs w:val="24"/>
        </w:rPr>
        <w:t>Не отказываясь от каких-либо иных прав или средств правовой защиты, которыми может располагать Раскрывающая Сторона, Стороны признают, что компенсация убытков может быть недостаточным средством правовой защиты в отношении несанкционированного</w:t>
      </w:r>
      <w:r w:rsidRPr="00E81D69">
        <w:rPr>
          <w:rFonts w:ascii="Times New Roman" w:hAnsi="Times New Roman"/>
          <w:color w:val="000000"/>
          <w:szCs w:val="24"/>
        </w:rPr>
        <w:fldChar w:fldCharType="end"/>
      </w:r>
      <w:r w:rsidRPr="00E81D69">
        <w:rPr>
          <w:rFonts w:ascii="Times New Roman" w:hAnsi="Times New Roman"/>
          <w:color w:val="000000"/>
          <w:szCs w:val="24"/>
        </w:rPr>
        <w:fldChar w:fldCharType="begin">
          <w:ffData>
            <w:name w:val=""/>
            <w:enabled/>
            <w:calcOnExit w:val="0"/>
            <w:textInput>
              <w:default w:val=" раскрытия Конфиденциальной Информации, и что Раскрывающая Сторона будет иметь право на такое средство правовой защиты как исполнение в натуре и/или «судебный запрет осуществлять определенную деятельность» или иное средство правовой защиты по праву "/>
            </w:textInput>
          </w:ffData>
        </w:fldChar>
      </w:r>
      <w:r w:rsidRPr="00E81D69">
        <w:rPr>
          <w:rFonts w:ascii="Times New Roman" w:hAnsi="Times New Roman"/>
          <w:color w:val="000000"/>
          <w:szCs w:val="24"/>
        </w:rPr>
        <w:instrText xml:space="preserve"> FORMTEXT </w:instrText>
      </w:r>
      <w:r w:rsidRPr="00E81D69">
        <w:rPr>
          <w:rFonts w:ascii="Times New Roman" w:hAnsi="Times New Roman"/>
          <w:color w:val="000000"/>
          <w:szCs w:val="24"/>
        </w:rPr>
      </w:r>
      <w:r w:rsidRPr="00E81D69">
        <w:rPr>
          <w:rFonts w:ascii="Times New Roman" w:hAnsi="Times New Roman"/>
          <w:color w:val="000000"/>
          <w:szCs w:val="24"/>
        </w:rPr>
        <w:fldChar w:fldCharType="separate"/>
      </w:r>
      <w:r w:rsidRPr="00E81D69">
        <w:rPr>
          <w:rFonts w:ascii="Times New Roman" w:hAnsi="Times New Roman"/>
          <w:noProof/>
          <w:color w:val="000000"/>
          <w:szCs w:val="24"/>
        </w:rPr>
        <w:t xml:space="preserve"> раскрытия Конфиденциальной Информации, и что Раскрывающая Сторона будет иметь право на такое средство правовой защиты как исполнение в натуре и/или «судебный запрет осуществлять определенную деятельность» или иное средство правовой защиты по праву </w:t>
      </w:r>
      <w:r w:rsidRPr="00E81D69">
        <w:rPr>
          <w:rFonts w:ascii="Times New Roman" w:hAnsi="Times New Roman"/>
          <w:color w:val="000000"/>
          <w:szCs w:val="24"/>
        </w:rPr>
        <w:fldChar w:fldCharType="end"/>
      </w:r>
      <w:r w:rsidRPr="00E81D69">
        <w:rPr>
          <w:rFonts w:ascii="Times New Roman" w:hAnsi="Times New Roman"/>
          <w:color w:val="000000"/>
          <w:szCs w:val="24"/>
        </w:rPr>
        <w:fldChar w:fldCharType="begin">
          <w:ffData>
            <w:name w:val=""/>
            <w:enabled/>
            <w:calcOnExit w:val="0"/>
            <w:textInput>
              <w:default w:val=" справедливости, которое будет признано судом надлежащей юрисдикции целесообразным в отношении какого-либо вероятного или фактического нарушения настоящих положений Получающей Стороной."/>
            </w:textInput>
          </w:ffData>
        </w:fldChar>
      </w:r>
      <w:r w:rsidRPr="00E81D69">
        <w:rPr>
          <w:rFonts w:ascii="Times New Roman" w:hAnsi="Times New Roman"/>
          <w:color w:val="000000"/>
          <w:szCs w:val="24"/>
        </w:rPr>
        <w:instrText xml:space="preserve"> FORMTEXT </w:instrText>
      </w:r>
      <w:r w:rsidRPr="00E81D69">
        <w:rPr>
          <w:rFonts w:ascii="Times New Roman" w:hAnsi="Times New Roman"/>
          <w:color w:val="000000"/>
          <w:szCs w:val="24"/>
        </w:rPr>
      </w:r>
      <w:r w:rsidRPr="00E81D69">
        <w:rPr>
          <w:rFonts w:ascii="Times New Roman" w:hAnsi="Times New Roman"/>
          <w:color w:val="000000"/>
          <w:szCs w:val="24"/>
        </w:rPr>
        <w:fldChar w:fldCharType="separate"/>
      </w:r>
      <w:r w:rsidRPr="00E81D69">
        <w:rPr>
          <w:rFonts w:ascii="Times New Roman" w:hAnsi="Times New Roman"/>
          <w:noProof/>
          <w:color w:val="000000"/>
          <w:szCs w:val="24"/>
        </w:rPr>
        <w:t xml:space="preserve"> справедливости, которое будет признано судом надлежащей юрисдикции целесообразным в отношении какого-либо вероятного или фактического нарушения настоящих положений Получающей Стороной.</w:t>
      </w:r>
      <w:r w:rsidRPr="00E81D69">
        <w:rPr>
          <w:rFonts w:ascii="Times New Roman" w:hAnsi="Times New Roman"/>
          <w:color w:val="000000"/>
          <w:szCs w:val="24"/>
        </w:rPr>
        <w:fldChar w:fldCharType="end"/>
      </w:r>
    </w:p>
    <w:p w:rsidR="00E81D69" w:rsidRPr="00E81D69" w:rsidRDefault="00E81D69" w:rsidP="00E81D69">
      <w:pPr>
        <w:pStyle w:val="16"/>
        <w:ind w:firstLine="708"/>
        <w:jc w:val="both"/>
        <w:rPr>
          <w:rFonts w:ascii="Times New Roman" w:hAnsi="Times New Roman"/>
          <w:color w:val="000000"/>
          <w:szCs w:val="24"/>
        </w:rPr>
      </w:pPr>
      <w:r>
        <w:rPr>
          <w:rFonts w:ascii="Times New Roman" w:hAnsi="Times New Roman"/>
          <w:color w:val="000000"/>
          <w:szCs w:val="24"/>
        </w:rPr>
        <w:fldChar w:fldCharType="begin">
          <w:ffData>
            <w:name w:val=""/>
            <w:enabled/>
            <w:calcOnExit w:val="0"/>
            <w:textInput>
              <w:default w:val="Вариант 2 (Взаимное раскрытие) "/>
            </w:textInput>
          </w:ffData>
        </w:fldChar>
      </w:r>
      <w:r>
        <w:rPr>
          <w:rFonts w:ascii="Times New Roman" w:hAnsi="Times New Roman"/>
          <w:color w:val="000000"/>
          <w:szCs w:val="24"/>
        </w:rPr>
        <w:instrText xml:space="preserve"> FORMTEXT </w:instrText>
      </w:r>
      <w:r>
        <w:rPr>
          <w:rFonts w:ascii="Times New Roman" w:hAnsi="Times New Roman"/>
          <w:color w:val="000000"/>
          <w:szCs w:val="24"/>
        </w:rPr>
      </w:r>
      <w:r>
        <w:rPr>
          <w:rFonts w:ascii="Times New Roman" w:hAnsi="Times New Roman"/>
          <w:color w:val="000000"/>
          <w:szCs w:val="24"/>
        </w:rPr>
        <w:fldChar w:fldCharType="separate"/>
      </w:r>
      <w:r>
        <w:rPr>
          <w:rFonts w:ascii="Times New Roman" w:hAnsi="Times New Roman"/>
          <w:noProof/>
          <w:color w:val="000000"/>
          <w:szCs w:val="24"/>
        </w:rPr>
        <w:t xml:space="preserve">Вариант 2 (Взаимное раскрытие) </w:t>
      </w:r>
      <w:r>
        <w:rPr>
          <w:rFonts w:ascii="Times New Roman" w:hAnsi="Times New Roman"/>
          <w:color w:val="000000"/>
          <w:szCs w:val="24"/>
        </w:rPr>
        <w:fldChar w:fldCharType="end"/>
      </w:r>
    </w:p>
    <w:p w:rsidR="00E81D69" w:rsidRPr="00E81D69" w:rsidRDefault="00E81D69" w:rsidP="00E81D69">
      <w:pPr>
        <w:pStyle w:val="16"/>
        <w:ind w:firstLine="708"/>
        <w:jc w:val="both"/>
        <w:rPr>
          <w:rFonts w:ascii="Times New Roman" w:hAnsi="Times New Roman"/>
          <w:color w:val="000000"/>
          <w:szCs w:val="24"/>
        </w:rPr>
      </w:pPr>
      <w:r w:rsidRPr="00E81D69">
        <w:rPr>
          <w:rFonts w:ascii="Times New Roman" w:hAnsi="Times New Roman"/>
          <w:color w:val="000000"/>
        </w:rPr>
        <w:fldChar w:fldCharType="begin">
          <w:ffData>
            <w:name w:val=""/>
            <w:enabled/>
            <w:calcOnExit w:val="0"/>
            <w:textInput>
              <w:default w:val="(1) если иное не предусмотрено подпунктом (2)  настоящей статьи, Получающая Сторона должна в полном объеме возместить Раскрывающей Стороне все убытки, которые могут возникнуть в результате разглашения или незаконного использования"/>
            </w:textInput>
          </w:ffData>
        </w:fldChar>
      </w:r>
      <w:r w:rsidRPr="00E81D69">
        <w:rPr>
          <w:rFonts w:ascii="Times New Roman" w:hAnsi="Times New Roman"/>
          <w:color w:val="000000"/>
        </w:rPr>
        <w:instrText xml:space="preserve"> FORMTEXT </w:instrText>
      </w:r>
      <w:r w:rsidRPr="00E81D69">
        <w:rPr>
          <w:rFonts w:ascii="Times New Roman" w:hAnsi="Times New Roman"/>
          <w:color w:val="000000"/>
        </w:rPr>
      </w:r>
      <w:r w:rsidRPr="00E81D69">
        <w:rPr>
          <w:rFonts w:ascii="Times New Roman" w:hAnsi="Times New Roman"/>
          <w:color w:val="000000"/>
        </w:rPr>
        <w:fldChar w:fldCharType="separate"/>
      </w:r>
      <w:r w:rsidRPr="00E81D69">
        <w:rPr>
          <w:rFonts w:ascii="Times New Roman" w:hAnsi="Times New Roman"/>
          <w:noProof/>
          <w:color w:val="000000"/>
        </w:rPr>
        <w:t>(1) если иное не предусмотрено подпунктом (2)  настоящей статьи, Получающая Сторона должна в полном объеме возместить Раскрывающей Стороне все убытки, которые могут возникнуть в результате разглашения или незаконного использования</w:t>
      </w:r>
      <w:r w:rsidRPr="00E81D69">
        <w:rPr>
          <w:rFonts w:ascii="Times New Roman" w:hAnsi="Times New Roman"/>
          <w:color w:val="000000"/>
        </w:rPr>
        <w:fldChar w:fldCharType="end"/>
      </w:r>
      <w:r w:rsidRPr="00E81D69">
        <w:rPr>
          <w:rFonts w:ascii="Times New Roman" w:hAnsi="Times New Roman"/>
          <w:color w:val="000000"/>
        </w:rPr>
        <w:fldChar w:fldCharType="begin">
          <w:ffData>
            <w:name w:val=""/>
            <w:enabled/>
            <w:calcOnExit w:val="0"/>
            <w:textInput>
              <w:default w:val=" Конфиденциальной Информации, произошедшего  в результате нарушения условий настоящего Договора/Соглашения Получающей Стороной;"/>
            </w:textInput>
          </w:ffData>
        </w:fldChar>
      </w:r>
      <w:r w:rsidRPr="00E81D69">
        <w:rPr>
          <w:rFonts w:ascii="Times New Roman" w:hAnsi="Times New Roman"/>
          <w:color w:val="000000"/>
        </w:rPr>
        <w:instrText xml:space="preserve"> FORMTEXT </w:instrText>
      </w:r>
      <w:r w:rsidRPr="00E81D69">
        <w:rPr>
          <w:rFonts w:ascii="Times New Roman" w:hAnsi="Times New Roman"/>
          <w:color w:val="000000"/>
        </w:rPr>
      </w:r>
      <w:r w:rsidRPr="00E81D69">
        <w:rPr>
          <w:rFonts w:ascii="Times New Roman" w:hAnsi="Times New Roman"/>
          <w:color w:val="000000"/>
        </w:rPr>
        <w:fldChar w:fldCharType="separate"/>
      </w:r>
      <w:r w:rsidRPr="00E81D69">
        <w:rPr>
          <w:rFonts w:ascii="Times New Roman" w:hAnsi="Times New Roman"/>
          <w:noProof/>
          <w:color w:val="000000"/>
        </w:rPr>
        <w:t xml:space="preserve"> Конфиденциальной Информации, произошедшего  в результате нарушения условий настоящего Договора/Соглашения Получающей Стороной;</w:t>
      </w:r>
      <w:r w:rsidRPr="00E81D69">
        <w:rPr>
          <w:rFonts w:ascii="Times New Roman" w:hAnsi="Times New Roman"/>
          <w:color w:val="000000"/>
        </w:rPr>
        <w:fldChar w:fldCharType="end"/>
      </w:r>
    </w:p>
    <w:p w:rsidR="00E81D69" w:rsidRPr="00E81D69" w:rsidRDefault="00E81D69" w:rsidP="00E81D69">
      <w:pPr>
        <w:pStyle w:val="16"/>
        <w:ind w:firstLine="708"/>
        <w:jc w:val="both"/>
        <w:rPr>
          <w:rFonts w:ascii="Times New Roman" w:hAnsi="Times New Roman"/>
          <w:color w:val="000000"/>
          <w:szCs w:val="24"/>
        </w:rPr>
      </w:pPr>
      <w:r w:rsidRPr="00E81D69">
        <w:rPr>
          <w:rFonts w:ascii="Times New Roman" w:hAnsi="Times New Roman"/>
          <w:color w:val="000000"/>
        </w:rPr>
        <w:lastRenderedPageBreak/>
        <w:fldChar w:fldCharType="begin">
          <w:ffData>
            <w:name w:val=""/>
            <w:enabled/>
            <w:calcOnExit w:val="0"/>
            <w:textInput>
              <w:default w:val="(2) Стороны не несут ответственности за какие-либо косвенные убытки, если они не были вызваны преднамеренным нарушением обязательств, обманом или грубой небрежностью такой Стороны либо ее Представителями;"/>
            </w:textInput>
          </w:ffData>
        </w:fldChar>
      </w:r>
      <w:r w:rsidRPr="00E81D69">
        <w:rPr>
          <w:rFonts w:ascii="Times New Roman" w:hAnsi="Times New Roman"/>
          <w:color w:val="000000"/>
        </w:rPr>
        <w:instrText xml:space="preserve"> FORMTEXT </w:instrText>
      </w:r>
      <w:r w:rsidRPr="00E81D69">
        <w:rPr>
          <w:rFonts w:ascii="Times New Roman" w:hAnsi="Times New Roman"/>
          <w:color w:val="000000"/>
        </w:rPr>
      </w:r>
      <w:r w:rsidRPr="00E81D69">
        <w:rPr>
          <w:rFonts w:ascii="Times New Roman" w:hAnsi="Times New Roman"/>
          <w:color w:val="000000"/>
        </w:rPr>
        <w:fldChar w:fldCharType="separate"/>
      </w:r>
      <w:r w:rsidRPr="00E81D69">
        <w:rPr>
          <w:rFonts w:ascii="Times New Roman" w:hAnsi="Times New Roman"/>
          <w:noProof/>
          <w:color w:val="000000"/>
        </w:rPr>
        <w:t>(2) Стороны не несут ответственности за какие-либо косвенные убытки, если они не были вызваны преднамеренным нарушением обязательств, обманом или грубой небрежностью такой Стороны либо ее Представителями;</w:t>
      </w:r>
      <w:r w:rsidRPr="00E81D69">
        <w:rPr>
          <w:rFonts w:ascii="Times New Roman" w:hAnsi="Times New Roman"/>
          <w:color w:val="000000"/>
        </w:rPr>
        <w:fldChar w:fldCharType="end"/>
      </w:r>
    </w:p>
    <w:p w:rsidR="00E81D69" w:rsidRDefault="00E81D69" w:rsidP="00E81D69">
      <w:pPr>
        <w:ind w:firstLine="708"/>
        <w:jc w:val="both"/>
        <w:rPr>
          <w:color w:val="000000"/>
        </w:rPr>
      </w:pPr>
      <w:r w:rsidRPr="00E81D69">
        <w:rPr>
          <w:color w:val="000000"/>
          <w:szCs w:val="24"/>
        </w:rPr>
        <w:fldChar w:fldCharType="begin">
          <w:ffData>
            <w:name w:val=""/>
            <w:enabled/>
            <w:calcOnExit w:val="0"/>
            <w:textInput>
              <w:default w:val="(3) не отказываясь от каких-либо иных прав или средств правовой защиты, которыми может располагать Раскрывающая Сторона, Стороны признают, что компенсация убытков может быть недостаточным средством правовой защиты в отношении несанкционированного"/>
            </w:textInput>
          </w:ffData>
        </w:fldChar>
      </w:r>
      <w:r w:rsidRPr="00E81D69">
        <w:rPr>
          <w:color w:val="000000"/>
          <w:szCs w:val="24"/>
        </w:rPr>
        <w:instrText xml:space="preserve"> FORMTEXT </w:instrText>
      </w:r>
      <w:r w:rsidRPr="00E81D69">
        <w:rPr>
          <w:color w:val="000000"/>
          <w:szCs w:val="24"/>
        </w:rPr>
      </w:r>
      <w:r w:rsidRPr="00E81D69">
        <w:rPr>
          <w:color w:val="000000"/>
          <w:szCs w:val="24"/>
        </w:rPr>
        <w:fldChar w:fldCharType="separate"/>
      </w:r>
      <w:r w:rsidRPr="00E81D69">
        <w:rPr>
          <w:noProof/>
          <w:color w:val="000000"/>
          <w:szCs w:val="24"/>
        </w:rPr>
        <w:t>(3) не отказываясь от каких-либо иных прав или средств правовой защиты, которыми может располагать Раскрывающая Сторона, Стороны признают, что компенсация убытков может быть недостаточным средством правовой защиты в отношении несанкционированного</w:t>
      </w:r>
      <w:r w:rsidRPr="00E81D69">
        <w:rPr>
          <w:color w:val="000000"/>
          <w:szCs w:val="24"/>
        </w:rPr>
        <w:fldChar w:fldCharType="end"/>
      </w:r>
      <w:r w:rsidRPr="00E81D69">
        <w:rPr>
          <w:color w:val="000000"/>
          <w:szCs w:val="24"/>
        </w:rPr>
        <w:fldChar w:fldCharType="begin">
          <w:ffData>
            <w:name w:val=""/>
            <w:enabled/>
            <w:calcOnExit w:val="0"/>
            <w:textInput>
              <w:default w:val=" раскрытия Конфиденциальной Информации, и что Раскрывающая Сторона будет иметь право на такое средство правовой защиты как исполнение в натуре и/или «судебный запрет осуществлять определенную деятельность» или иное средство правовой защиты по праву"/>
            </w:textInput>
          </w:ffData>
        </w:fldChar>
      </w:r>
      <w:r w:rsidRPr="00E81D69">
        <w:rPr>
          <w:color w:val="000000"/>
          <w:szCs w:val="24"/>
        </w:rPr>
        <w:instrText xml:space="preserve"> FORMTEXT </w:instrText>
      </w:r>
      <w:r w:rsidRPr="00E81D69">
        <w:rPr>
          <w:color w:val="000000"/>
          <w:szCs w:val="24"/>
        </w:rPr>
      </w:r>
      <w:r w:rsidRPr="00E81D69">
        <w:rPr>
          <w:color w:val="000000"/>
          <w:szCs w:val="24"/>
        </w:rPr>
        <w:fldChar w:fldCharType="separate"/>
      </w:r>
      <w:r w:rsidRPr="00E81D69">
        <w:rPr>
          <w:noProof/>
          <w:color w:val="000000"/>
          <w:szCs w:val="24"/>
        </w:rPr>
        <w:t xml:space="preserve"> раскрытия Конфиденциальной Информации, и что Раскрывающая Сторона будет иметь право на такое средство правовой защиты как исполнение в натуре и/или «судебный запрет осуществлять определенную деятельность» или иное средство правовой защиты по праву</w:t>
      </w:r>
      <w:r w:rsidRPr="00E81D69">
        <w:rPr>
          <w:color w:val="000000"/>
          <w:szCs w:val="24"/>
        </w:rPr>
        <w:fldChar w:fldCharType="end"/>
      </w:r>
      <w:r w:rsidRPr="00E81D69">
        <w:rPr>
          <w:color w:val="000000"/>
        </w:rPr>
        <w:fldChar w:fldCharType="begin">
          <w:ffData>
            <w:name w:val=""/>
            <w:enabled/>
            <w:calcOnExit w:val="0"/>
            <w:textInput>
              <w:default w:val=" справедливости, которое будет признано судом надлежащей юрисдикции целесообразным в отношении какого-либо вероятного или фактического нарушения настоящих положений Получающей Стороной."/>
            </w:textInput>
          </w:ffData>
        </w:fldChar>
      </w:r>
      <w:r w:rsidRPr="00E81D69">
        <w:rPr>
          <w:color w:val="000000"/>
        </w:rPr>
        <w:instrText xml:space="preserve"> FORMTEXT </w:instrText>
      </w:r>
      <w:r w:rsidRPr="00E81D69">
        <w:rPr>
          <w:color w:val="000000"/>
        </w:rPr>
      </w:r>
      <w:r w:rsidRPr="00E81D69">
        <w:rPr>
          <w:color w:val="000000"/>
        </w:rPr>
        <w:fldChar w:fldCharType="separate"/>
      </w:r>
      <w:r w:rsidRPr="00E81D69">
        <w:rPr>
          <w:noProof/>
          <w:color w:val="000000"/>
        </w:rPr>
        <w:t xml:space="preserve"> справедливости, которое будет признано судом надлежащей юрисдикции целесообразным в отношении какого-либо вероятного или фактического нарушения настоящих положений Получающей Стороной.</w:t>
      </w:r>
      <w:r w:rsidRPr="00E81D69">
        <w:rPr>
          <w:color w:val="000000"/>
        </w:rPr>
        <w:fldChar w:fldCharType="end"/>
      </w:r>
    </w:p>
    <w:p w:rsidR="00E81D69" w:rsidRPr="00E81D69" w:rsidRDefault="00E81D69" w:rsidP="00E81D69">
      <w:pPr>
        <w:pStyle w:val="16"/>
        <w:ind w:firstLine="708"/>
        <w:jc w:val="both"/>
        <w:rPr>
          <w:rFonts w:ascii="Times New Roman" w:hAnsi="Times New Roman"/>
          <w:color w:val="000000"/>
        </w:rPr>
      </w:pPr>
      <w:r w:rsidRPr="00E81D69">
        <w:rPr>
          <w:rFonts w:ascii="Times New Roman" w:hAnsi="Times New Roman"/>
          <w:color w:val="000000"/>
          <w:szCs w:val="24"/>
        </w:rPr>
        <w:t>6. Обязательства Получающей Стороны применительно к конкретной Конфиденциал</w:t>
      </w:r>
      <w:r w:rsidRPr="00E81D69">
        <w:rPr>
          <w:rFonts w:ascii="Times New Roman" w:hAnsi="Times New Roman"/>
          <w:color w:val="000000"/>
          <w:szCs w:val="24"/>
        </w:rPr>
        <w:t>ь</w:t>
      </w:r>
      <w:r w:rsidRPr="00E81D69">
        <w:rPr>
          <w:rFonts w:ascii="Times New Roman" w:hAnsi="Times New Roman"/>
          <w:color w:val="000000"/>
          <w:szCs w:val="24"/>
        </w:rPr>
        <w:t xml:space="preserve">ной Информации, </w:t>
      </w:r>
      <w:r w:rsidRPr="00E81D69">
        <w:rPr>
          <w:rFonts w:ascii="Times New Roman" w:hAnsi="Times New Roman"/>
          <w:color w:val="000000"/>
        </w:rPr>
        <w:t xml:space="preserve">предоставляемой по настоящему </w:t>
      </w:r>
      <w:r w:rsidR="00FA4AB3">
        <w:rPr>
          <w:rFonts w:ascii="Times New Roman" w:hAnsi="Times New Roman"/>
          <w:color w:val="000000"/>
        </w:rPr>
        <w:t>ДОГОВОРУ</w:t>
      </w:r>
      <w:r w:rsidRPr="00E81D69">
        <w:rPr>
          <w:rFonts w:ascii="Times New Roman" w:hAnsi="Times New Roman"/>
          <w:color w:val="000000"/>
        </w:rPr>
        <w:t xml:space="preserve">, действуют </w:t>
      </w:r>
      <w:r w:rsidRPr="00E81D69">
        <w:rPr>
          <w:rFonts w:ascii="Times New Roman" w:hAnsi="Times New Roman"/>
          <w:i/>
          <w:color w:val="000000"/>
        </w:rPr>
        <w:fldChar w:fldCharType="begin">
          <w:ffData>
            <w:name w:val="ТекстовоеПоле1"/>
            <w:enabled/>
            <w:calcOnExit w:val="0"/>
            <w:textInput>
              <w:default w:val="до наступления наиболее поздней из следующих дат"/>
            </w:textInput>
          </w:ffData>
        </w:fldChar>
      </w:r>
      <w:r w:rsidRPr="00E81D69">
        <w:rPr>
          <w:rFonts w:ascii="Times New Roman" w:hAnsi="Times New Roman"/>
          <w:i/>
          <w:color w:val="000000"/>
        </w:rPr>
        <w:instrText xml:space="preserve"> FORMTEXT </w:instrText>
      </w:r>
      <w:r w:rsidRPr="00E81D69">
        <w:rPr>
          <w:rFonts w:ascii="Times New Roman" w:hAnsi="Times New Roman"/>
          <w:i/>
          <w:color w:val="000000"/>
        </w:rPr>
      </w:r>
      <w:r w:rsidRPr="00E81D69">
        <w:rPr>
          <w:rFonts w:ascii="Times New Roman" w:hAnsi="Times New Roman"/>
          <w:i/>
          <w:color w:val="000000"/>
        </w:rPr>
        <w:fldChar w:fldCharType="separate"/>
      </w:r>
      <w:r w:rsidRPr="00E81D69">
        <w:rPr>
          <w:rFonts w:ascii="Times New Roman" w:hAnsi="Times New Roman"/>
          <w:i/>
          <w:noProof/>
          <w:color w:val="000000"/>
        </w:rPr>
        <w:t>до наступления наиболее поздней из следующих дат</w:t>
      </w:r>
      <w:r w:rsidRPr="00E81D69">
        <w:rPr>
          <w:rFonts w:ascii="Times New Roman" w:hAnsi="Times New Roman"/>
          <w:i/>
          <w:color w:val="000000"/>
        </w:rPr>
        <w:fldChar w:fldCharType="end"/>
      </w:r>
      <w:r w:rsidRPr="00E81D69">
        <w:rPr>
          <w:rFonts w:ascii="Times New Roman" w:hAnsi="Times New Roman"/>
          <w:i/>
          <w:color w:val="000000"/>
        </w:rPr>
        <w:fldChar w:fldCharType="begin">
          <w:ffData>
            <w:name w:val="ТекстовоеПоле2"/>
            <w:enabled/>
            <w:calcOnExit w:val="0"/>
            <w:textInput>
              <w:default w:val=" (применимо при наличии вариативности нижеуказанных условий)"/>
            </w:textInput>
          </w:ffData>
        </w:fldChar>
      </w:r>
      <w:r w:rsidRPr="00E81D69">
        <w:rPr>
          <w:rFonts w:ascii="Times New Roman" w:hAnsi="Times New Roman"/>
          <w:i/>
          <w:color w:val="000000"/>
        </w:rPr>
        <w:instrText xml:space="preserve"> FORMTEXT </w:instrText>
      </w:r>
      <w:r w:rsidRPr="00E81D69">
        <w:rPr>
          <w:rFonts w:ascii="Times New Roman" w:hAnsi="Times New Roman"/>
          <w:i/>
          <w:color w:val="000000"/>
        </w:rPr>
      </w:r>
      <w:r w:rsidRPr="00E81D69">
        <w:rPr>
          <w:rFonts w:ascii="Times New Roman" w:hAnsi="Times New Roman"/>
          <w:i/>
          <w:color w:val="000000"/>
        </w:rPr>
        <w:fldChar w:fldCharType="separate"/>
      </w:r>
      <w:r w:rsidRPr="00E81D69">
        <w:rPr>
          <w:rFonts w:ascii="Times New Roman" w:hAnsi="Times New Roman"/>
          <w:i/>
          <w:noProof/>
          <w:color w:val="000000"/>
        </w:rPr>
        <w:t xml:space="preserve"> (применимо при наличии вариативности нижеуказанных условий)</w:t>
      </w:r>
      <w:r w:rsidRPr="00E81D69">
        <w:rPr>
          <w:rFonts w:ascii="Times New Roman" w:hAnsi="Times New Roman"/>
          <w:i/>
          <w:color w:val="000000"/>
        </w:rPr>
        <w:fldChar w:fldCharType="end"/>
      </w:r>
      <w:r w:rsidRPr="00E81D69">
        <w:rPr>
          <w:rFonts w:ascii="Times New Roman" w:hAnsi="Times New Roman"/>
          <w:color w:val="000000"/>
        </w:rPr>
        <w:t xml:space="preserve">: </w:t>
      </w:r>
    </w:p>
    <w:p w:rsidR="00E81D69" w:rsidRPr="00E81D69" w:rsidRDefault="00E81D69" w:rsidP="00E81D69">
      <w:pPr>
        <w:pStyle w:val="16"/>
        <w:ind w:firstLine="708"/>
        <w:jc w:val="both"/>
        <w:rPr>
          <w:rFonts w:ascii="Times New Roman" w:hAnsi="Times New Roman"/>
          <w:color w:val="000000"/>
        </w:rPr>
      </w:pPr>
      <w:r w:rsidRPr="00E81D69">
        <w:rPr>
          <w:rFonts w:ascii="Times New Roman" w:hAnsi="Times New Roman"/>
          <w:color w:val="000000"/>
        </w:rPr>
        <w:t xml:space="preserve">(1) </w:t>
      </w:r>
      <w:r w:rsidRPr="00E81D69">
        <w:rPr>
          <w:rFonts w:ascii="Times New Roman" w:hAnsi="Times New Roman"/>
          <w:color w:val="000000"/>
        </w:rPr>
        <w:fldChar w:fldCharType="begin">
          <w:ffData>
            <w:name w:val=""/>
            <w:enabled/>
            <w:calcOnExit w:val="0"/>
            <w:textInput>
              <w:default w:val="3 года"/>
            </w:textInput>
          </w:ffData>
        </w:fldChar>
      </w:r>
      <w:r w:rsidRPr="00E81D69">
        <w:rPr>
          <w:rFonts w:ascii="Times New Roman" w:hAnsi="Times New Roman"/>
          <w:color w:val="000000"/>
        </w:rPr>
        <w:instrText xml:space="preserve"> FORMTEXT </w:instrText>
      </w:r>
      <w:r w:rsidRPr="00E81D69">
        <w:rPr>
          <w:rFonts w:ascii="Times New Roman" w:hAnsi="Times New Roman"/>
          <w:color w:val="000000"/>
        </w:rPr>
      </w:r>
      <w:r w:rsidRPr="00E81D69">
        <w:rPr>
          <w:rFonts w:ascii="Times New Roman" w:hAnsi="Times New Roman"/>
          <w:color w:val="000000"/>
        </w:rPr>
        <w:fldChar w:fldCharType="separate"/>
      </w:r>
      <w:r w:rsidRPr="00E81D69">
        <w:rPr>
          <w:rFonts w:ascii="Times New Roman" w:hAnsi="Times New Roman"/>
          <w:noProof/>
          <w:color w:val="000000"/>
        </w:rPr>
        <w:t>3 года</w:t>
      </w:r>
      <w:r w:rsidRPr="00E81D69">
        <w:rPr>
          <w:rFonts w:ascii="Times New Roman" w:hAnsi="Times New Roman"/>
          <w:color w:val="000000"/>
        </w:rPr>
        <w:fldChar w:fldCharType="end"/>
      </w:r>
      <w:r w:rsidRPr="00E81D69">
        <w:rPr>
          <w:rFonts w:ascii="Times New Roman" w:hAnsi="Times New Roman"/>
          <w:color w:val="000000"/>
        </w:rPr>
        <w:t xml:space="preserve"> с даты предоставления соответствующей Конфиденциальной Информации П</w:t>
      </w:r>
      <w:r w:rsidRPr="00E81D69">
        <w:rPr>
          <w:rFonts w:ascii="Times New Roman" w:hAnsi="Times New Roman"/>
          <w:color w:val="000000"/>
        </w:rPr>
        <w:t>о</w:t>
      </w:r>
      <w:r w:rsidRPr="00E81D69">
        <w:rPr>
          <w:rFonts w:ascii="Times New Roman" w:hAnsi="Times New Roman"/>
          <w:color w:val="000000"/>
        </w:rPr>
        <w:t>лучающей Стороне (её Представителям);</w:t>
      </w:r>
    </w:p>
    <w:p w:rsidR="00E81D69" w:rsidRPr="00E81D69" w:rsidRDefault="00E81D69" w:rsidP="00E81D69">
      <w:pPr>
        <w:pStyle w:val="16"/>
        <w:ind w:firstLine="708"/>
        <w:jc w:val="both"/>
        <w:rPr>
          <w:rFonts w:ascii="Times New Roman" w:hAnsi="Times New Roman"/>
          <w:i/>
          <w:color w:val="000000"/>
        </w:rPr>
      </w:pPr>
      <w:r w:rsidRPr="00E81D69">
        <w:rPr>
          <w:rFonts w:ascii="Times New Roman" w:hAnsi="Times New Roman"/>
          <w:color w:val="000000"/>
        </w:rPr>
        <w:fldChar w:fldCharType="begin">
          <w:ffData>
            <w:name w:val="ТекстовоеПоле3"/>
            <w:enabled/>
            <w:calcOnExit w:val="0"/>
            <w:textInput>
              <w:default w:val="2) 3 года с даты подписания настоящего Договора/Соглашения, если в течение данного срока Стороны по результатам переговоров не заключили юридически обязывающее соглашение о реализации направлений планируемого сотрудничества или проекта,"/>
            </w:textInput>
          </w:ffData>
        </w:fldChar>
      </w:r>
      <w:r w:rsidRPr="00E81D69">
        <w:rPr>
          <w:rFonts w:ascii="Times New Roman" w:hAnsi="Times New Roman"/>
          <w:color w:val="000000"/>
        </w:rPr>
        <w:instrText xml:space="preserve"> FORMTEXT </w:instrText>
      </w:r>
      <w:r w:rsidRPr="00E81D69">
        <w:rPr>
          <w:rFonts w:ascii="Times New Roman" w:hAnsi="Times New Roman"/>
          <w:color w:val="000000"/>
        </w:rPr>
      </w:r>
      <w:r w:rsidRPr="00E81D69">
        <w:rPr>
          <w:rFonts w:ascii="Times New Roman" w:hAnsi="Times New Roman"/>
          <w:color w:val="000000"/>
        </w:rPr>
        <w:fldChar w:fldCharType="separate"/>
      </w:r>
      <w:r w:rsidRPr="00E81D69">
        <w:rPr>
          <w:rFonts w:ascii="Times New Roman" w:hAnsi="Times New Roman"/>
          <w:noProof/>
          <w:color w:val="000000"/>
        </w:rPr>
        <w:t>2) 3 года с даты подписания настоящего Договора/Соглашения, если в течение данного срока Стороны по результатам переговоров не заключили юридически обязывающее соглашение о реализации направлений планируемого сотрудничества или проекта,</w:t>
      </w:r>
      <w:r w:rsidRPr="00E81D69">
        <w:rPr>
          <w:rFonts w:ascii="Times New Roman" w:hAnsi="Times New Roman"/>
          <w:color w:val="000000"/>
        </w:rPr>
        <w:fldChar w:fldCharType="end"/>
      </w:r>
      <w:r w:rsidRPr="00E81D69">
        <w:rPr>
          <w:rFonts w:ascii="Times New Roman" w:hAnsi="Times New Roman"/>
          <w:color w:val="000000"/>
        </w:rPr>
        <w:fldChar w:fldCharType="begin">
          <w:ffData>
            <w:name w:val="ТекстовоеПоле4"/>
            <w:enabled/>
            <w:calcOnExit w:val="0"/>
            <w:textInput>
              <w:default w:val=" в рамках которых планируется Раскрытие Конфиденциальной Информации "/>
            </w:textInput>
          </w:ffData>
        </w:fldChar>
      </w:r>
      <w:r w:rsidRPr="00E81D69">
        <w:rPr>
          <w:rFonts w:ascii="Times New Roman" w:hAnsi="Times New Roman"/>
          <w:color w:val="000000"/>
        </w:rPr>
        <w:instrText xml:space="preserve"> FORMTEXT </w:instrText>
      </w:r>
      <w:r w:rsidRPr="00E81D69">
        <w:rPr>
          <w:rFonts w:ascii="Times New Roman" w:hAnsi="Times New Roman"/>
          <w:color w:val="000000"/>
        </w:rPr>
      </w:r>
      <w:r w:rsidRPr="00E81D69">
        <w:rPr>
          <w:rFonts w:ascii="Times New Roman" w:hAnsi="Times New Roman"/>
          <w:color w:val="000000"/>
        </w:rPr>
        <w:fldChar w:fldCharType="separate"/>
      </w:r>
      <w:r w:rsidRPr="00E81D69">
        <w:rPr>
          <w:rFonts w:ascii="Times New Roman" w:hAnsi="Times New Roman"/>
          <w:noProof/>
          <w:color w:val="000000"/>
        </w:rPr>
        <w:t xml:space="preserve"> в рамках которых планируется Раскрытие Конфиденциальной Информации </w:t>
      </w:r>
      <w:r w:rsidRPr="00E81D69">
        <w:rPr>
          <w:rFonts w:ascii="Times New Roman" w:hAnsi="Times New Roman"/>
          <w:color w:val="000000"/>
        </w:rPr>
        <w:fldChar w:fldCharType="end"/>
      </w:r>
      <w:r w:rsidRPr="00E81D69">
        <w:rPr>
          <w:rFonts w:ascii="Times New Roman" w:hAnsi="Times New Roman"/>
          <w:i/>
          <w:color w:val="000000"/>
        </w:rPr>
        <w:fldChar w:fldCharType="begin">
          <w:ffData>
            <w:name w:val=""/>
            <w:enabled/>
            <w:calcOnExit w:val="0"/>
            <w:textInput>
              <w:default w:val="(пп. 2 применим только для Договоров/Соглашений, по которым предполагаются дальнейшие переговоры)"/>
            </w:textInput>
          </w:ffData>
        </w:fldChar>
      </w:r>
      <w:r w:rsidRPr="00E81D69">
        <w:rPr>
          <w:rFonts w:ascii="Times New Roman" w:hAnsi="Times New Roman"/>
          <w:i/>
          <w:color w:val="000000"/>
        </w:rPr>
        <w:instrText xml:space="preserve"> FORMTEXT </w:instrText>
      </w:r>
      <w:r w:rsidRPr="00E81D69">
        <w:rPr>
          <w:rFonts w:ascii="Times New Roman" w:hAnsi="Times New Roman"/>
          <w:i/>
          <w:color w:val="000000"/>
        </w:rPr>
      </w:r>
      <w:r w:rsidRPr="00E81D69">
        <w:rPr>
          <w:rFonts w:ascii="Times New Roman" w:hAnsi="Times New Roman"/>
          <w:i/>
          <w:color w:val="000000"/>
        </w:rPr>
        <w:fldChar w:fldCharType="separate"/>
      </w:r>
      <w:r w:rsidRPr="00E81D69">
        <w:rPr>
          <w:rFonts w:ascii="Times New Roman" w:hAnsi="Times New Roman"/>
          <w:i/>
          <w:noProof/>
          <w:color w:val="000000"/>
        </w:rPr>
        <w:t>(пп. 2 применим только для Договоров/Соглашений, по которым предполагаются дальнейшие переговоры)</w:t>
      </w:r>
      <w:r w:rsidRPr="00E81D69">
        <w:rPr>
          <w:rFonts w:ascii="Times New Roman" w:hAnsi="Times New Roman"/>
          <w:i/>
          <w:color w:val="000000"/>
        </w:rPr>
        <w:fldChar w:fldCharType="end"/>
      </w:r>
    </w:p>
    <w:p w:rsidR="00E81D69" w:rsidRPr="00E81D69" w:rsidRDefault="00E81D69" w:rsidP="00E81D69">
      <w:pPr>
        <w:pStyle w:val="16"/>
        <w:ind w:firstLine="708"/>
        <w:jc w:val="both"/>
        <w:rPr>
          <w:rFonts w:ascii="Times New Roman" w:hAnsi="Times New Roman"/>
          <w:color w:val="000000"/>
        </w:rPr>
      </w:pPr>
      <w:r w:rsidRPr="00E81D69">
        <w:rPr>
          <w:rFonts w:ascii="Times New Roman" w:hAnsi="Times New Roman"/>
          <w:color w:val="000000"/>
        </w:rPr>
        <w:fldChar w:fldCharType="begin">
          <w:ffData>
            <w:name w:val="ТекстовоеПоле5"/>
            <w:enabled/>
            <w:calcOnExit w:val="0"/>
            <w:textInput>
              <w:default w:val="(3) 3 года с даты прекращения участия Получающей Стороны в проекте, в случае, если по результатам переговоров Стороны заключили юридически обязывающее соглашение о реализации проекта либо с даты прекращения проекта,"/>
            </w:textInput>
          </w:ffData>
        </w:fldChar>
      </w:r>
      <w:r w:rsidRPr="00E81D69">
        <w:rPr>
          <w:rFonts w:ascii="Times New Roman" w:hAnsi="Times New Roman"/>
          <w:color w:val="000000"/>
        </w:rPr>
        <w:instrText xml:space="preserve"> FORMTEXT </w:instrText>
      </w:r>
      <w:r w:rsidRPr="00E81D69">
        <w:rPr>
          <w:rFonts w:ascii="Times New Roman" w:hAnsi="Times New Roman"/>
          <w:color w:val="000000"/>
        </w:rPr>
      </w:r>
      <w:r w:rsidRPr="00E81D69">
        <w:rPr>
          <w:rFonts w:ascii="Times New Roman" w:hAnsi="Times New Roman"/>
          <w:color w:val="000000"/>
        </w:rPr>
        <w:fldChar w:fldCharType="separate"/>
      </w:r>
      <w:r w:rsidRPr="00E81D69">
        <w:rPr>
          <w:rFonts w:ascii="Times New Roman" w:hAnsi="Times New Roman"/>
          <w:noProof/>
          <w:color w:val="000000"/>
        </w:rPr>
        <w:t>(3) 3 года с даты прекращения участия Получающей Стороны в проекте, в случае, если по результатам переговоров Стороны заключили юридически обязывающее соглашение о реализации проекта либо с даты прекращения проекта,</w:t>
      </w:r>
      <w:r w:rsidRPr="00E81D69">
        <w:rPr>
          <w:rFonts w:ascii="Times New Roman" w:hAnsi="Times New Roman"/>
          <w:color w:val="000000"/>
        </w:rPr>
        <w:fldChar w:fldCharType="end"/>
      </w:r>
      <w:r w:rsidRPr="00E81D69">
        <w:rPr>
          <w:rFonts w:ascii="Times New Roman" w:hAnsi="Times New Roman"/>
          <w:color w:val="000000"/>
        </w:rPr>
        <w:fldChar w:fldCharType="begin">
          <w:ffData>
            <w:name w:val="ТекстовоеПоле6"/>
            <w:enabled/>
            <w:calcOnExit w:val="0"/>
            <w:textInput>
              <w:default w:val=" в отношении которого Стороны заключили юридически обязывающее соглашение "/>
            </w:textInput>
          </w:ffData>
        </w:fldChar>
      </w:r>
      <w:bookmarkStart w:id="20" w:name="ТекстовоеПоле6"/>
      <w:r w:rsidRPr="00E81D69">
        <w:rPr>
          <w:rFonts w:ascii="Times New Roman" w:hAnsi="Times New Roman"/>
          <w:color w:val="000000"/>
        </w:rPr>
        <w:instrText xml:space="preserve"> FORMTEXT </w:instrText>
      </w:r>
      <w:r w:rsidRPr="00E81D69">
        <w:rPr>
          <w:rFonts w:ascii="Times New Roman" w:hAnsi="Times New Roman"/>
          <w:color w:val="000000"/>
        </w:rPr>
      </w:r>
      <w:r w:rsidRPr="00E81D69">
        <w:rPr>
          <w:rFonts w:ascii="Times New Roman" w:hAnsi="Times New Roman"/>
          <w:color w:val="000000"/>
        </w:rPr>
        <w:fldChar w:fldCharType="separate"/>
      </w:r>
      <w:r w:rsidRPr="00E81D69">
        <w:rPr>
          <w:rFonts w:ascii="Times New Roman" w:hAnsi="Times New Roman"/>
          <w:noProof/>
          <w:color w:val="000000"/>
        </w:rPr>
        <w:t xml:space="preserve"> в отношении которого Стороны заключили юридически обязывающее соглашение </w:t>
      </w:r>
      <w:r w:rsidRPr="00E81D69">
        <w:rPr>
          <w:rFonts w:ascii="Times New Roman" w:hAnsi="Times New Roman"/>
          <w:color w:val="000000"/>
        </w:rPr>
        <w:fldChar w:fldCharType="end"/>
      </w:r>
      <w:bookmarkEnd w:id="20"/>
      <w:r w:rsidRPr="00E81D69">
        <w:rPr>
          <w:rFonts w:ascii="Times New Roman" w:hAnsi="Times New Roman"/>
          <w:i/>
          <w:color w:val="000000"/>
        </w:rPr>
        <w:fldChar w:fldCharType="begin">
          <w:ffData>
            <w:name w:val=""/>
            <w:enabled/>
            <w:calcOnExit w:val="0"/>
            <w:textInput>
              <w:default w:val="(пп. 3 применим только для Договоров/Соглашений, по которым предполагаются дальнейшие переговоры)"/>
            </w:textInput>
          </w:ffData>
        </w:fldChar>
      </w:r>
      <w:r w:rsidRPr="00E81D69">
        <w:rPr>
          <w:rFonts w:ascii="Times New Roman" w:hAnsi="Times New Roman"/>
          <w:i/>
          <w:color w:val="000000"/>
        </w:rPr>
        <w:instrText xml:space="preserve"> FORMTEXT </w:instrText>
      </w:r>
      <w:r w:rsidRPr="00E81D69">
        <w:rPr>
          <w:rFonts w:ascii="Times New Roman" w:hAnsi="Times New Roman"/>
          <w:i/>
          <w:color w:val="000000"/>
        </w:rPr>
      </w:r>
      <w:r w:rsidRPr="00E81D69">
        <w:rPr>
          <w:rFonts w:ascii="Times New Roman" w:hAnsi="Times New Roman"/>
          <w:i/>
          <w:color w:val="000000"/>
        </w:rPr>
        <w:fldChar w:fldCharType="separate"/>
      </w:r>
      <w:r w:rsidRPr="00E81D69">
        <w:rPr>
          <w:rFonts w:ascii="Times New Roman" w:hAnsi="Times New Roman"/>
          <w:i/>
          <w:noProof/>
          <w:color w:val="000000"/>
        </w:rPr>
        <w:t>(пп. 3 применим только для Договоров/Соглашений, по которым предполагаются дальнейшие переговоры)</w:t>
      </w:r>
      <w:r w:rsidRPr="00E81D69">
        <w:rPr>
          <w:rFonts w:ascii="Times New Roman" w:hAnsi="Times New Roman"/>
          <w:i/>
          <w:color w:val="000000"/>
        </w:rPr>
        <w:fldChar w:fldCharType="end"/>
      </w:r>
    </w:p>
    <w:p w:rsidR="00E81D69" w:rsidRPr="00E81D69" w:rsidRDefault="00E81D69" w:rsidP="00E81D69">
      <w:pPr>
        <w:pStyle w:val="16"/>
        <w:ind w:firstLine="708"/>
        <w:jc w:val="both"/>
        <w:rPr>
          <w:rFonts w:ascii="Times New Roman" w:hAnsi="Times New Roman"/>
          <w:i/>
          <w:color w:val="000000"/>
        </w:rPr>
      </w:pPr>
      <w:r w:rsidRPr="00E81D69">
        <w:rPr>
          <w:rFonts w:ascii="Times New Roman" w:hAnsi="Times New Roman"/>
          <w:i/>
          <w:color w:val="000000"/>
        </w:rPr>
        <w:fldChar w:fldCharType="begin">
          <w:ffData>
            <w:name w:val=""/>
            <w:enabled/>
            <w:calcOnExit w:val="0"/>
            <w:textInput>
              <w:default w:val="Примечание: срок действия обязательств Получающей Стороны определяется Куратором договора, исходя из непосредственных проектных целей и предполагаемого срока сотрудничества, но не менее 3 лет."/>
            </w:textInput>
          </w:ffData>
        </w:fldChar>
      </w:r>
      <w:r w:rsidRPr="00E81D69">
        <w:rPr>
          <w:rFonts w:ascii="Times New Roman" w:hAnsi="Times New Roman"/>
          <w:i/>
          <w:color w:val="000000"/>
        </w:rPr>
        <w:instrText xml:space="preserve"> FORMTEXT </w:instrText>
      </w:r>
      <w:r w:rsidRPr="00E81D69">
        <w:rPr>
          <w:rFonts w:ascii="Times New Roman" w:hAnsi="Times New Roman"/>
          <w:i/>
          <w:color w:val="000000"/>
        </w:rPr>
      </w:r>
      <w:r w:rsidRPr="00E81D69">
        <w:rPr>
          <w:rFonts w:ascii="Times New Roman" w:hAnsi="Times New Roman"/>
          <w:i/>
          <w:color w:val="000000"/>
        </w:rPr>
        <w:fldChar w:fldCharType="separate"/>
      </w:r>
      <w:r w:rsidRPr="00E81D69">
        <w:rPr>
          <w:rFonts w:ascii="Times New Roman" w:hAnsi="Times New Roman"/>
          <w:i/>
          <w:noProof/>
          <w:color w:val="000000"/>
        </w:rPr>
        <w:t>Примечание: срок действия обязательств Получающей Стороны определяется Куратором договора, исходя из непосредственных проектных целей и предполагаемого срока сотрудничества, но не менее 3 лет.</w:t>
      </w:r>
      <w:r w:rsidRPr="00E81D69">
        <w:rPr>
          <w:rFonts w:ascii="Times New Roman" w:hAnsi="Times New Roman"/>
          <w:i/>
          <w:color w:val="000000"/>
        </w:rPr>
        <w:fldChar w:fldCharType="end"/>
      </w:r>
    </w:p>
    <w:p w:rsidR="00B32F01" w:rsidRDefault="00B32F01" w:rsidP="00B32F01">
      <w:pPr>
        <w:shd w:val="clear" w:color="auto" w:fill="FFFFFF"/>
        <w:suppressAutoHyphens/>
        <w:ind w:firstLine="720"/>
        <w:jc w:val="both"/>
        <w:rPr>
          <w:color w:val="000000"/>
          <w:szCs w:val="24"/>
        </w:rPr>
      </w:pPr>
    </w:p>
    <w:p w:rsidR="00DF0D74" w:rsidRDefault="00DF0D74" w:rsidP="00B32F01">
      <w:pPr>
        <w:shd w:val="clear" w:color="auto" w:fill="FFFFFF"/>
        <w:suppressAutoHyphens/>
        <w:ind w:firstLine="720"/>
        <w:jc w:val="both"/>
        <w:rPr>
          <w:color w:val="000000"/>
          <w:szCs w:val="24"/>
        </w:rPr>
      </w:pPr>
    </w:p>
    <w:p w:rsidR="00BE650C" w:rsidRPr="00DF0D74" w:rsidRDefault="00BE650C" w:rsidP="00226448">
      <w:pPr>
        <w:pStyle w:val="13"/>
        <w:jc w:val="left"/>
        <w:rPr>
          <w:sz w:val="24"/>
          <w:szCs w:val="24"/>
        </w:rPr>
      </w:pPr>
      <w:bookmarkStart w:id="21" w:name="_Toc63422339"/>
      <w:r w:rsidRPr="00DF0D74">
        <w:rPr>
          <w:sz w:val="24"/>
          <w:szCs w:val="24"/>
        </w:rPr>
        <w:t>Приложение №1</w:t>
      </w:r>
      <w:r w:rsidR="00B702DF">
        <w:rPr>
          <w:sz w:val="24"/>
          <w:szCs w:val="24"/>
        </w:rPr>
        <w:t xml:space="preserve"> </w:t>
      </w:r>
      <w:r w:rsidRPr="00DF0D74">
        <w:rPr>
          <w:sz w:val="24"/>
          <w:szCs w:val="24"/>
        </w:rPr>
        <w:t>– ФОРМА Акта приема-передачи документов</w:t>
      </w:r>
      <w:bookmarkEnd w:id="21"/>
    </w:p>
    <w:p w:rsidR="00BE650C" w:rsidRPr="001648B7" w:rsidRDefault="00BE650C" w:rsidP="00226448">
      <w:pPr>
        <w:rPr>
          <w:rFonts w:eastAsia="Calibri"/>
          <w:b/>
          <w:color w:val="000000"/>
          <w:highlight w:val="lightGray"/>
        </w:rPr>
      </w:pPr>
    </w:p>
    <w:p w:rsidR="00BE650C" w:rsidRDefault="00DF0D74" w:rsidP="00BE650C">
      <w:pPr>
        <w:spacing w:before="120" w:after="120"/>
        <w:jc w:val="center"/>
        <w:rPr>
          <w:b/>
        </w:rPr>
      </w:pPr>
      <w:r>
        <w:rPr>
          <w:b/>
        </w:rPr>
        <w:t>ФОРМА Акта</w:t>
      </w:r>
      <w:r w:rsidR="00226448">
        <w:rPr>
          <w:b/>
        </w:rPr>
        <w:t xml:space="preserve"> </w:t>
      </w:r>
      <w:r w:rsidR="00BE650C">
        <w:rPr>
          <w:b/>
        </w:rPr>
        <w:t xml:space="preserve">приема-передачи документов, </w:t>
      </w:r>
      <w:r w:rsidR="00BE650C">
        <w:rPr>
          <w:b/>
        </w:rPr>
        <w:br/>
        <w:t>содержащих сведения конфиденциального характера</w:t>
      </w:r>
    </w:p>
    <w:p w:rsidR="00BE650C" w:rsidRDefault="00BE650C" w:rsidP="00226448">
      <w:pPr>
        <w:ind w:firstLine="709"/>
        <w:rPr>
          <w:rFonts w:ascii="Times New Roman CYR" w:hAnsi="Times New Roman CYR"/>
        </w:rPr>
      </w:pPr>
      <w:r>
        <w:rPr>
          <w:rFonts w:ascii="Times New Roman CYR" w:hAnsi="Times New Roman CYR"/>
        </w:rPr>
        <w:t xml:space="preserve">Мы, нижеподписавшиеся с одной стороны </w:t>
      </w:r>
      <w:r>
        <w:rPr>
          <w:rFonts w:ascii="Times New Roman CYR" w:hAnsi="Times New Roman CYR"/>
        </w:rPr>
        <w:fldChar w:fldCharType="begin">
          <w:ffData>
            <w:name w:val=""/>
            <w:enabled/>
            <w:calcOnExit w:val="0"/>
            <w:textInput/>
          </w:ffData>
        </w:fldChar>
      </w:r>
      <w:r>
        <w:rPr>
          <w:rFonts w:ascii="Times New Roman CYR" w:hAnsi="Times New Roman CYR"/>
        </w:rPr>
        <w:instrText xml:space="preserve"> FORMTEXT </w:instrText>
      </w:r>
      <w:r>
        <w:rPr>
          <w:rFonts w:ascii="Times New Roman CYR" w:hAnsi="Times New Roman CYR"/>
        </w:rPr>
      </w:r>
      <w:r>
        <w:rPr>
          <w:rFonts w:ascii="Times New Roman CYR" w:hAnsi="Times New Roman CYR"/>
        </w:rPr>
        <w:fldChar w:fldCharType="separate"/>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Pr>
          <w:rFonts w:ascii="Times New Roman CYR" w:hAnsi="Times New Roman CYR"/>
        </w:rPr>
        <w:fldChar w:fldCharType="end"/>
      </w:r>
      <w:r>
        <w:rPr>
          <w:rFonts w:ascii="Times New Roman CYR" w:hAnsi="Times New Roman CYR"/>
        </w:rPr>
        <w:t xml:space="preserve"> в лице </w:t>
      </w:r>
      <w:r>
        <w:rPr>
          <w:rFonts w:ascii="Times New Roman CYR" w:hAnsi="Times New Roman CYR"/>
        </w:rPr>
        <w:fldChar w:fldCharType="begin">
          <w:ffData>
            <w:name w:val=""/>
            <w:enabled/>
            <w:calcOnExit w:val="0"/>
            <w:textInput/>
          </w:ffData>
        </w:fldChar>
      </w:r>
      <w:r>
        <w:rPr>
          <w:rFonts w:ascii="Times New Roman CYR" w:hAnsi="Times New Roman CYR"/>
        </w:rPr>
        <w:instrText xml:space="preserve"> FORMTEXT </w:instrText>
      </w:r>
      <w:r>
        <w:rPr>
          <w:rFonts w:ascii="Times New Roman CYR" w:hAnsi="Times New Roman CYR"/>
        </w:rPr>
      </w:r>
      <w:r>
        <w:rPr>
          <w:rFonts w:ascii="Times New Roman CYR" w:hAnsi="Times New Roman CYR"/>
        </w:rPr>
        <w:fldChar w:fldCharType="separate"/>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Pr>
          <w:rFonts w:ascii="Times New Roman CYR" w:hAnsi="Times New Roman CYR"/>
        </w:rPr>
        <w:fldChar w:fldCharType="end"/>
      </w:r>
      <w:r>
        <w:rPr>
          <w:rFonts w:ascii="Times New Roman CYR" w:hAnsi="Times New Roman CYR"/>
        </w:rPr>
        <w:t xml:space="preserve">, </w:t>
      </w:r>
      <w:r>
        <w:t>действующ</w:t>
      </w:r>
      <w:r>
        <w:fldChar w:fldCharType="begin">
          <w:ffData>
            <w:name w:val=""/>
            <w:enabled/>
            <w:calcOnExit w:val="0"/>
            <w:textInput>
              <w:default w:val="его (-ей)"/>
            </w:textInput>
          </w:ffData>
        </w:fldChar>
      </w:r>
      <w:r>
        <w:instrText xml:space="preserve"> FORMTEXT </w:instrText>
      </w:r>
      <w:r>
        <w:fldChar w:fldCharType="separate"/>
      </w:r>
      <w:r w:rsidR="00447720">
        <w:rPr>
          <w:noProof/>
        </w:rPr>
        <w:t>его (-ей)</w:t>
      </w:r>
      <w:r>
        <w:fldChar w:fldCharType="end"/>
      </w:r>
      <w:r>
        <w:rPr>
          <w:rFonts w:ascii="Times New Roman CYR" w:hAnsi="Times New Roman CYR"/>
        </w:rPr>
        <w:t xml:space="preserve"> на основании </w:t>
      </w:r>
      <w:r>
        <w:rPr>
          <w:rFonts w:ascii="Times New Roman CYR" w:hAnsi="Times New Roman CYR"/>
        </w:rPr>
        <w:fldChar w:fldCharType="begin">
          <w:ffData>
            <w:name w:val=""/>
            <w:enabled/>
            <w:calcOnExit w:val="0"/>
            <w:textInput/>
          </w:ffData>
        </w:fldChar>
      </w:r>
      <w:r>
        <w:rPr>
          <w:rFonts w:ascii="Times New Roman CYR" w:hAnsi="Times New Roman CYR"/>
        </w:rPr>
        <w:instrText xml:space="preserve"> FORMTEXT </w:instrText>
      </w:r>
      <w:r>
        <w:rPr>
          <w:rFonts w:ascii="Times New Roman CYR" w:hAnsi="Times New Roman CYR"/>
        </w:rPr>
      </w:r>
      <w:r>
        <w:rPr>
          <w:rFonts w:ascii="Times New Roman CYR" w:hAnsi="Times New Roman CYR"/>
        </w:rPr>
        <w:fldChar w:fldCharType="separate"/>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Pr>
          <w:rFonts w:ascii="Times New Roman CYR" w:hAnsi="Times New Roman CYR"/>
        </w:rPr>
        <w:fldChar w:fldCharType="end"/>
      </w:r>
      <w:r>
        <w:rPr>
          <w:rFonts w:ascii="Times New Roman CYR" w:hAnsi="Times New Roman CYR"/>
        </w:rPr>
        <w:t xml:space="preserve">, с другой стороны </w:t>
      </w:r>
      <w:r>
        <w:rPr>
          <w:rFonts w:ascii="Times New Roman CYR" w:hAnsi="Times New Roman CYR"/>
        </w:rPr>
        <w:fldChar w:fldCharType="begin">
          <w:ffData>
            <w:name w:val=""/>
            <w:enabled/>
            <w:calcOnExit w:val="0"/>
            <w:textInput/>
          </w:ffData>
        </w:fldChar>
      </w:r>
      <w:r>
        <w:rPr>
          <w:rFonts w:ascii="Times New Roman CYR" w:hAnsi="Times New Roman CYR"/>
        </w:rPr>
        <w:instrText xml:space="preserve"> FORMTEXT </w:instrText>
      </w:r>
      <w:r>
        <w:rPr>
          <w:rFonts w:ascii="Times New Roman CYR" w:hAnsi="Times New Roman CYR"/>
        </w:rPr>
      </w:r>
      <w:r>
        <w:rPr>
          <w:rFonts w:ascii="Times New Roman CYR" w:hAnsi="Times New Roman CYR"/>
        </w:rPr>
        <w:fldChar w:fldCharType="separate"/>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Pr>
          <w:rFonts w:ascii="Times New Roman CYR" w:hAnsi="Times New Roman CYR"/>
        </w:rPr>
        <w:fldChar w:fldCharType="end"/>
      </w:r>
      <w:r>
        <w:rPr>
          <w:rFonts w:ascii="Times New Roman CYR" w:hAnsi="Times New Roman CYR"/>
        </w:rPr>
        <w:t xml:space="preserve"> в лице </w:t>
      </w:r>
      <w:r>
        <w:rPr>
          <w:rFonts w:ascii="Times New Roman CYR" w:hAnsi="Times New Roman CYR"/>
        </w:rPr>
        <w:fldChar w:fldCharType="begin">
          <w:ffData>
            <w:name w:val=""/>
            <w:enabled/>
            <w:calcOnExit w:val="0"/>
            <w:textInput/>
          </w:ffData>
        </w:fldChar>
      </w:r>
      <w:r>
        <w:rPr>
          <w:rFonts w:ascii="Times New Roman CYR" w:hAnsi="Times New Roman CYR"/>
        </w:rPr>
        <w:instrText xml:space="preserve"> FORMTEXT </w:instrText>
      </w:r>
      <w:r>
        <w:rPr>
          <w:rFonts w:ascii="Times New Roman CYR" w:hAnsi="Times New Roman CYR"/>
        </w:rPr>
      </w:r>
      <w:r>
        <w:rPr>
          <w:rFonts w:ascii="Times New Roman CYR" w:hAnsi="Times New Roman CYR"/>
        </w:rPr>
        <w:fldChar w:fldCharType="separate"/>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Pr>
          <w:rFonts w:ascii="Times New Roman CYR" w:hAnsi="Times New Roman CYR"/>
        </w:rPr>
        <w:fldChar w:fldCharType="end"/>
      </w:r>
      <w:r>
        <w:rPr>
          <w:rFonts w:ascii="Times New Roman CYR" w:hAnsi="Times New Roman CYR"/>
        </w:rPr>
        <w:t xml:space="preserve">, </w:t>
      </w:r>
      <w:r>
        <w:t>действующ</w:t>
      </w:r>
      <w:r>
        <w:fldChar w:fldCharType="begin">
          <w:ffData>
            <w:name w:val=""/>
            <w:enabled/>
            <w:calcOnExit w:val="0"/>
            <w:textInput>
              <w:default w:val="его (-ей)"/>
            </w:textInput>
          </w:ffData>
        </w:fldChar>
      </w:r>
      <w:r>
        <w:instrText xml:space="preserve"> FORMTEXT </w:instrText>
      </w:r>
      <w:r>
        <w:fldChar w:fldCharType="separate"/>
      </w:r>
      <w:r w:rsidR="00447720">
        <w:rPr>
          <w:noProof/>
        </w:rPr>
        <w:t>его (-ей)</w:t>
      </w:r>
      <w:r>
        <w:fldChar w:fldCharType="end"/>
      </w:r>
      <w:r>
        <w:t xml:space="preserve"> </w:t>
      </w:r>
      <w:r>
        <w:rPr>
          <w:rFonts w:ascii="Times New Roman CYR" w:hAnsi="Times New Roman CYR"/>
        </w:rPr>
        <w:t xml:space="preserve">на основании </w:t>
      </w:r>
      <w:r>
        <w:rPr>
          <w:rFonts w:ascii="Times New Roman CYR" w:hAnsi="Times New Roman CYR"/>
        </w:rPr>
        <w:fldChar w:fldCharType="begin">
          <w:ffData>
            <w:name w:val=""/>
            <w:enabled/>
            <w:calcOnExit w:val="0"/>
            <w:textInput/>
          </w:ffData>
        </w:fldChar>
      </w:r>
      <w:r>
        <w:rPr>
          <w:rFonts w:ascii="Times New Roman CYR" w:hAnsi="Times New Roman CYR"/>
        </w:rPr>
        <w:instrText xml:space="preserve"> FORMTEXT </w:instrText>
      </w:r>
      <w:r>
        <w:rPr>
          <w:rFonts w:ascii="Times New Roman CYR" w:hAnsi="Times New Roman CYR"/>
        </w:rPr>
      </w:r>
      <w:r>
        <w:rPr>
          <w:rFonts w:ascii="Times New Roman CYR" w:hAnsi="Times New Roman CYR"/>
        </w:rPr>
        <w:fldChar w:fldCharType="separate"/>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Pr>
          <w:rFonts w:ascii="Times New Roman CYR" w:hAnsi="Times New Roman CYR"/>
        </w:rPr>
        <w:fldChar w:fldCharType="end"/>
      </w:r>
      <w:r>
        <w:rPr>
          <w:rFonts w:ascii="Times New Roman CYR" w:hAnsi="Times New Roman CYR"/>
        </w:rPr>
        <w:t xml:space="preserve">, составили настоящий Акт в том, что сторона </w:t>
      </w:r>
      <w:r>
        <w:rPr>
          <w:rFonts w:ascii="Times New Roman CYR" w:hAnsi="Times New Roman CYR"/>
        </w:rPr>
        <w:fldChar w:fldCharType="begin">
          <w:ffData>
            <w:name w:val=""/>
            <w:enabled/>
            <w:calcOnExit w:val="0"/>
            <w:textInput/>
          </w:ffData>
        </w:fldChar>
      </w:r>
      <w:r>
        <w:rPr>
          <w:rFonts w:ascii="Times New Roman CYR" w:hAnsi="Times New Roman CYR"/>
        </w:rPr>
        <w:instrText xml:space="preserve"> FORMTEXT </w:instrText>
      </w:r>
      <w:r>
        <w:rPr>
          <w:rFonts w:ascii="Times New Roman CYR" w:hAnsi="Times New Roman CYR"/>
        </w:rPr>
      </w:r>
      <w:r>
        <w:rPr>
          <w:rFonts w:ascii="Times New Roman CYR" w:hAnsi="Times New Roman CYR"/>
        </w:rPr>
        <w:fldChar w:fldCharType="separate"/>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Pr>
          <w:rFonts w:ascii="Times New Roman CYR" w:hAnsi="Times New Roman CYR"/>
        </w:rPr>
        <w:fldChar w:fldCharType="end"/>
      </w:r>
      <w:r>
        <w:rPr>
          <w:rFonts w:ascii="Times New Roman CYR" w:hAnsi="Times New Roman CYR"/>
        </w:rPr>
        <w:t xml:space="preserve"> передала другой стороне </w:t>
      </w:r>
      <w:r>
        <w:rPr>
          <w:rFonts w:ascii="Times New Roman CYR" w:hAnsi="Times New Roman CYR"/>
        </w:rPr>
        <w:fldChar w:fldCharType="begin">
          <w:ffData>
            <w:name w:val=""/>
            <w:enabled/>
            <w:calcOnExit w:val="0"/>
            <w:textInput/>
          </w:ffData>
        </w:fldChar>
      </w:r>
      <w:r>
        <w:rPr>
          <w:rFonts w:ascii="Times New Roman CYR" w:hAnsi="Times New Roman CYR"/>
        </w:rPr>
        <w:instrText xml:space="preserve"> FORMTEXT </w:instrText>
      </w:r>
      <w:r>
        <w:rPr>
          <w:rFonts w:ascii="Times New Roman CYR" w:hAnsi="Times New Roman CYR"/>
        </w:rPr>
      </w:r>
      <w:r>
        <w:rPr>
          <w:rFonts w:ascii="Times New Roman CYR" w:hAnsi="Times New Roman CYR"/>
        </w:rPr>
        <w:fldChar w:fldCharType="separate"/>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Pr>
          <w:rFonts w:ascii="Times New Roman CYR" w:hAnsi="Times New Roman CYR"/>
        </w:rPr>
        <w:fldChar w:fldCharType="end"/>
      </w:r>
      <w:r>
        <w:rPr>
          <w:rFonts w:ascii="Times New Roman CYR" w:hAnsi="Times New Roman CYR"/>
        </w:rPr>
        <w:t xml:space="preserve"> Ко</w:t>
      </w:r>
      <w:r>
        <w:rPr>
          <w:rFonts w:ascii="Times New Roman CYR" w:hAnsi="Times New Roman CYR"/>
        </w:rPr>
        <w:t>н</w:t>
      </w:r>
      <w:r>
        <w:rPr>
          <w:rFonts w:ascii="Times New Roman CYR" w:hAnsi="Times New Roman CYR"/>
        </w:rPr>
        <w:t xml:space="preserve">фиденциальную Информацию, в соответствии с заключенным </w:t>
      </w:r>
      <w:r w:rsidRPr="001648B7">
        <w:rPr>
          <w:highlight w:val="lightGray"/>
        </w:rPr>
        <w:fldChar w:fldCharType="begin">
          <w:ffData>
            <w:name w:val=""/>
            <w:enabled/>
            <w:calcOnExit w:val="0"/>
            <w:textInput>
              <w:default w:val="Договором/Соглашением"/>
            </w:textInput>
          </w:ffData>
        </w:fldChar>
      </w:r>
      <w:r w:rsidRPr="001648B7">
        <w:rPr>
          <w:highlight w:val="lightGray"/>
        </w:rPr>
        <w:instrText xml:space="preserve"> FORMTEXT </w:instrText>
      </w:r>
      <w:r w:rsidRPr="001648B7">
        <w:rPr>
          <w:highlight w:val="lightGray"/>
        </w:rPr>
      </w:r>
      <w:r w:rsidRPr="001648B7">
        <w:rPr>
          <w:highlight w:val="lightGray"/>
        </w:rPr>
        <w:fldChar w:fldCharType="separate"/>
      </w:r>
      <w:r w:rsidR="00447720" w:rsidRPr="001648B7">
        <w:rPr>
          <w:noProof/>
          <w:highlight w:val="lightGray"/>
        </w:rPr>
        <w:t>Договором/Соглашением</w:t>
      </w:r>
      <w:r w:rsidRPr="001648B7">
        <w:rPr>
          <w:highlight w:val="lightGray"/>
        </w:rPr>
        <w:fldChar w:fldCharType="end"/>
      </w:r>
      <w:r>
        <w:rPr>
          <w:rFonts w:ascii="Times New Roman CYR" w:hAnsi="Times New Roman CYR"/>
        </w:rPr>
        <w:t xml:space="preserve"> от </w:t>
      </w:r>
      <w:r>
        <w:rPr>
          <w:rFonts w:ascii="Times New Roman CYR" w:hAnsi="Times New Roman CYR"/>
        </w:rPr>
        <w:fldChar w:fldCharType="begin">
          <w:ffData>
            <w:name w:val=""/>
            <w:enabled/>
            <w:calcOnExit w:val="0"/>
            <w:textInput/>
          </w:ffData>
        </w:fldChar>
      </w:r>
      <w:r>
        <w:rPr>
          <w:rFonts w:ascii="Times New Roman CYR" w:hAnsi="Times New Roman CYR"/>
        </w:rPr>
        <w:instrText xml:space="preserve"> FORMTEXT </w:instrText>
      </w:r>
      <w:r>
        <w:rPr>
          <w:rFonts w:ascii="Times New Roman CYR" w:hAnsi="Times New Roman CYR"/>
        </w:rPr>
      </w:r>
      <w:r>
        <w:rPr>
          <w:rFonts w:ascii="Times New Roman CYR" w:hAnsi="Times New Roman CYR"/>
        </w:rPr>
        <w:fldChar w:fldCharType="separate"/>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Pr>
          <w:rFonts w:ascii="Times New Roman CYR" w:hAnsi="Times New Roman CYR"/>
        </w:rPr>
        <w:fldChar w:fldCharType="end"/>
      </w:r>
      <w:r>
        <w:rPr>
          <w:rFonts w:ascii="Times New Roman CYR" w:hAnsi="Times New Roman CYR"/>
        </w:rPr>
        <w:t xml:space="preserve"> № </w:t>
      </w:r>
      <w:r>
        <w:rPr>
          <w:rFonts w:ascii="Times New Roman CYR" w:hAnsi="Times New Roman CYR"/>
        </w:rPr>
        <w:fldChar w:fldCharType="begin">
          <w:ffData>
            <w:name w:val=""/>
            <w:enabled/>
            <w:calcOnExit w:val="0"/>
            <w:textInput/>
          </w:ffData>
        </w:fldChar>
      </w:r>
      <w:r>
        <w:rPr>
          <w:rFonts w:ascii="Times New Roman CYR" w:hAnsi="Times New Roman CYR"/>
        </w:rPr>
        <w:instrText xml:space="preserve"> FORMTEXT </w:instrText>
      </w:r>
      <w:r>
        <w:rPr>
          <w:rFonts w:ascii="Times New Roman CYR" w:hAnsi="Times New Roman CYR"/>
        </w:rPr>
      </w:r>
      <w:r>
        <w:rPr>
          <w:rFonts w:ascii="Times New Roman CYR" w:hAnsi="Times New Roman CYR"/>
        </w:rPr>
        <w:fldChar w:fldCharType="separate"/>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Pr>
          <w:rFonts w:ascii="Times New Roman CYR" w:hAnsi="Times New Roman CYR"/>
        </w:rPr>
        <w:fldChar w:fldCharType="end"/>
      </w:r>
      <w:r>
        <w:rPr>
          <w:rFonts w:ascii="Times New Roman CYR" w:hAnsi="Times New Roman CYR"/>
        </w:rPr>
        <w:t>.</w:t>
      </w:r>
    </w:p>
    <w:p w:rsidR="00BE650C" w:rsidRDefault="00BE650C" w:rsidP="00226448">
      <w:pPr>
        <w:ind w:firstLine="709"/>
        <w:rPr>
          <w:rFonts w:ascii="Times New Roman CYR" w:hAnsi="Times New Roman CYR"/>
        </w:rPr>
      </w:pPr>
      <w:r>
        <w:rPr>
          <w:rFonts w:ascii="Times New Roman CYR" w:hAnsi="Times New Roman CYR"/>
        </w:rPr>
        <w:t>Перечень передаваемой Конфиденциальной Информации:</w:t>
      </w:r>
    </w:p>
    <w:p w:rsidR="00BE650C" w:rsidRDefault="00BE650C" w:rsidP="00226448">
      <w:pPr>
        <w:ind w:firstLine="709"/>
        <w:rPr>
          <w:rFonts w:ascii="Times New Roman CYR" w:hAnsi="Times New Roman CYR"/>
        </w:rPr>
      </w:pPr>
      <w:r>
        <w:rPr>
          <w:rFonts w:ascii="Times New Roman CYR" w:hAnsi="Times New Roman CYR"/>
        </w:rPr>
        <w:t xml:space="preserve">1. </w:t>
      </w:r>
      <w:r>
        <w:rPr>
          <w:rFonts w:ascii="Times New Roman CYR" w:hAnsi="Times New Roman CYR"/>
        </w:rPr>
        <w:fldChar w:fldCharType="begin">
          <w:ffData>
            <w:name w:val=""/>
            <w:enabled/>
            <w:calcOnExit w:val="0"/>
            <w:textInput/>
          </w:ffData>
        </w:fldChar>
      </w:r>
      <w:r>
        <w:rPr>
          <w:rFonts w:ascii="Times New Roman CYR" w:hAnsi="Times New Roman CYR"/>
        </w:rPr>
        <w:instrText xml:space="preserve"> FORMTEXT </w:instrText>
      </w:r>
      <w:r>
        <w:rPr>
          <w:rFonts w:ascii="Times New Roman CYR" w:hAnsi="Times New Roman CYR"/>
        </w:rPr>
      </w:r>
      <w:r>
        <w:rPr>
          <w:rFonts w:ascii="Times New Roman CYR" w:hAnsi="Times New Roman CYR"/>
        </w:rPr>
        <w:fldChar w:fldCharType="separate"/>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Pr>
          <w:rFonts w:ascii="Times New Roman CYR" w:hAnsi="Times New Roman CYR"/>
        </w:rPr>
        <w:fldChar w:fldCharType="end"/>
      </w:r>
    </w:p>
    <w:p w:rsidR="00BE650C" w:rsidRDefault="00BE650C" w:rsidP="00226448">
      <w:pPr>
        <w:ind w:firstLine="709"/>
        <w:rPr>
          <w:rFonts w:ascii="Times New Roman CYR" w:hAnsi="Times New Roman CYR"/>
        </w:rPr>
      </w:pPr>
      <w:r>
        <w:rPr>
          <w:rFonts w:ascii="Times New Roman CYR" w:hAnsi="Times New Roman CYR"/>
        </w:rPr>
        <w:t xml:space="preserve">2. </w:t>
      </w:r>
      <w:r>
        <w:rPr>
          <w:rFonts w:ascii="Times New Roman CYR" w:hAnsi="Times New Roman CYR"/>
        </w:rPr>
        <w:fldChar w:fldCharType="begin">
          <w:ffData>
            <w:name w:val=""/>
            <w:enabled/>
            <w:calcOnExit w:val="0"/>
            <w:textInput/>
          </w:ffData>
        </w:fldChar>
      </w:r>
      <w:r>
        <w:rPr>
          <w:rFonts w:ascii="Times New Roman CYR" w:hAnsi="Times New Roman CYR"/>
        </w:rPr>
        <w:instrText xml:space="preserve"> FORMTEXT </w:instrText>
      </w:r>
      <w:r>
        <w:rPr>
          <w:rFonts w:ascii="Times New Roman CYR" w:hAnsi="Times New Roman CYR"/>
        </w:rPr>
      </w:r>
      <w:r>
        <w:rPr>
          <w:rFonts w:ascii="Times New Roman CYR" w:hAnsi="Times New Roman CYR"/>
        </w:rPr>
        <w:fldChar w:fldCharType="separate"/>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sidR="00447720">
        <w:rPr>
          <w:rFonts w:ascii="Times New Roman CYR" w:hAnsi="Times New Roman CYR"/>
          <w:noProof/>
        </w:rPr>
        <w:t> </w:t>
      </w:r>
      <w:r>
        <w:rPr>
          <w:rFonts w:ascii="Times New Roman CYR" w:hAnsi="Times New Roman CYR"/>
        </w:rPr>
        <w:fldChar w:fldCharType="end"/>
      </w:r>
    </w:p>
    <w:p w:rsidR="00BE650C" w:rsidRDefault="00BE650C" w:rsidP="00226448">
      <w:pPr>
        <w:ind w:firstLine="709"/>
        <w:rPr>
          <w:rFonts w:ascii="Times New Roman CYR" w:hAnsi="Times New Roman CYR"/>
        </w:rPr>
      </w:pPr>
      <w:r>
        <w:rPr>
          <w:rFonts w:ascii="Times New Roman CYR" w:hAnsi="Times New Roman CYR"/>
        </w:rPr>
        <w:t xml:space="preserve">Данная информация передана на бумажных носителях, а также на магнитных носителях (при необходимости). На носители информации нанесен гриф </w:t>
      </w:r>
      <w:r w:rsidRPr="00ED756B">
        <w:rPr>
          <w:rFonts w:ascii="Times New Roman CYR" w:hAnsi="Times New Roman CYR"/>
        </w:rPr>
        <w:t>конфиденциальности</w:t>
      </w:r>
      <w:r>
        <w:rPr>
          <w:rFonts w:ascii="Times New Roman CYR" w:hAnsi="Times New Roman CYR"/>
        </w:rPr>
        <w:t>.</w:t>
      </w:r>
    </w:p>
    <w:p w:rsidR="00BE650C" w:rsidRDefault="00BE650C" w:rsidP="00226448">
      <w:pPr>
        <w:ind w:firstLine="709"/>
        <w:rPr>
          <w:rFonts w:ascii="Times New Roman CYR" w:hAnsi="Times New Roman CYR"/>
        </w:rPr>
      </w:pPr>
      <w:r>
        <w:rPr>
          <w:rFonts w:ascii="Times New Roman CYR" w:hAnsi="Times New Roman CYR"/>
        </w:rPr>
        <w:t>Настоящий акт составлен в двух экземплярах.</w:t>
      </w:r>
    </w:p>
    <w:p w:rsidR="00BE650C" w:rsidRDefault="00BE650C" w:rsidP="00226448">
      <w:pPr>
        <w:ind w:firstLine="709"/>
      </w:pPr>
    </w:p>
    <w:p w:rsidR="00BE650C" w:rsidRDefault="00BE650C" w:rsidP="00226448">
      <w:r>
        <w:t xml:space="preserve">                                                         ПОДПИСИ СТОРОН   </w:t>
      </w:r>
    </w:p>
    <w:p w:rsidR="001F11FB" w:rsidRPr="00BC28EE" w:rsidRDefault="001F11FB" w:rsidP="00226448">
      <w:pPr>
        <w:jc w:val="both"/>
        <w:rPr>
          <w:szCs w:val="24"/>
        </w:rPr>
      </w:pPr>
    </w:p>
    <w:tbl>
      <w:tblPr>
        <w:tblW w:w="9072" w:type="dxa"/>
        <w:tblInd w:w="108" w:type="dxa"/>
        <w:tblLayout w:type="fixed"/>
        <w:tblLook w:val="0000" w:firstRow="0" w:lastRow="0" w:firstColumn="0" w:lastColumn="0" w:noHBand="0" w:noVBand="0"/>
      </w:tblPr>
      <w:tblGrid>
        <w:gridCol w:w="4536"/>
        <w:gridCol w:w="4536"/>
      </w:tblGrid>
      <w:tr w:rsidR="001F11FB" w:rsidRPr="00BC28EE" w:rsidTr="001F11FB">
        <w:trPr>
          <w:trHeight w:val="360"/>
        </w:trPr>
        <w:tc>
          <w:tcPr>
            <w:tcW w:w="4536" w:type="dxa"/>
          </w:tcPr>
          <w:p w:rsidR="001F11FB" w:rsidRPr="00BC28EE" w:rsidRDefault="001F11FB" w:rsidP="00226448">
            <w:pPr>
              <w:suppressAutoHyphens/>
              <w:jc w:val="both"/>
              <w:rPr>
                <w:b/>
                <w:szCs w:val="24"/>
              </w:rPr>
            </w:pPr>
            <w:r w:rsidRPr="00BC28EE">
              <w:rPr>
                <w:b/>
                <w:szCs w:val="24"/>
              </w:rPr>
              <w:t xml:space="preserve">ОТ ИМЕНИ </w:t>
            </w:r>
            <w:r w:rsidR="00624F38" w:rsidRPr="001648B7">
              <w:rPr>
                <w:szCs w:val="24"/>
                <w:highlight w:val="lightGray"/>
              </w:rPr>
              <w:fldChar w:fldCharType="begin">
                <w:ffData>
                  <w:name w:val=""/>
                  <w:enabled/>
                  <w:calcOnExit w:val="0"/>
                  <w:textInput/>
                </w:ffData>
              </w:fldChar>
            </w:r>
            <w:r w:rsidR="00624F38" w:rsidRPr="001648B7">
              <w:rPr>
                <w:szCs w:val="24"/>
                <w:highlight w:val="lightGray"/>
              </w:rPr>
              <w:instrText xml:space="preserve"> FORMTEXT </w:instrText>
            </w:r>
            <w:r w:rsidR="00624F38" w:rsidRPr="001648B7">
              <w:rPr>
                <w:szCs w:val="24"/>
                <w:highlight w:val="lightGray"/>
              </w:rPr>
            </w:r>
            <w:r w:rsidR="00624F38" w:rsidRPr="001648B7">
              <w:rPr>
                <w:szCs w:val="24"/>
                <w:highlight w:val="lightGray"/>
              </w:rPr>
              <w:fldChar w:fldCharType="separate"/>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624F38" w:rsidRPr="001648B7">
              <w:rPr>
                <w:szCs w:val="24"/>
                <w:highlight w:val="lightGray"/>
              </w:rPr>
              <w:fldChar w:fldCharType="end"/>
            </w:r>
            <w:r w:rsidRPr="00BC28EE">
              <w:rPr>
                <w:b/>
                <w:szCs w:val="24"/>
              </w:rPr>
              <w:t>:</w:t>
            </w:r>
          </w:p>
        </w:tc>
        <w:tc>
          <w:tcPr>
            <w:tcW w:w="4536" w:type="dxa"/>
          </w:tcPr>
          <w:p w:rsidR="001F11FB" w:rsidRPr="00BC28EE" w:rsidRDefault="001F11FB" w:rsidP="00226448">
            <w:pPr>
              <w:suppressAutoHyphens/>
              <w:jc w:val="both"/>
              <w:rPr>
                <w:b/>
                <w:szCs w:val="24"/>
              </w:rPr>
            </w:pPr>
            <w:r w:rsidRPr="00BC28EE">
              <w:rPr>
                <w:b/>
                <w:szCs w:val="24"/>
              </w:rPr>
              <w:t xml:space="preserve">ОТ ИМЕНИ </w:t>
            </w:r>
            <w:r w:rsidR="00624F38" w:rsidRPr="001648B7">
              <w:rPr>
                <w:szCs w:val="24"/>
                <w:highlight w:val="lightGray"/>
              </w:rPr>
              <w:fldChar w:fldCharType="begin">
                <w:ffData>
                  <w:name w:val=""/>
                  <w:enabled/>
                  <w:calcOnExit w:val="0"/>
                  <w:textInput/>
                </w:ffData>
              </w:fldChar>
            </w:r>
            <w:r w:rsidR="00624F38" w:rsidRPr="001648B7">
              <w:rPr>
                <w:szCs w:val="24"/>
                <w:highlight w:val="lightGray"/>
              </w:rPr>
              <w:instrText xml:space="preserve"> FORMTEXT </w:instrText>
            </w:r>
            <w:r w:rsidR="00624F38" w:rsidRPr="001648B7">
              <w:rPr>
                <w:szCs w:val="24"/>
                <w:highlight w:val="lightGray"/>
              </w:rPr>
            </w:r>
            <w:r w:rsidR="00624F38" w:rsidRPr="001648B7">
              <w:rPr>
                <w:szCs w:val="24"/>
                <w:highlight w:val="lightGray"/>
              </w:rPr>
              <w:fldChar w:fldCharType="separate"/>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624F38" w:rsidRPr="001648B7">
              <w:rPr>
                <w:szCs w:val="24"/>
                <w:highlight w:val="lightGray"/>
              </w:rPr>
              <w:fldChar w:fldCharType="end"/>
            </w:r>
            <w:r w:rsidRPr="00BC28EE">
              <w:rPr>
                <w:b/>
                <w:szCs w:val="24"/>
              </w:rPr>
              <w:t>:</w:t>
            </w:r>
          </w:p>
        </w:tc>
      </w:tr>
      <w:tr w:rsidR="001F11FB" w:rsidRPr="00BC28EE" w:rsidTr="001F11FB">
        <w:trPr>
          <w:trHeight w:val="300"/>
        </w:trPr>
        <w:tc>
          <w:tcPr>
            <w:tcW w:w="4536" w:type="dxa"/>
          </w:tcPr>
          <w:p w:rsidR="001F11FB" w:rsidRPr="00BC28EE" w:rsidRDefault="001F11FB" w:rsidP="00226448">
            <w:pPr>
              <w:suppressAutoHyphens/>
              <w:jc w:val="both"/>
              <w:rPr>
                <w:szCs w:val="24"/>
              </w:rPr>
            </w:pPr>
            <w:r w:rsidRPr="001648B7">
              <w:rPr>
                <w:szCs w:val="24"/>
                <w:highlight w:val="lightGray"/>
              </w:rPr>
              <w:fldChar w:fldCharType="begin">
                <w:ffData>
                  <w:name w:val=""/>
                  <w:enabled/>
                  <w:calcOnExit w:val="0"/>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Pr="001648B7">
              <w:rPr>
                <w:szCs w:val="24"/>
                <w:highlight w:val="lightGray"/>
              </w:rPr>
              <w:fldChar w:fldCharType="end"/>
            </w:r>
            <w:r w:rsidRPr="00BC28EE">
              <w:rPr>
                <w:szCs w:val="24"/>
              </w:rPr>
              <w:t xml:space="preserve"> </w:t>
            </w:r>
          </w:p>
          <w:p w:rsidR="001F11FB" w:rsidRPr="00BC28EE" w:rsidRDefault="001F11FB" w:rsidP="00226448">
            <w:pPr>
              <w:suppressAutoHyphens/>
              <w:jc w:val="both"/>
              <w:rPr>
                <w:szCs w:val="24"/>
              </w:rPr>
            </w:pPr>
            <w:r w:rsidRPr="00BC28EE">
              <w:rPr>
                <w:szCs w:val="24"/>
              </w:rPr>
              <w:t>(</w:t>
            </w:r>
            <w:r w:rsidRPr="00BC28EE">
              <w:rPr>
                <w:i/>
                <w:szCs w:val="24"/>
              </w:rPr>
              <w:t>наименование должности или реквизиты доверенности</w:t>
            </w:r>
            <w:r w:rsidRPr="00BC28EE">
              <w:rPr>
                <w:szCs w:val="24"/>
              </w:rPr>
              <w:t>)</w:t>
            </w:r>
          </w:p>
        </w:tc>
        <w:tc>
          <w:tcPr>
            <w:tcW w:w="4536" w:type="dxa"/>
          </w:tcPr>
          <w:p w:rsidR="001F11FB" w:rsidRPr="00BC28EE" w:rsidRDefault="001F11FB" w:rsidP="00226448">
            <w:pPr>
              <w:suppressAutoHyphens/>
              <w:jc w:val="both"/>
              <w:rPr>
                <w:szCs w:val="24"/>
              </w:rPr>
            </w:pPr>
            <w:r w:rsidRPr="001648B7">
              <w:rPr>
                <w:szCs w:val="24"/>
                <w:highlight w:val="lightGray"/>
              </w:rPr>
              <w:fldChar w:fldCharType="begin">
                <w:ffData>
                  <w:name w:val="ТекстовоеПоле1"/>
                  <w:enabled/>
                  <w:calcOnExit w:val="0"/>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Pr="001648B7">
              <w:rPr>
                <w:szCs w:val="24"/>
                <w:highlight w:val="lightGray"/>
              </w:rPr>
              <w:fldChar w:fldCharType="end"/>
            </w:r>
            <w:r w:rsidRPr="00BC28EE">
              <w:rPr>
                <w:szCs w:val="24"/>
              </w:rPr>
              <w:t xml:space="preserve"> </w:t>
            </w:r>
          </w:p>
          <w:p w:rsidR="001F11FB" w:rsidRPr="00BC28EE" w:rsidRDefault="001F11FB" w:rsidP="00226448">
            <w:pPr>
              <w:suppressAutoHyphens/>
              <w:jc w:val="both"/>
              <w:rPr>
                <w:szCs w:val="24"/>
              </w:rPr>
            </w:pPr>
            <w:r w:rsidRPr="00BC28EE">
              <w:rPr>
                <w:szCs w:val="24"/>
              </w:rPr>
              <w:t>(</w:t>
            </w:r>
            <w:r w:rsidRPr="00BC28EE">
              <w:rPr>
                <w:i/>
                <w:szCs w:val="24"/>
              </w:rPr>
              <w:t>наименование должности или реквизиты доверенности</w:t>
            </w:r>
            <w:r w:rsidRPr="00BC28EE">
              <w:rPr>
                <w:szCs w:val="24"/>
              </w:rPr>
              <w:t>)</w:t>
            </w:r>
          </w:p>
        </w:tc>
      </w:tr>
      <w:tr w:rsidR="001F11FB" w:rsidRPr="00BC28EE" w:rsidTr="001F11FB">
        <w:trPr>
          <w:trHeight w:val="300"/>
        </w:trPr>
        <w:tc>
          <w:tcPr>
            <w:tcW w:w="4536" w:type="dxa"/>
          </w:tcPr>
          <w:p w:rsidR="001F11FB" w:rsidRPr="00BC28EE" w:rsidRDefault="001F11FB" w:rsidP="00226448">
            <w:pPr>
              <w:suppressAutoHyphens/>
              <w:jc w:val="both"/>
              <w:rPr>
                <w:szCs w:val="24"/>
              </w:rPr>
            </w:pPr>
            <w:r w:rsidRPr="001648B7">
              <w:rPr>
                <w:szCs w:val="24"/>
                <w:highlight w:val="lightGray"/>
              </w:rPr>
              <w:lastRenderedPageBreak/>
              <w:fldChar w:fldCharType="begin">
                <w:ffData>
                  <w:name w:val=""/>
                  <w:enabled/>
                  <w:calcOnExit w:val="0"/>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Pr="001648B7">
              <w:rPr>
                <w:szCs w:val="24"/>
                <w:highlight w:val="lightGray"/>
              </w:rPr>
              <w:fldChar w:fldCharType="end"/>
            </w:r>
            <w:r w:rsidRPr="00BC28EE">
              <w:rPr>
                <w:szCs w:val="24"/>
              </w:rPr>
              <w:t xml:space="preserve"> (</w:t>
            </w:r>
            <w:r w:rsidRPr="00BC28EE">
              <w:rPr>
                <w:b/>
                <w:szCs w:val="24"/>
              </w:rPr>
              <w:t>Ф.И.О.)</w:t>
            </w:r>
          </w:p>
        </w:tc>
        <w:tc>
          <w:tcPr>
            <w:tcW w:w="4536" w:type="dxa"/>
          </w:tcPr>
          <w:p w:rsidR="001F11FB" w:rsidRPr="00BC28EE" w:rsidRDefault="001F11FB" w:rsidP="00226448">
            <w:pPr>
              <w:suppressAutoHyphens/>
              <w:jc w:val="both"/>
              <w:rPr>
                <w:szCs w:val="24"/>
              </w:rPr>
            </w:pPr>
            <w:r w:rsidRPr="001648B7">
              <w:rPr>
                <w:szCs w:val="24"/>
                <w:highlight w:val="lightGray"/>
              </w:rPr>
              <w:fldChar w:fldCharType="begin">
                <w:ffData>
                  <w:name w:val="ТекстовоеПоле1"/>
                  <w:enabled/>
                  <w:calcOnExit w:val="0"/>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Pr="001648B7">
              <w:rPr>
                <w:szCs w:val="24"/>
                <w:highlight w:val="lightGray"/>
              </w:rPr>
              <w:fldChar w:fldCharType="end"/>
            </w:r>
            <w:r w:rsidRPr="00BC28EE">
              <w:rPr>
                <w:szCs w:val="24"/>
              </w:rPr>
              <w:t xml:space="preserve"> (</w:t>
            </w:r>
            <w:r w:rsidRPr="00BC28EE">
              <w:rPr>
                <w:b/>
                <w:szCs w:val="24"/>
              </w:rPr>
              <w:t>Ф.И.О.)</w:t>
            </w:r>
          </w:p>
        </w:tc>
      </w:tr>
      <w:tr w:rsidR="001F11FB" w:rsidRPr="00BC28EE" w:rsidTr="001F11FB">
        <w:trPr>
          <w:trHeight w:val="300"/>
        </w:trPr>
        <w:tc>
          <w:tcPr>
            <w:tcW w:w="4536" w:type="dxa"/>
          </w:tcPr>
          <w:p w:rsidR="001F11FB" w:rsidRPr="00BC28EE" w:rsidRDefault="001F11FB" w:rsidP="00226448">
            <w:pPr>
              <w:suppressAutoHyphens/>
              <w:jc w:val="both"/>
              <w:rPr>
                <w:szCs w:val="24"/>
              </w:rPr>
            </w:pPr>
          </w:p>
        </w:tc>
        <w:tc>
          <w:tcPr>
            <w:tcW w:w="4536" w:type="dxa"/>
          </w:tcPr>
          <w:p w:rsidR="001F11FB" w:rsidRPr="00BC28EE" w:rsidRDefault="001F11FB" w:rsidP="00226448">
            <w:pPr>
              <w:suppressAutoHyphens/>
              <w:jc w:val="both"/>
              <w:rPr>
                <w:szCs w:val="24"/>
              </w:rPr>
            </w:pPr>
          </w:p>
        </w:tc>
      </w:tr>
      <w:tr w:rsidR="001F11FB" w:rsidRPr="00BC28EE" w:rsidTr="001F11FB">
        <w:trPr>
          <w:trHeight w:val="285"/>
        </w:trPr>
        <w:tc>
          <w:tcPr>
            <w:tcW w:w="4536" w:type="dxa"/>
          </w:tcPr>
          <w:p w:rsidR="001F11FB" w:rsidRPr="00BC28EE" w:rsidRDefault="001F11FB" w:rsidP="00226448">
            <w:pPr>
              <w:suppressAutoHyphens/>
              <w:jc w:val="both"/>
              <w:rPr>
                <w:szCs w:val="24"/>
              </w:rPr>
            </w:pPr>
            <w:r w:rsidRPr="00BC28EE">
              <w:rPr>
                <w:szCs w:val="24"/>
              </w:rPr>
              <w:t>М.П.</w:t>
            </w:r>
          </w:p>
        </w:tc>
        <w:tc>
          <w:tcPr>
            <w:tcW w:w="4536" w:type="dxa"/>
          </w:tcPr>
          <w:p w:rsidR="001F11FB" w:rsidRPr="00BC28EE" w:rsidRDefault="001F11FB" w:rsidP="00226448">
            <w:pPr>
              <w:suppressAutoHyphens/>
              <w:jc w:val="both"/>
              <w:rPr>
                <w:b/>
                <w:szCs w:val="24"/>
              </w:rPr>
            </w:pPr>
            <w:r w:rsidRPr="00BC28EE">
              <w:rPr>
                <w:szCs w:val="24"/>
              </w:rPr>
              <w:t>М.П.</w:t>
            </w:r>
          </w:p>
        </w:tc>
      </w:tr>
    </w:tbl>
    <w:p w:rsidR="001F11FB" w:rsidRDefault="001F11FB" w:rsidP="00BE650C">
      <w:pPr>
        <w:tabs>
          <w:tab w:val="left" w:pos="6850"/>
        </w:tabs>
      </w:pPr>
    </w:p>
    <w:p w:rsidR="00BE650C" w:rsidRDefault="001F11FB" w:rsidP="00BE650C">
      <w:pPr>
        <w:tabs>
          <w:tab w:val="left" w:pos="6850"/>
        </w:tabs>
      </w:pPr>
      <w:r>
        <w:br w:type="page"/>
      </w:r>
    </w:p>
    <w:p w:rsidR="00E25FD9" w:rsidRPr="00C06B5A" w:rsidRDefault="001F11FB" w:rsidP="00226448">
      <w:pPr>
        <w:pStyle w:val="13"/>
        <w:jc w:val="left"/>
        <w:rPr>
          <w:b/>
          <w:sz w:val="24"/>
          <w:szCs w:val="24"/>
        </w:rPr>
      </w:pPr>
      <w:bookmarkStart w:id="22" w:name="_Toc63422340"/>
      <w:r w:rsidRPr="00C06B5A">
        <w:rPr>
          <w:b/>
          <w:sz w:val="24"/>
          <w:szCs w:val="24"/>
        </w:rPr>
        <w:lastRenderedPageBreak/>
        <w:t xml:space="preserve">ОГОВОРКА №3 - </w:t>
      </w:r>
      <w:bookmarkEnd w:id="16"/>
      <w:bookmarkEnd w:id="17"/>
      <w:r w:rsidRPr="00C06B5A">
        <w:rPr>
          <w:b/>
          <w:sz w:val="24"/>
          <w:szCs w:val="24"/>
        </w:rPr>
        <w:t xml:space="preserve">О </w:t>
      </w:r>
      <w:bookmarkEnd w:id="18"/>
      <w:r w:rsidRPr="00C06B5A">
        <w:rPr>
          <w:b/>
          <w:sz w:val="24"/>
          <w:szCs w:val="24"/>
        </w:rPr>
        <w:t>СУБИСПОЛНИТЕЛЯХ</w:t>
      </w:r>
      <w:bookmarkEnd w:id="22"/>
    </w:p>
    <w:p w:rsidR="00E25FD9" w:rsidRPr="00BC28EE" w:rsidRDefault="00E25FD9" w:rsidP="00C06B5A"/>
    <w:p w:rsidR="006A33B4" w:rsidRPr="00BC28EE" w:rsidRDefault="00A854F9" w:rsidP="00D171D5">
      <w:pPr>
        <w:suppressAutoHyphens/>
        <w:ind w:firstLine="720"/>
        <w:jc w:val="both"/>
        <w:rPr>
          <w:color w:val="000000"/>
          <w:szCs w:val="24"/>
        </w:rPr>
      </w:pPr>
      <w:r>
        <w:rPr>
          <w:szCs w:val="24"/>
        </w:rPr>
        <w:fldChar w:fldCharType="begin">
          <w:ffData>
            <w:name w:val="ТекстовоеПоле737"/>
            <w:enabled/>
            <w:calcOnExit w:val="0"/>
            <w:textInput>
              <w:default w:val="Список СУБИСПОЛНИТЕЛЕЙ, согласованных на момент заключения ДОГОВОРА, а также состав и объем предоставляемых ими работ и услуг указан в Приложении № 1 к настоящей Оговорке."/>
            </w:textInput>
          </w:ffData>
        </w:fldChar>
      </w:r>
      <w:bookmarkStart w:id="23" w:name="ТекстовоеПоле737"/>
      <w:r>
        <w:rPr>
          <w:szCs w:val="24"/>
        </w:rPr>
        <w:instrText xml:space="preserve"> FORMTEXT </w:instrText>
      </w:r>
      <w:r>
        <w:rPr>
          <w:szCs w:val="24"/>
        </w:rPr>
      </w:r>
      <w:r>
        <w:rPr>
          <w:szCs w:val="24"/>
        </w:rPr>
        <w:fldChar w:fldCharType="separate"/>
      </w:r>
      <w:r w:rsidR="00447720">
        <w:rPr>
          <w:noProof/>
          <w:szCs w:val="24"/>
        </w:rPr>
        <w:t>Список СУБИСПОЛНИТЕЛЕЙ, согласованных на момент заключения ДОГОВОРА, а также состав и объем предоставляемых ими работ и услуг указан в Приложении № 1 к настоящей Оговорке.</w:t>
      </w:r>
      <w:r>
        <w:rPr>
          <w:szCs w:val="24"/>
        </w:rPr>
        <w:fldChar w:fldCharType="end"/>
      </w:r>
      <w:bookmarkEnd w:id="23"/>
      <w:r w:rsidR="006A33B4" w:rsidRPr="00BC28EE">
        <w:rPr>
          <w:color w:val="000000"/>
          <w:szCs w:val="24"/>
        </w:rPr>
        <w:t xml:space="preserve"> Для привлечения </w:t>
      </w:r>
      <w:r w:rsidR="006A33B4" w:rsidRPr="00BC28EE">
        <w:rPr>
          <w:szCs w:val="24"/>
        </w:rPr>
        <w:fldChar w:fldCharType="begin">
          <w:ffData>
            <w:name w:val=""/>
            <w:enabled/>
            <w:calcOnExit w:val="0"/>
            <w:textInput>
              <w:default w:val="дополнительных"/>
            </w:textInput>
          </w:ffData>
        </w:fldChar>
      </w:r>
      <w:r w:rsidR="006A33B4" w:rsidRPr="00BC28EE">
        <w:rPr>
          <w:szCs w:val="24"/>
        </w:rPr>
        <w:instrText xml:space="preserve"> FORMTEXT </w:instrText>
      </w:r>
      <w:r w:rsidR="006A33B4" w:rsidRPr="00BC28EE">
        <w:rPr>
          <w:szCs w:val="24"/>
        </w:rPr>
      </w:r>
      <w:r w:rsidR="006A33B4" w:rsidRPr="00BC28EE">
        <w:rPr>
          <w:szCs w:val="24"/>
        </w:rPr>
        <w:fldChar w:fldCharType="separate"/>
      </w:r>
      <w:r w:rsidR="00447720">
        <w:rPr>
          <w:noProof/>
          <w:szCs w:val="24"/>
        </w:rPr>
        <w:t>дополнительных</w:t>
      </w:r>
      <w:r w:rsidR="006A33B4" w:rsidRPr="00BC28EE">
        <w:rPr>
          <w:szCs w:val="24"/>
        </w:rPr>
        <w:fldChar w:fldCharType="end"/>
      </w:r>
      <w:r w:rsidR="009135AE" w:rsidRPr="00BC28EE">
        <w:rPr>
          <w:color w:val="000000"/>
          <w:szCs w:val="24"/>
        </w:rPr>
        <w:t xml:space="preserve"> СУБИСПОЛНИТЛЕЙ</w:t>
      </w:r>
      <w:r w:rsidR="006A33B4" w:rsidRPr="00BC28EE">
        <w:rPr>
          <w:color w:val="000000"/>
          <w:szCs w:val="24"/>
        </w:rPr>
        <w:t xml:space="preserve">, </w:t>
      </w:r>
      <w:r>
        <w:rPr>
          <w:color w:val="000000"/>
          <w:szCs w:val="24"/>
        </w:rPr>
        <w:t>СТОРОНЕ1</w:t>
      </w:r>
      <w:r w:rsidR="00564264" w:rsidRPr="00BC28EE">
        <w:rPr>
          <w:color w:val="000000"/>
          <w:szCs w:val="24"/>
        </w:rPr>
        <w:t xml:space="preserve"> </w:t>
      </w:r>
      <w:r w:rsidR="006A33B4" w:rsidRPr="00BC28EE">
        <w:rPr>
          <w:color w:val="000000"/>
          <w:szCs w:val="24"/>
        </w:rPr>
        <w:t>необходимо выполнить требование, указан</w:t>
      </w:r>
      <w:r w:rsidR="00564264" w:rsidRPr="00BC28EE">
        <w:rPr>
          <w:color w:val="000000"/>
          <w:szCs w:val="24"/>
        </w:rPr>
        <w:t>ное в параграфе 3</w:t>
      </w:r>
      <w:r w:rsidR="006A33B4" w:rsidRPr="00BC28EE">
        <w:rPr>
          <w:color w:val="000000"/>
          <w:szCs w:val="24"/>
        </w:rPr>
        <w:t xml:space="preserve"> настояще</w:t>
      </w:r>
      <w:r>
        <w:rPr>
          <w:color w:val="000000"/>
          <w:szCs w:val="24"/>
        </w:rPr>
        <w:t>й</w:t>
      </w:r>
      <w:r w:rsidR="00E75423" w:rsidRPr="00BC28EE">
        <w:rPr>
          <w:color w:val="000000"/>
          <w:szCs w:val="24"/>
        </w:rPr>
        <w:t xml:space="preserve"> </w:t>
      </w:r>
      <w:r>
        <w:rPr>
          <w:color w:val="000000"/>
          <w:szCs w:val="24"/>
        </w:rPr>
        <w:t>Оговорки</w:t>
      </w:r>
      <w:r w:rsidR="006A33B4" w:rsidRPr="00BC28EE">
        <w:rPr>
          <w:color w:val="000000"/>
          <w:szCs w:val="24"/>
        </w:rPr>
        <w:t>.</w:t>
      </w:r>
    </w:p>
    <w:p w:rsidR="006A33B4" w:rsidRPr="00BC28EE" w:rsidRDefault="00A854F9" w:rsidP="00D171D5">
      <w:pPr>
        <w:suppressAutoHyphens/>
        <w:ind w:firstLine="720"/>
        <w:jc w:val="both"/>
        <w:rPr>
          <w:color w:val="000000"/>
          <w:szCs w:val="24"/>
        </w:rPr>
      </w:pPr>
      <w:r>
        <w:rPr>
          <w:szCs w:val="24"/>
        </w:rPr>
        <w:fldChar w:fldCharType="begin">
          <w:ffData>
            <w:name w:val=""/>
            <w:enabled/>
            <w:calcOnExit w:val="0"/>
            <w:textInput>
              <w:default w:val="От СТОРОНЫ1 ожидается, что основная часть работ/услуг по ДОГОВОРУ будет выполняться с использованием собственного оборудования и персонала СТОРОНЫ1 в частности ____________________ (указываются работы, которые не могут быть"/>
            </w:textInput>
          </w:ffData>
        </w:fldChar>
      </w:r>
      <w:r>
        <w:rPr>
          <w:szCs w:val="24"/>
        </w:rPr>
        <w:instrText xml:space="preserve"> FORMTEXT </w:instrText>
      </w:r>
      <w:r>
        <w:rPr>
          <w:szCs w:val="24"/>
        </w:rPr>
      </w:r>
      <w:r>
        <w:rPr>
          <w:szCs w:val="24"/>
        </w:rPr>
        <w:fldChar w:fldCharType="separate"/>
      </w:r>
      <w:r w:rsidR="00447720">
        <w:rPr>
          <w:noProof/>
          <w:szCs w:val="24"/>
        </w:rPr>
        <w:t>От СТОРОНЫ1 ожидается, что основная часть работ/услуг по ДОГОВОРУ будет выполняться с использованием собственного оборудования и персонала СТОРОНЫ1 в частности ____________________ (указываются работы, которые не могут быть</w:t>
      </w:r>
      <w:r>
        <w:rPr>
          <w:szCs w:val="24"/>
        </w:rPr>
        <w:fldChar w:fldCharType="end"/>
      </w:r>
      <w:r w:rsidR="006A33B4" w:rsidRPr="00BC28EE">
        <w:rPr>
          <w:szCs w:val="24"/>
        </w:rPr>
        <w:t xml:space="preserve"> </w:t>
      </w:r>
      <w:r w:rsidR="009135AE" w:rsidRPr="00BC28EE">
        <w:rPr>
          <w:szCs w:val="24"/>
        </w:rPr>
        <w:fldChar w:fldCharType="begin">
          <w:ffData>
            <w:name w:val=""/>
            <w:enabled/>
            <w:calcOnExit w:val="0"/>
            <w:textInput>
              <w:default w:val="переданы на субисполнение)"/>
            </w:textInput>
          </w:ffData>
        </w:fldChar>
      </w:r>
      <w:r w:rsidR="009135AE" w:rsidRPr="00BC28EE">
        <w:rPr>
          <w:szCs w:val="24"/>
        </w:rPr>
        <w:instrText xml:space="preserve"> FORMTEXT </w:instrText>
      </w:r>
      <w:r w:rsidR="009135AE" w:rsidRPr="00BC28EE">
        <w:rPr>
          <w:szCs w:val="24"/>
        </w:rPr>
      </w:r>
      <w:r w:rsidR="009135AE" w:rsidRPr="00BC28EE">
        <w:rPr>
          <w:szCs w:val="24"/>
        </w:rPr>
        <w:fldChar w:fldCharType="separate"/>
      </w:r>
      <w:r w:rsidR="00447720">
        <w:rPr>
          <w:noProof/>
          <w:szCs w:val="24"/>
        </w:rPr>
        <w:t>переданы на субисполнение)</w:t>
      </w:r>
      <w:r w:rsidR="009135AE" w:rsidRPr="00BC28EE">
        <w:rPr>
          <w:szCs w:val="24"/>
        </w:rPr>
        <w:fldChar w:fldCharType="end"/>
      </w:r>
      <w:r w:rsidR="006A33B4" w:rsidRPr="00BC28EE">
        <w:rPr>
          <w:color w:val="000000"/>
          <w:szCs w:val="24"/>
        </w:rPr>
        <w:t>.</w:t>
      </w:r>
    </w:p>
    <w:p w:rsidR="006A33B4" w:rsidRPr="00BC28EE" w:rsidRDefault="00A854F9" w:rsidP="00D171D5">
      <w:pPr>
        <w:suppressAutoHyphens/>
        <w:ind w:firstLine="720"/>
        <w:jc w:val="both"/>
        <w:rPr>
          <w:color w:val="000000"/>
          <w:szCs w:val="24"/>
        </w:rPr>
      </w:pPr>
      <w:r>
        <w:rPr>
          <w:color w:val="000000"/>
          <w:szCs w:val="24"/>
        </w:rPr>
        <w:t xml:space="preserve">СТОРОНА1 </w:t>
      </w:r>
      <w:r w:rsidR="006A33B4" w:rsidRPr="00BC28EE">
        <w:rPr>
          <w:color w:val="000000"/>
          <w:szCs w:val="24"/>
        </w:rPr>
        <w:t xml:space="preserve">вправе привлекать для выполнения </w:t>
      </w:r>
      <w:r w:rsidR="00564264" w:rsidRPr="00BC28EE">
        <w:rPr>
          <w:color w:val="000000"/>
          <w:szCs w:val="24"/>
        </w:rPr>
        <w:t>работ/услуг</w:t>
      </w:r>
      <w:r w:rsidR="009135AE" w:rsidRPr="00BC28EE">
        <w:rPr>
          <w:szCs w:val="24"/>
        </w:rPr>
        <w:t xml:space="preserve"> СУБИСПОЛНИТЕЛ</w:t>
      </w:r>
      <w:r w:rsidR="002F6F90" w:rsidRPr="00BC28EE">
        <w:rPr>
          <w:szCs w:val="24"/>
        </w:rPr>
        <w:t>ЕЙ</w:t>
      </w:r>
      <w:r w:rsidR="00564264" w:rsidRPr="00BC28EE">
        <w:rPr>
          <w:color w:val="000000"/>
          <w:szCs w:val="24"/>
        </w:rPr>
        <w:t xml:space="preserve"> </w:t>
      </w:r>
      <w:r w:rsidR="006A33B4" w:rsidRPr="00BC28EE">
        <w:rPr>
          <w:color w:val="000000"/>
          <w:szCs w:val="24"/>
        </w:rPr>
        <w:t xml:space="preserve">только при условии получения предварительного письменного согласия </w:t>
      </w:r>
      <w:r w:rsidR="00870D4A">
        <w:rPr>
          <w:color w:val="000000"/>
          <w:szCs w:val="24"/>
        </w:rPr>
        <w:t>СТОРОНЫ2</w:t>
      </w:r>
      <w:r w:rsidR="006A33B4" w:rsidRPr="00BC28EE">
        <w:rPr>
          <w:color w:val="000000"/>
          <w:szCs w:val="24"/>
        </w:rPr>
        <w:t xml:space="preserve"> на привлечение конкретного </w:t>
      </w:r>
      <w:r w:rsidR="009135AE" w:rsidRPr="00BC28EE">
        <w:rPr>
          <w:szCs w:val="24"/>
        </w:rPr>
        <w:t>СУБИСПОЛНИТЕЛЯ</w:t>
      </w:r>
      <w:r w:rsidR="009135AE" w:rsidRPr="00BC28EE">
        <w:rPr>
          <w:color w:val="000000"/>
          <w:szCs w:val="24"/>
        </w:rPr>
        <w:t xml:space="preserve"> </w:t>
      </w:r>
      <w:r w:rsidR="006A33B4" w:rsidRPr="00BC28EE">
        <w:rPr>
          <w:color w:val="000000"/>
          <w:szCs w:val="24"/>
        </w:rPr>
        <w:t xml:space="preserve">для выполнения </w:t>
      </w:r>
      <w:r w:rsidR="00564264" w:rsidRPr="00BC28EE">
        <w:rPr>
          <w:color w:val="000000"/>
          <w:szCs w:val="24"/>
        </w:rPr>
        <w:t>работ/услуг</w:t>
      </w:r>
      <w:r w:rsidR="006A33B4" w:rsidRPr="00BC28EE">
        <w:rPr>
          <w:color w:val="000000"/>
          <w:szCs w:val="24"/>
        </w:rPr>
        <w:t xml:space="preserve">. </w:t>
      </w:r>
    </w:p>
    <w:p w:rsidR="006A33B4" w:rsidRPr="00BC28EE" w:rsidRDefault="006A33B4" w:rsidP="00045532">
      <w:pPr>
        <w:suppressAutoHyphens/>
        <w:ind w:firstLine="720"/>
        <w:jc w:val="both"/>
        <w:rPr>
          <w:color w:val="000000"/>
          <w:szCs w:val="24"/>
        </w:rPr>
      </w:pPr>
      <w:r w:rsidRPr="00BC28EE">
        <w:rPr>
          <w:color w:val="000000"/>
          <w:szCs w:val="24"/>
        </w:rPr>
        <w:t>При привлечении</w:t>
      </w:r>
      <w:r w:rsidR="009135AE" w:rsidRPr="00BC28EE">
        <w:rPr>
          <w:szCs w:val="24"/>
        </w:rPr>
        <w:t xml:space="preserve"> СУБИСПОЛНИТЕЛЕЙ</w:t>
      </w:r>
      <w:r w:rsidRPr="00BC28EE">
        <w:rPr>
          <w:color w:val="000000"/>
          <w:szCs w:val="24"/>
        </w:rPr>
        <w:t xml:space="preserve"> </w:t>
      </w:r>
      <w:r w:rsidR="00A854F9">
        <w:rPr>
          <w:color w:val="000000"/>
          <w:szCs w:val="24"/>
        </w:rPr>
        <w:t>СТОРОНА1</w:t>
      </w:r>
      <w:r w:rsidR="00564264" w:rsidRPr="00BC28EE">
        <w:rPr>
          <w:color w:val="000000"/>
          <w:szCs w:val="24"/>
        </w:rPr>
        <w:t xml:space="preserve"> </w:t>
      </w:r>
      <w:r w:rsidRPr="00BC28EE">
        <w:rPr>
          <w:color w:val="000000"/>
          <w:szCs w:val="24"/>
        </w:rPr>
        <w:t xml:space="preserve">предоставляет </w:t>
      </w:r>
      <w:r w:rsidR="00A854F9">
        <w:rPr>
          <w:color w:val="000000"/>
          <w:szCs w:val="24"/>
        </w:rPr>
        <w:t xml:space="preserve">СТОРОНЕ2 </w:t>
      </w:r>
      <w:r w:rsidRPr="00BC28EE">
        <w:rPr>
          <w:color w:val="000000"/>
          <w:szCs w:val="24"/>
        </w:rPr>
        <w:t xml:space="preserve">информацию о </w:t>
      </w:r>
      <w:r w:rsidR="008C4D26" w:rsidRPr="00BC28EE">
        <w:rPr>
          <w:color w:val="000000"/>
          <w:szCs w:val="24"/>
        </w:rPr>
        <w:t>Д</w:t>
      </w:r>
      <w:r w:rsidR="00A854F9">
        <w:rPr>
          <w:color w:val="000000"/>
          <w:szCs w:val="24"/>
        </w:rPr>
        <w:t>оговоре</w:t>
      </w:r>
      <w:r w:rsidRPr="00BC28EE">
        <w:rPr>
          <w:color w:val="000000"/>
          <w:szCs w:val="24"/>
        </w:rPr>
        <w:t xml:space="preserve"> с </w:t>
      </w:r>
      <w:r w:rsidR="001D0278" w:rsidRPr="00BC28EE">
        <w:rPr>
          <w:color w:val="000000"/>
          <w:szCs w:val="24"/>
        </w:rPr>
        <w:t>СУБИСПОЛНИТЕЛЕМ</w:t>
      </w:r>
      <w:r w:rsidRPr="00BC28EE">
        <w:rPr>
          <w:color w:val="000000"/>
          <w:szCs w:val="24"/>
        </w:rPr>
        <w:t xml:space="preserve"> в течение </w:t>
      </w:r>
      <w:r w:rsidRPr="00BC28EE">
        <w:rPr>
          <w:szCs w:val="24"/>
        </w:rPr>
        <w:fldChar w:fldCharType="begin">
          <w:ffData>
            <w:name w:val=""/>
            <w:enabled/>
            <w:calcOnExit w:val="0"/>
            <w:textInput>
              <w:default w:val="2"/>
            </w:textInput>
          </w:ffData>
        </w:fldChar>
      </w:r>
      <w:r w:rsidRPr="00BC28EE">
        <w:rPr>
          <w:szCs w:val="24"/>
        </w:rPr>
        <w:instrText xml:space="preserve"> FORMTEXT </w:instrText>
      </w:r>
      <w:r w:rsidRPr="00BC28EE">
        <w:rPr>
          <w:szCs w:val="24"/>
        </w:rPr>
      </w:r>
      <w:r w:rsidRPr="00BC28EE">
        <w:rPr>
          <w:szCs w:val="24"/>
        </w:rPr>
        <w:fldChar w:fldCharType="separate"/>
      </w:r>
      <w:r w:rsidR="00447720">
        <w:rPr>
          <w:noProof/>
          <w:szCs w:val="24"/>
        </w:rPr>
        <w:t>2</w:t>
      </w:r>
      <w:r w:rsidRPr="00BC28EE">
        <w:rPr>
          <w:szCs w:val="24"/>
        </w:rPr>
        <w:fldChar w:fldCharType="end"/>
      </w:r>
      <w:r w:rsidRPr="00BC28EE">
        <w:rPr>
          <w:szCs w:val="24"/>
        </w:rPr>
        <w:t xml:space="preserve"> </w:t>
      </w:r>
      <w:r w:rsidRPr="00BC28EE">
        <w:rPr>
          <w:color w:val="000000"/>
          <w:szCs w:val="24"/>
        </w:rPr>
        <w:t>дней с момента его заключения и в объеме</w:t>
      </w:r>
      <w:r w:rsidR="00A854F9">
        <w:rPr>
          <w:color w:val="000000"/>
          <w:szCs w:val="24"/>
        </w:rPr>
        <w:fldChar w:fldCharType="begin">
          <w:ffData>
            <w:name w:val="ТекстовоеПоле753"/>
            <w:enabled/>
            <w:calcOnExit w:val="0"/>
            <w:textInput>
              <w:default w:val=", предусмотренном Приказом Минфина России от 29.12.2014 № 173н «О порядке формирования информации и документов, а также обмена информацией и документами между СТОРОНОЙ2 "/>
            </w:textInput>
          </w:ffData>
        </w:fldChar>
      </w:r>
      <w:bookmarkStart w:id="24" w:name="ТекстовоеПоле753"/>
      <w:r w:rsidR="00A854F9">
        <w:rPr>
          <w:color w:val="000000"/>
          <w:szCs w:val="24"/>
        </w:rPr>
        <w:instrText xml:space="preserve"> FORMTEXT </w:instrText>
      </w:r>
      <w:r w:rsidR="00A854F9">
        <w:rPr>
          <w:color w:val="000000"/>
          <w:szCs w:val="24"/>
        </w:rPr>
      </w:r>
      <w:r w:rsidR="00A854F9">
        <w:rPr>
          <w:color w:val="000000"/>
          <w:szCs w:val="24"/>
        </w:rPr>
        <w:fldChar w:fldCharType="separate"/>
      </w:r>
      <w:r w:rsidR="00447720">
        <w:rPr>
          <w:noProof/>
          <w:color w:val="000000"/>
          <w:szCs w:val="24"/>
        </w:rPr>
        <w:t xml:space="preserve">, предусмотренном Приказом Минфина России от 29.12.2014 № 173н «О порядке формирования информации и документов, а также обмена информацией и документами между СТОРОНОЙ2 </w:t>
      </w:r>
      <w:r w:rsidR="00A854F9">
        <w:rPr>
          <w:color w:val="000000"/>
          <w:szCs w:val="24"/>
        </w:rPr>
        <w:fldChar w:fldCharType="end"/>
      </w:r>
      <w:bookmarkEnd w:id="24"/>
      <w:r w:rsidR="00A854F9">
        <w:rPr>
          <w:color w:val="000000"/>
          <w:szCs w:val="24"/>
        </w:rPr>
        <w:fldChar w:fldCharType="begin">
          <w:ffData>
            <w:name w:val="ТекстовоеПоле754"/>
            <w:enabled/>
            <w:calcOnExit w:val="0"/>
            <w:textInput>
              <w:default w:val="и Федеральным казначейством в целях ведения реестра Договоров, заключенных Стороной2 по результатам закупки»."/>
            </w:textInput>
          </w:ffData>
        </w:fldChar>
      </w:r>
      <w:bookmarkStart w:id="25" w:name="ТекстовоеПоле754"/>
      <w:r w:rsidR="00A854F9">
        <w:rPr>
          <w:color w:val="000000"/>
          <w:szCs w:val="24"/>
        </w:rPr>
        <w:instrText xml:space="preserve"> FORMTEXT </w:instrText>
      </w:r>
      <w:r w:rsidR="00A854F9">
        <w:rPr>
          <w:color w:val="000000"/>
          <w:szCs w:val="24"/>
        </w:rPr>
      </w:r>
      <w:r w:rsidR="00A854F9">
        <w:rPr>
          <w:color w:val="000000"/>
          <w:szCs w:val="24"/>
        </w:rPr>
        <w:fldChar w:fldCharType="separate"/>
      </w:r>
      <w:r w:rsidR="00447720">
        <w:rPr>
          <w:noProof/>
          <w:color w:val="000000"/>
          <w:szCs w:val="24"/>
        </w:rPr>
        <w:t>и Федеральным казначейством в целях ведения реестра Договоров, заключенных Стороной2 по результатам закупки».</w:t>
      </w:r>
      <w:r w:rsidR="00A854F9">
        <w:rPr>
          <w:color w:val="000000"/>
          <w:szCs w:val="24"/>
        </w:rPr>
        <w:fldChar w:fldCharType="end"/>
      </w:r>
      <w:bookmarkEnd w:id="25"/>
      <w:r w:rsidR="00A854F9">
        <w:rPr>
          <w:color w:val="000000"/>
          <w:szCs w:val="24"/>
        </w:rPr>
        <w:t xml:space="preserve"> </w:t>
      </w:r>
    </w:p>
    <w:p w:rsidR="006A33B4" w:rsidRPr="00BC28EE" w:rsidRDefault="006A33B4" w:rsidP="00D171D5">
      <w:pPr>
        <w:suppressAutoHyphens/>
        <w:ind w:firstLine="720"/>
        <w:jc w:val="both"/>
        <w:rPr>
          <w:color w:val="000000"/>
          <w:szCs w:val="24"/>
        </w:rPr>
      </w:pPr>
      <w:r w:rsidRPr="00BC28EE">
        <w:rPr>
          <w:color w:val="000000"/>
          <w:szCs w:val="24"/>
        </w:rPr>
        <w:t xml:space="preserve">В случае если привлекаемые </w:t>
      </w:r>
      <w:r w:rsidR="001D0278" w:rsidRPr="00BC28EE">
        <w:rPr>
          <w:color w:val="000000"/>
          <w:szCs w:val="24"/>
        </w:rPr>
        <w:t>СУБИСПОЛНИТЕЛИ</w:t>
      </w:r>
      <w:r w:rsidR="00564264" w:rsidRPr="00BC28EE">
        <w:rPr>
          <w:color w:val="000000"/>
          <w:szCs w:val="24"/>
        </w:rPr>
        <w:t xml:space="preserve"> </w:t>
      </w:r>
      <w:r w:rsidRPr="00BC28EE">
        <w:rPr>
          <w:color w:val="000000"/>
          <w:szCs w:val="24"/>
        </w:rPr>
        <w:t xml:space="preserve">относятся к субъектам малого и среднего предпринимательства </w:t>
      </w:r>
      <w:r w:rsidR="00A854F9">
        <w:rPr>
          <w:color w:val="000000"/>
          <w:szCs w:val="24"/>
        </w:rPr>
        <w:t xml:space="preserve">СТОРОНА1 </w:t>
      </w:r>
      <w:r w:rsidRPr="00BC28EE">
        <w:rPr>
          <w:color w:val="000000"/>
          <w:szCs w:val="24"/>
        </w:rPr>
        <w:t xml:space="preserve">вместе с информацией, указанной в настоящем пункте, предоставляет </w:t>
      </w:r>
      <w:r w:rsidR="00A854F9">
        <w:rPr>
          <w:color w:val="000000"/>
          <w:szCs w:val="24"/>
        </w:rPr>
        <w:t xml:space="preserve">СТОРОНЕ2 </w:t>
      </w:r>
      <w:r w:rsidRPr="00BC28EE">
        <w:rPr>
          <w:color w:val="000000"/>
          <w:szCs w:val="24"/>
        </w:rPr>
        <w:t xml:space="preserve">декларацию о соответствии привлекаемого </w:t>
      </w:r>
      <w:r w:rsidR="001D0278" w:rsidRPr="00BC28EE">
        <w:rPr>
          <w:color w:val="000000"/>
          <w:szCs w:val="24"/>
        </w:rPr>
        <w:t>СУБИСПОЛНИТЕЛЯ</w:t>
      </w:r>
      <w:r w:rsidR="00564264" w:rsidRPr="00BC28EE">
        <w:rPr>
          <w:color w:val="000000"/>
          <w:szCs w:val="24"/>
        </w:rPr>
        <w:t xml:space="preserve"> </w:t>
      </w:r>
      <w:r w:rsidRPr="00BC28EE">
        <w:rPr>
          <w:szCs w:val="24"/>
        </w:rPr>
        <w:t xml:space="preserve">критериям отнесения к субъектам малого и среднего предпринимательства, установленным </w:t>
      </w:r>
      <w:hyperlink r:id="rId9" w:tooltip="Федеральный закон от 24.07.2007 N 209-ФЗ (ред. от 28.12.2013) &quot;О развитии малого и среднего предпринимательства в Российской Федерации&quot; (с изм. и доп., вступ. в силу с 01.07.2014){КонсультантПлюс}" w:history="1">
        <w:r w:rsidRPr="00BC28EE">
          <w:rPr>
            <w:szCs w:val="24"/>
          </w:rPr>
          <w:t>статьей 4</w:t>
        </w:r>
      </w:hyperlink>
      <w:r w:rsidRPr="00BC28EE">
        <w:rPr>
          <w:szCs w:val="24"/>
        </w:rPr>
        <w:t xml:space="preserve"> Федерального закона Российской Федерации от 24.07.2007 № 209-ФЗ «О развитии малого и среднего предпринимательства в Российской Федерации», форма которой установлена Положением </w:t>
      </w:r>
      <w:r w:rsidR="00564264" w:rsidRPr="00BC28EE">
        <w:rPr>
          <w:szCs w:val="24"/>
        </w:rPr>
        <w:t>компании</w:t>
      </w:r>
      <w:r w:rsidRPr="00BC28EE">
        <w:rPr>
          <w:szCs w:val="24"/>
        </w:rPr>
        <w:t xml:space="preserve"> «О закупке товаров, работ, услуг»</w:t>
      </w:r>
      <w:r w:rsidRPr="00BC28EE">
        <w:rPr>
          <w:color w:val="000000"/>
          <w:szCs w:val="24"/>
        </w:rPr>
        <w:t>.</w:t>
      </w:r>
    </w:p>
    <w:p w:rsidR="006A33B4" w:rsidRPr="00BC28EE" w:rsidRDefault="006A33B4" w:rsidP="00D171D5">
      <w:pPr>
        <w:suppressAutoHyphens/>
        <w:ind w:firstLine="720"/>
        <w:jc w:val="both"/>
        <w:rPr>
          <w:color w:val="000000"/>
          <w:szCs w:val="24"/>
        </w:rPr>
      </w:pPr>
      <w:r w:rsidRPr="00BC28EE">
        <w:rPr>
          <w:color w:val="000000"/>
          <w:szCs w:val="24"/>
        </w:rPr>
        <w:t xml:space="preserve">При этом </w:t>
      </w:r>
      <w:r w:rsidR="00A854F9">
        <w:rPr>
          <w:color w:val="000000"/>
          <w:szCs w:val="24"/>
        </w:rPr>
        <w:t xml:space="preserve">СТОРОНА1 </w:t>
      </w:r>
      <w:r w:rsidRPr="00BC28EE">
        <w:rPr>
          <w:color w:val="000000"/>
          <w:szCs w:val="24"/>
        </w:rPr>
        <w:t xml:space="preserve">обязуется представить </w:t>
      </w:r>
      <w:r w:rsidR="00A854F9">
        <w:rPr>
          <w:color w:val="000000"/>
          <w:szCs w:val="24"/>
        </w:rPr>
        <w:t xml:space="preserve">СТОРОНЕ2 </w:t>
      </w:r>
      <w:r w:rsidRPr="00BC28EE">
        <w:rPr>
          <w:color w:val="000000"/>
          <w:szCs w:val="24"/>
        </w:rPr>
        <w:t xml:space="preserve">копии всех необходимых лицензий, допусков и разрешений </w:t>
      </w:r>
      <w:r w:rsidR="001D0278" w:rsidRPr="00BC28EE">
        <w:rPr>
          <w:color w:val="000000"/>
          <w:szCs w:val="24"/>
        </w:rPr>
        <w:t>СУБИСПОЛНИТЕЛЕЙ</w:t>
      </w:r>
      <w:r w:rsidR="00564264" w:rsidRPr="00BC28EE">
        <w:rPr>
          <w:color w:val="000000"/>
          <w:szCs w:val="24"/>
        </w:rPr>
        <w:t xml:space="preserve">, </w:t>
      </w:r>
      <w:r w:rsidRPr="00BC28EE">
        <w:rPr>
          <w:color w:val="000000"/>
          <w:szCs w:val="24"/>
        </w:rPr>
        <w:t xml:space="preserve">до их привлечения к работе по </w:t>
      </w:r>
      <w:r w:rsidR="008C4D26" w:rsidRPr="00BC28EE">
        <w:rPr>
          <w:color w:val="000000"/>
          <w:szCs w:val="24"/>
        </w:rPr>
        <w:t>ДОГОВОР</w:t>
      </w:r>
      <w:r w:rsidR="00ED4E65" w:rsidRPr="00BC28EE">
        <w:rPr>
          <w:color w:val="000000"/>
          <w:szCs w:val="24"/>
        </w:rPr>
        <w:t>У</w:t>
      </w:r>
      <w:r w:rsidRPr="00BC28EE">
        <w:rPr>
          <w:color w:val="000000"/>
          <w:szCs w:val="24"/>
        </w:rPr>
        <w:t>.</w:t>
      </w:r>
    </w:p>
    <w:p w:rsidR="006A33B4" w:rsidRPr="00BC28EE" w:rsidRDefault="00A854F9" w:rsidP="00D171D5">
      <w:pPr>
        <w:suppressAutoHyphens/>
        <w:ind w:firstLine="720"/>
        <w:jc w:val="both"/>
        <w:rPr>
          <w:color w:val="000000"/>
          <w:szCs w:val="24"/>
        </w:rPr>
      </w:pPr>
      <w:r>
        <w:rPr>
          <w:color w:val="000000"/>
          <w:szCs w:val="24"/>
        </w:rPr>
        <w:t xml:space="preserve">СТОРОНА1 </w:t>
      </w:r>
      <w:r w:rsidR="006A33B4" w:rsidRPr="00BC28EE">
        <w:rPr>
          <w:color w:val="000000"/>
          <w:szCs w:val="24"/>
        </w:rPr>
        <w:t xml:space="preserve">во всех случаях несет перед </w:t>
      </w:r>
      <w:r w:rsidR="00BB33EF">
        <w:rPr>
          <w:color w:val="000000"/>
          <w:szCs w:val="24"/>
        </w:rPr>
        <w:t>СТОРОНОЙ2</w:t>
      </w:r>
      <w:r w:rsidR="006A33B4" w:rsidRPr="00BC28EE">
        <w:rPr>
          <w:color w:val="000000"/>
          <w:szCs w:val="24"/>
        </w:rPr>
        <w:t xml:space="preserve"> ответственность за неисполнение или ненадлежащее исполнение обязательств </w:t>
      </w:r>
      <w:r w:rsidR="009135AE" w:rsidRPr="00BC28EE">
        <w:rPr>
          <w:color w:val="000000"/>
          <w:szCs w:val="24"/>
        </w:rPr>
        <w:t xml:space="preserve">СУБИСПОЛНИТЕЛЕМ </w:t>
      </w:r>
      <w:r w:rsidR="006A33B4" w:rsidRPr="00BC28EE">
        <w:rPr>
          <w:color w:val="000000"/>
          <w:szCs w:val="24"/>
        </w:rPr>
        <w:t>как за свои собственные действия.</w:t>
      </w:r>
    </w:p>
    <w:p w:rsidR="00E25FD9" w:rsidRPr="00BC28EE" w:rsidRDefault="00A854F9" w:rsidP="004528AB">
      <w:pPr>
        <w:suppressAutoHyphens/>
        <w:ind w:firstLine="720"/>
        <w:jc w:val="both"/>
        <w:rPr>
          <w:szCs w:val="24"/>
        </w:rPr>
      </w:pPr>
      <w:r>
        <w:rPr>
          <w:bCs/>
          <w:color w:val="000000"/>
          <w:szCs w:val="24"/>
        </w:rPr>
        <w:t xml:space="preserve">СТОРОНА1 </w:t>
      </w:r>
      <w:r w:rsidR="006A33B4" w:rsidRPr="00BC28EE">
        <w:rPr>
          <w:bCs/>
          <w:color w:val="000000"/>
          <w:szCs w:val="24"/>
        </w:rPr>
        <w:t>обязан</w:t>
      </w:r>
      <w:r>
        <w:rPr>
          <w:bCs/>
          <w:color w:val="000000"/>
          <w:szCs w:val="24"/>
        </w:rPr>
        <w:t>а</w:t>
      </w:r>
      <w:r w:rsidR="006A33B4" w:rsidRPr="00BC28EE">
        <w:rPr>
          <w:color w:val="000000"/>
          <w:szCs w:val="24"/>
        </w:rPr>
        <w:t xml:space="preserve"> включить в заключаемые с </w:t>
      </w:r>
      <w:r w:rsidR="001D0278" w:rsidRPr="00BC28EE">
        <w:rPr>
          <w:color w:val="000000"/>
          <w:szCs w:val="24"/>
        </w:rPr>
        <w:t xml:space="preserve">СУБИСПОЛНИТЕЛЯМИ </w:t>
      </w:r>
      <w:r w:rsidR="008C4D26" w:rsidRPr="00BC28EE">
        <w:rPr>
          <w:color w:val="000000"/>
          <w:szCs w:val="24"/>
        </w:rPr>
        <w:t>Д</w:t>
      </w:r>
      <w:r>
        <w:rPr>
          <w:color w:val="000000"/>
          <w:szCs w:val="24"/>
        </w:rPr>
        <w:t>оговоры</w:t>
      </w:r>
      <w:r w:rsidR="006A33B4" w:rsidRPr="00BC28EE">
        <w:rPr>
          <w:color w:val="000000"/>
          <w:szCs w:val="24"/>
        </w:rPr>
        <w:t xml:space="preserve"> условия, предусмотренные</w:t>
      </w:r>
      <w:r w:rsidR="003F2B7B" w:rsidRPr="00BC28EE">
        <w:rPr>
          <w:color w:val="000000"/>
          <w:szCs w:val="24"/>
        </w:rPr>
        <w:t xml:space="preserve"> </w:t>
      </w:r>
      <w:r>
        <w:rPr>
          <w:szCs w:val="24"/>
        </w:rPr>
        <w:fldChar w:fldCharType="begin">
          <w:ffData>
            <w:name w:val=""/>
            <w:enabled/>
            <w:calcOnExit w:val="0"/>
            <w:textInput>
              <w:default w:val="условиями настоящей Оговорки и ДОГОВОРА"/>
            </w:textInput>
          </w:ffData>
        </w:fldChar>
      </w:r>
      <w:r>
        <w:rPr>
          <w:szCs w:val="24"/>
        </w:rPr>
        <w:instrText xml:space="preserve"> FORMTEXT </w:instrText>
      </w:r>
      <w:r>
        <w:rPr>
          <w:szCs w:val="24"/>
        </w:rPr>
      </w:r>
      <w:r>
        <w:rPr>
          <w:szCs w:val="24"/>
        </w:rPr>
        <w:fldChar w:fldCharType="separate"/>
      </w:r>
      <w:r w:rsidR="00447720">
        <w:rPr>
          <w:noProof/>
          <w:szCs w:val="24"/>
        </w:rPr>
        <w:t>условиями настоящей Оговорки и ДОГОВОРА</w:t>
      </w:r>
      <w:r>
        <w:rPr>
          <w:szCs w:val="24"/>
        </w:rPr>
        <w:fldChar w:fldCharType="end"/>
      </w:r>
      <w:r w:rsidR="006A33B4" w:rsidRPr="00BC28EE">
        <w:rPr>
          <w:color w:val="000000"/>
          <w:szCs w:val="24"/>
        </w:rPr>
        <w:t xml:space="preserve">, и осуществлять контроль их исполнения. </w:t>
      </w:r>
      <w:r>
        <w:rPr>
          <w:color w:val="000000"/>
          <w:szCs w:val="24"/>
        </w:rPr>
        <w:t xml:space="preserve">СТОРОНА1 </w:t>
      </w:r>
      <w:r w:rsidR="006A33B4" w:rsidRPr="00BC28EE">
        <w:rPr>
          <w:color w:val="000000"/>
          <w:szCs w:val="24"/>
        </w:rPr>
        <w:t>обязан</w:t>
      </w:r>
      <w:r>
        <w:rPr>
          <w:color w:val="000000"/>
          <w:szCs w:val="24"/>
        </w:rPr>
        <w:t>а</w:t>
      </w:r>
      <w:r w:rsidR="006A33B4" w:rsidRPr="00BC28EE">
        <w:rPr>
          <w:color w:val="000000"/>
          <w:szCs w:val="24"/>
        </w:rPr>
        <w:t xml:space="preserve"> в течение </w:t>
      </w:r>
      <w:r w:rsidR="006A33B4" w:rsidRPr="00BC28EE">
        <w:rPr>
          <w:szCs w:val="24"/>
        </w:rPr>
        <w:fldChar w:fldCharType="begin">
          <w:ffData>
            <w:name w:val=""/>
            <w:enabled/>
            <w:calcOnExit w:val="0"/>
            <w:textInput>
              <w:default w:val="2"/>
            </w:textInput>
          </w:ffData>
        </w:fldChar>
      </w:r>
      <w:r w:rsidR="006A33B4" w:rsidRPr="00BC28EE">
        <w:rPr>
          <w:szCs w:val="24"/>
        </w:rPr>
        <w:instrText xml:space="preserve"> FORMTEXT </w:instrText>
      </w:r>
      <w:r w:rsidR="006A33B4" w:rsidRPr="00BC28EE">
        <w:rPr>
          <w:szCs w:val="24"/>
        </w:rPr>
      </w:r>
      <w:r w:rsidR="006A33B4" w:rsidRPr="00BC28EE">
        <w:rPr>
          <w:szCs w:val="24"/>
        </w:rPr>
        <w:fldChar w:fldCharType="separate"/>
      </w:r>
      <w:r w:rsidR="00447720">
        <w:rPr>
          <w:noProof/>
          <w:szCs w:val="24"/>
        </w:rPr>
        <w:t>2</w:t>
      </w:r>
      <w:r w:rsidR="006A33B4" w:rsidRPr="00BC28EE">
        <w:rPr>
          <w:szCs w:val="24"/>
        </w:rPr>
        <w:fldChar w:fldCharType="end"/>
      </w:r>
      <w:r w:rsidR="006A33B4" w:rsidRPr="00BC28EE">
        <w:rPr>
          <w:szCs w:val="24"/>
        </w:rPr>
        <w:t xml:space="preserve"> </w:t>
      </w:r>
      <w:r w:rsidR="006A33B4" w:rsidRPr="00BC28EE">
        <w:rPr>
          <w:color w:val="000000"/>
          <w:szCs w:val="24"/>
        </w:rPr>
        <w:t xml:space="preserve">дней с момента заключения предоставить копии </w:t>
      </w:r>
      <w:r w:rsidR="00BB33EF">
        <w:rPr>
          <w:color w:val="000000"/>
          <w:szCs w:val="24"/>
        </w:rPr>
        <w:t>д</w:t>
      </w:r>
      <w:r>
        <w:rPr>
          <w:color w:val="000000"/>
          <w:szCs w:val="24"/>
        </w:rPr>
        <w:t>оговоров</w:t>
      </w:r>
      <w:r w:rsidR="006A33B4" w:rsidRPr="00BC28EE">
        <w:rPr>
          <w:color w:val="000000"/>
          <w:szCs w:val="24"/>
        </w:rPr>
        <w:t xml:space="preserve">, а также всех дополнительных соглашений к ним, заключенных им с такими </w:t>
      </w:r>
      <w:r w:rsidR="003F2B7B" w:rsidRPr="00BC28EE">
        <w:rPr>
          <w:color w:val="000000"/>
          <w:szCs w:val="24"/>
        </w:rPr>
        <w:t>СУБИСПОЛНИТЕЛЯМИ</w:t>
      </w:r>
      <w:r w:rsidR="00564264" w:rsidRPr="00BC28EE">
        <w:rPr>
          <w:color w:val="000000"/>
          <w:szCs w:val="24"/>
        </w:rPr>
        <w:t xml:space="preserve"> </w:t>
      </w:r>
      <w:r w:rsidR="006A33B4" w:rsidRPr="00BC28EE">
        <w:rPr>
          <w:color w:val="000000"/>
          <w:szCs w:val="24"/>
        </w:rPr>
        <w:t xml:space="preserve">и, в случае наличия у </w:t>
      </w:r>
      <w:r w:rsidR="00BB33EF">
        <w:rPr>
          <w:color w:val="000000"/>
          <w:szCs w:val="24"/>
        </w:rPr>
        <w:t>СТОРОНЫ2</w:t>
      </w:r>
      <w:r w:rsidR="006A33B4" w:rsidRPr="00BC28EE">
        <w:rPr>
          <w:color w:val="000000"/>
          <w:szCs w:val="24"/>
        </w:rPr>
        <w:t xml:space="preserve"> замечаний по тексту, обеспечить внесение в </w:t>
      </w:r>
      <w:r w:rsidR="00BB33EF">
        <w:rPr>
          <w:color w:val="000000"/>
          <w:szCs w:val="24"/>
        </w:rPr>
        <w:t>д</w:t>
      </w:r>
      <w:r>
        <w:rPr>
          <w:color w:val="000000"/>
          <w:szCs w:val="24"/>
        </w:rPr>
        <w:t>оговор</w:t>
      </w:r>
      <w:r w:rsidR="006A33B4" w:rsidRPr="00BC28EE">
        <w:rPr>
          <w:color w:val="000000"/>
          <w:szCs w:val="24"/>
        </w:rPr>
        <w:t xml:space="preserve"> с </w:t>
      </w:r>
      <w:r w:rsidR="003F2B7B" w:rsidRPr="00BC28EE">
        <w:rPr>
          <w:color w:val="000000"/>
          <w:szCs w:val="24"/>
        </w:rPr>
        <w:t>СУБИСПОЛНИТЕЛЕМ</w:t>
      </w:r>
      <w:r w:rsidR="00564264" w:rsidRPr="00BC28EE">
        <w:rPr>
          <w:color w:val="000000"/>
          <w:szCs w:val="24"/>
        </w:rPr>
        <w:t xml:space="preserve"> </w:t>
      </w:r>
      <w:r w:rsidR="006A33B4" w:rsidRPr="00BC28EE">
        <w:rPr>
          <w:color w:val="000000"/>
          <w:szCs w:val="24"/>
        </w:rPr>
        <w:t>соответствующих измене</w:t>
      </w:r>
      <w:r w:rsidR="00564264" w:rsidRPr="00BC28EE">
        <w:rPr>
          <w:color w:val="000000"/>
          <w:szCs w:val="24"/>
        </w:rPr>
        <w:t>ний.</w:t>
      </w:r>
    </w:p>
    <w:p w:rsidR="00246AFB" w:rsidRPr="001648B7" w:rsidRDefault="00246AFB" w:rsidP="00246AFB">
      <w:pPr>
        <w:pStyle w:val="17"/>
        <w:widowControl w:val="0"/>
        <w:spacing w:line="240" w:lineRule="auto"/>
        <w:ind w:left="0" w:firstLine="709"/>
        <w:rPr>
          <w:rFonts w:ascii="Times New Roman" w:hAnsi="Times New Roman"/>
          <w:sz w:val="24"/>
          <w:szCs w:val="24"/>
          <w:highlight w:val="lightGray"/>
          <w:lang w:val="ru-RU"/>
        </w:rPr>
      </w:pPr>
      <w:r w:rsidRPr="001648B7">
        <w:rPr>
          <w:rFonts w:ascii="Times New Roman" w:hAnsi="Times New Roman"/>
          <w:sz w:val="24"/>
          <w:szCs w:val="24"/>
          <w:highlight w:val="lightGray"/>
        </w:rPr>
        <w:fldChar w:fldCharType="begin">
          <w:ffData>
            <w:name w:val=""/>
            <w:enabled/>
            <w:calcOnExit w:val="0"/>
            <w:textInput>
              <w:default w:val="Применяется для случаев, когда принято решение об обязательном привлечении субподрядчиков из числа субъектов МСП."/>
            </w:textInput>
          </w:ffData>
        </w:fldChar>
      </w:r>
      <w:r w:rsidRPr="001648B7">
        <w:rPr>
          <w:rFonts w:ascii="Times New Roman" w:hAnsi="Times New Roman"/>
          <w:sz w:val="24"/>
          <w:szCs w:val="24"/>
          <w:highlight w:val="lightGray"/>
          <w:lang w:val="ru-RU"/>
        </w:rPr>
        <w:instrText xml:space="preserve"> </w:instrText>
      </w:r>
      <w:r w:rsidRPr="001648B7">
        <w:rPr>
          <w:rFonts w:ascii="Times New Roman" w:hAnsi="Times New Roman"/>
          <w:sz w:val="24"/>
          <w:szCs w:val="24"/>
          <w:highlight w:val="lightGray"/>
        </w:rPr>
        <w:instrText>FORMTEXT</w:instrText>
      </w:r>
      <w:r w:rsidRPr="001648B7">
        <w:rPr>
          <w:rFonts w:ascii="Times New Roman" w:hAnsi="Times New Roman"/>
          <w:sz w:val="24"/>
          <w:szCs w:val="24"/>
          <w:highlight w:val="lightGray"/>
          <w:lang w:val="ru-RU"/>
        </w:rPr>
        <w:instrText xml:space="preserve"> </w:instrText>
      </w:r>
      <w:r w:rsidRPr="001648B7">
        <w:rPr>
          <w:rFonts w:ascii="Times New Roman" w:hAnsi="Times New Roman"/>
          <w:sz w:val="24"/>
          <w:szCs w:val="24"/>
          <w:highlight w:val="lightGray"/>
        </w:rPr>
      </w:r>
      <w:r w:rsidRPr="001648B7">
        <w:rPr>
          <w:rFonts w:ascii="Times New Roman" w:hAnsi="Times New Roman"/>
          <w:sz w:val="24"/>
          <w:szCs w:val="24"/>
          <w:highlight w:val="lightGray"/>
        </w:rPr>
        <w:fldChar w:fldCharType="separate"/>
      </w:r>
      <w:r w:rsidRPr="001648B7">
        <w:rPr>
          <w:rFonts w:ascii="Times New Roman" w:hAnsi="Times New Roman"/>
          <w:noProof/>
          <w:sz w:val="24"/>
          <w:szCs w:val="24"/>
          <w:highlight w:val="lightGray"/>
          <w:lang w:val="ru-RU"/>
        </w:rPr>
        <w:t>Применяется для случаев, когда принято решение об обязательном привлечении субподрядчиков из числа субъектов МСП.</w:t>
      </w:r>
      <w:r w:rsidRPr="001648B7">
        <w:rPr>
          <w:rFonts w:ascii="Times New Roman" w:hAnsi="Times New Roman"/>
          <w:sz w:val="24"/>
          <w:szCs w:val="24"/>
          <w:highlight w:val="lightGray"/>
        </w:rPr>
        <w:fldChar w:fldCharType="end"/>
      </w:r>
      <w:r w:rsidRPr="001648B7">
        <w:rPr>
          <w:rFonts w:ascii="Times New Roman" w:hAnsi="Times New Roman"/>
          <w:sz w:val="24"/>
          <w:szCs w:val="24"/>
          <w:highlight w:val="lightGray"/>
          <w:lang w:val="ru-RU"/>
        </w:rPr>
        <w:t xml:space="preserve"> </w:t>
      </w:r>
    </w:p>
    <w:p w:rsidR="00246AFB" w:rsidRPr="00F22BA8" w:rsidRDefault="00246AFB" w:rsidP="00246AFB">
      <w:pPr>
        <w:pStyle w:val="17"/>
        <w:widowControl w:val="0"/>
        <w:spacing w:line="240" w:lineRule="auto"/>
        <w:ind w:left="0" w:firstLine="709"/>
        <w:rPr>
          <w:rFonts w:ascii="Times New Roman" w:hAnsi="Times New Roman"/>
          <w:sz w:val="24"/>
          <w:szCs w:val="24"/>
          <w:lang w:val="ru-RU"/>
        </w:rPr>
      </w:pPr>
      <w:r w:rsidRPr="001648B7">
        <w:rPr>
          <w:rFonts w:ascii="Times New Roman" w:hAnsi="Times New Roman"/>
          <w:sz w:val="24"/>
          <w:szCs w:val="24"/>
          <w:highlight w:val="lightGray"/>
          <w:lang w:val="ru-RU"/>
        </w:rPr>
        <w:fldChar w:fldCharType="begin">
          <w:ffData>
            <w:name w:val="ТекстовоеПоле837"/>
            <w:enabled/>
            <w:calcOnExit w:val="0"/>
            <w:textInput>
              <w:default w:val="СТОРОНА1 обязуется привлечь Субисполнителей из числа субъектов малого и среднего предпринимательства для оказания услуг в объеме ____% от общего объема услуг по настоящему ДОГОВОРУ."/>
            </w:textInput>
          </w:ffData>
        </w:fldChar>
      </w:r>
      <w:bookmarkStart w:id="26" w:name="ТекстовоеПоле837"/>
      <w:r w:rsidRPr="001648B7">
        <w:rPr>
          <w:rFonts w:ascii="Times New Roman" w:hAnsi="Times New Roman"/>
          <w:sz w:val="24"/>
          <w:szCs w:val="24"/>
          <w:highlight w:val="lightGray"/>
          <w:lang w:val="ru-RU"/>
        </w:rPr>
        <w:instrText xml:space="preserve"> FORMTEXT </w:instrText>
      </w:r>
      <w:r w:rsidRPr="001648B7">
        <w:rPr>
          <w:rFonts w:ascii="Times New Roman" w:hAnsi="Times New Roman"/>
          <w:sz w:val="24"/>
          <w:szCs w:val="24"/>
          <w:highlight w:val="lightGray"/>
          <w:lang w:val="ru-RU"/>
        </w:rPr>
      </w:r>
      <w:r w:rsidRPr="001648B7">
        <w:rPr>
          <w:rFonts w:ascii="Times New Roman" w:hAnsi="Times New Roman"/>
          <w:sz w:val="24"/>
          <w:szCs w:val="24"/>
          <w:highlight w:val="lightGray"/>
          <w:lang w:val="ru-RU"/>
        </w:rPr>
        <w:fldChar w:fldCharType="separate"/>
      </w:r>
      <w:r w:rsidRPr="001648B7">
        <w:rPr>
          <w:rFonts w:ascii="Times New Roman" w:hAnsi="Times New Roman"/>
          <w:noProof/>
          <w:sz w:val="24"/>
          <w:szCs w:val="24"/>
          <w:highlight w:val="lightGray"/>
          <w:lang w:val="ru-RU"/>
        </w:rPr>
        <w:t>СТОРОНА1 обязуется привлечь Субисполнителей из числа субъектов малого и среднего предпринимательства для оказания услуг в объеме ____% от общего объема услуг по настоящему ДОГОВОРУ.</w:t>
      </w:r>
      <w:r w:rsidRPr="001648B7">
        <w:rPr>
          <w:rFonts w:ascii="Times New Roman" w:hAnsi="Times New Roman"/>
          <w:sz w:val="24"/>
          <w:szCs w:val="24"/>
          <w:highlight w:val="lightGray"/>
          <w:lang w:val="ru-RU"/>
        </w:rPr>
        <w:fldChar w:fldCharType="end"/>
      </w:r>
      <w:bookmarkEnd w:id="26"/>
      <w:r w:rsidRPr="00F22BA8">
        <w:rPr>
          <w:rFonts w:ascii="Times New Roman" w:hAnsi="Times New Roman"/>
          <w:sz w:val="24"/>
          <w:szCs w:val="24"/>
          <w:lang w:val="ru-RU"/>
        </w:rPr>
        <w:t xml:space="preserve"> </w:t>
      </w:r>
    </w:p>
    <w:p w:rsidR="00246AFB" w:rsidRDefault="00246AFB" w:rsidP="00246AFB">
      <w:pPr>
        <w:pStyle w:val="17"/>
        <w:spacing w:line="240" w:lineRule="auto"/>
        <w:ind w:left="0" w:firstLine="709"/>
        <w:rPr>
          <w:rFonts w:ascii="Times New Roman" w:hAnsi="Times New Roman"/>
          <w:sz w:val="24"/>
          <w:szCs w:val="24"/>
          <w:lang w:val="ru-RU"/>
        </w:rPr>
      </w:pPr>
      <w:r w:rsidRPr="001648B7">
        <w:rPr>
          <w:rFonts w:ascii="Times New Roman" w:hAnsi="Times New Roman"/>
          <w:sz w:val="24"/>
          <w:szCs w:val="24"/>
          <w:highlight w:val="lightGray"/>
          <w:lang w:val="ru-RU"/>
        </w:rPr>
        <w:fldChar w:fldCharType="begin">
          <w:ffData>
            <w:name w:val="ТекстовоеПоле838"/>
            <w:enabled/>
            <w:calcOnExit w:val="0"/>
            <w:textInput>
              <w:default w:val="По согласованию со СТОРОНОЙ2 СТОРОНА1 вправе осуществить замену Субисполнителя - субъекта малого и среднего предпринимательства, с которым заключается либо ранее был заключен договор субисполнения, на другого Субисполнителя - "/>
            </w:textInput>
          </w:ffData>
        </w:fldChar>
      </w:r>
      <w:bookmarkStart w:id="27" w:name="ТекстовоеПоле838"/>
      <w:r w:rsidRPr="001648B7">
        <w:rPr>
          <w:rFonts w:ascii="Times New Roman" w:hAnsi="Times New Roman"/>
          <w:sz w:val="24"/>
          <w:szCs w:val="24"/>
          <w:highlight w:val="lightGray"/>
          <w:lang w:val="ru-RU"/>
        </w:rPr>
        <w:instrText xml:space="preserve"> FORMTEXT </w:instrText>
      </w:r>
      <w:r w:rsidRPr="001648B7">
        <w:rPr>
          <w:rFonts w:ascii="Times New Roman" w:hAnsi="Times New Roman"/>
          <w:sz w:val="24"/>
          <w:szCs w:val="24"/>
          <w:highlight w:val="lightGray"/>
          <w:lang w:val="ru-RU"/>
        </w:rPr>
      </w:r>
      <w:r w:rsidRPr="001648B7">
        <w:rPr>
          <w:rFonts w:ascii="Times New Roman" w:hAnsi="Times New Roman"/>
          <w:sz w:val="24"/>
          <w:szCs w:val="24"/>
          <w:highlight w:val="lightGray"/>
          <w:lang w:val="ru-RU"/>
        </w:rPr>
        <w:fldChar w:fldCharType="separate"/>
      </w:r>
      <w:r w:rsidRPr="001648B7">
        <w:rPr>
          <w:rFonts w:ascii="Times New Roman" w:hAnsi="Times New Roman"/>
          <w:noProof/>
          <w:sz w:val="24"/>
          <w:szCs w:val="24"/>
          <w:highlight w:val="lightGray"/>
          <w:lang w:val="ru-RU"/>
        </w:rPr>
        <w:t xml:space="preserve">По согласованию со СТОРОНОЙ2 СТОРОНА1 вправе осуществить замену Субисполнителя - субъекта малого и среднего предпринимательства, с которым заключается либо ранее был заключен договор субисполнения, на другого Субисполнителя - </w:t>
      </w:r>
      <w:r w:rsidRPr="001648B7">
        <w:rPr>
          <w:rFonts w:ascii="Times New Roman" w:hAnsi="Times New Roman"/>
          <w:sz w:val="24"/>
          <w:szCs w:val="24"/>
          <w:highlight w:val="lightGray"/>
          <w:lang w:val="ru-RU"/>
        </w:rPr>
        <w:fldChar w:fldCharType="end"/>
      </w:r>
      <w:bookmarkEnd w:id="27"/>
      <w:r w:rsidRPr="001648B7">
        <w:rPr>
          <w:rFonts w:ascii="Times New Roman" w:hAnsi="Times New Roman"/>
          <w:sz w:val="24"/>
          <w:szCs w:val="24"/>
          <w:highlight w:val="lightGray"/>
          <w:lang w:val="ru-RU"/>
        </w:rPr>
        <w:fldChar w:fldCharType="begin">
          <w:ffData>
            <w:name w:val="ТекстовоеПоле839"/>
            <w:enabled/>
            <w:calcOnExit w:val="0"/>
            <w:textInput>
              <w:default w:val="субъекта малого и среднего предпринимательства при условии сохранения цены договора, заключаемого или заключенного между СТОРОНОЙ1 и Субисполнителем, либо цены такого договора за вычетом сумм, выплаченных СТОРОНО1 в счет исполненных обязательств,"/>
            </w:textInput>
          </w:ffData>
        </w:fldChar>
      </w:r>
      <w:bookmarkStart w:id="28" w:name="ТекстовоеПоле839"/>
      <w:r w:rsidRPr="001648B7">
        <w:rPr>
          <w:rFonts w:ascii="Times New Roman" w:hAnsi="Times New Roman"/>
          <w:sz w:val="24"/>
          <w:szCs w:val="24"/>
          <w:highlight w:val="lightGray"/>
          <w:lang w:val="ru-RU"/>
        </w:rPr>
        <w:instrText xml:space="preserve"> FORMTEXT </w:instrText>
      </w:r>
      <w:r w:rsidRPr="001648B7">
        <w:rPr>
          <w:rFonts w:ascii="Times New Roman" w:hAnsi="Times New Roman"/>
          <w:sz w:val="24"/>
          <w:szCs w:val="24"/>
          <w:highlight w:val="lightGray"/>
          <w:lang w:val="ru-RU"/>
        </w:rPr>
      </w:r>
      <w:r w:rsidRPr="001648B7">
        <w:rPr>
          <w:rFonts w:ascii="Times New Roman" w:hAnsi="Times New Roman"/>
          <w:sz w:val="24"/>
          <w:szCs w:val="24"/>
          <w:highlight w:val="lightGray"/>
          <w:lang w:val="ru-RU"/>
        </w:rPr>
        <w:fldChar w:fldCharType="separate"/>
      </w:r>
      <w:r w:rsidRPr="001648B7">
        <w:rPr>
          <w:rFonts w:ascii="Times New Roman" w:hAnsi="Times New Roman"/>
          <w:noProof/>
          <w:sz w:val="24"/>
          <w:szCs w:val="24"/>
          <w:highlight w:val="lightGray"/>
          <w:lang w:val="ru-RU"/>
        </w:rPr>
        <w:t>субъекта малого и среднего предпринимательства при условии сохранения цены договора, заключаемого или заключенного между СТОРОНОЙ1 и Субисполнителем, либо цены такого договора за вычетом сумм, выплаченных СТОРОНО1 в счет исполненных обязательств,</w:t>
      </w:r>
      <w:r w:rsidRPr="001648B7">
        <w:rPr>
          <w:rFonts w:ascii="Times New Roman" w:hAnsi="Times New Roman"/>
          <w:sz w:val="24"/>
          <w:szCs w:val="24"/>
          <w:highlight w:val="lightGray"/>
          <w:lang w:val="ru-RU"/>
        </w:rPr>
        <w:fldChar w:fldCharType="end"/>
      </w:r>
      <w:bookmarkEnd w:id="28"/>
      <w:r w:rsidRPr="001648B7">
        <w:rPr>
          <w:rFonts w:ascii="Times New Roman" w:hAnsi="Times New Roman"/>
          <w:sz w:val="24"/>
          <w:szCs w:val="24"/>
          <w:highlight w:val="lightGray"/>
          <w:lang w:val="ru-RU"/>
        </w:rPr>
        <w:fldChar w:fldCharType="begin">
          <w:ffData>
            <w:name w:val="ТекстовоеПоле840"/>
            <w:enabled/>
            <w:calcOnExit w:val="0"/>
            <w:textInput>
              <w:default w:val=" в случае если договор субисполнения был частично исполнен."/>
            </w:textInput>
          </w:ffData>
        </w:fldChar>
      </w:r>
      <w:bookmarkStart w:id="29" w:name="ТекстовоеПоле840"/>
      <w:r w:rsidRPr="001648B7">
        <w:rPr>
          <w:rFonts w:ascii="Times New Roman" w:hAnsi="Times New Roman"/>
          <w:sz w:val="24"/>
          <w:szCs w:val="24"/>
          <w:highlight w:val="lightGray"/>
          <w:lang w:val="ru-RU"/>
        </w:rPr>
        <w:instrText xml:space="preserve"> FORMTEXT </w:instrText>
      </w:r>
      <w:r w:rsidRPr="001648B7">
        <w:rPr>
          <w:rFonts w:ascii="Times New Roman" w:hAnsi="Times New Roman"/>
          <w:sz w:val="24"/>
          <w:szCs w:val="24"/>
          <w:highlight w:val="lightGray"/>
          <w:lang w:val="ru-RU"/>
        </w:rPr>
      </w:r>
      <w:r w:rsidRPr="001648B7">
        <w:rPr>
          <w:rFonts w:ascii="Times New Roman" w:hAnsi="Times New Roman"/>
          <w:sz w:val="24"/>
          <w:szCs w:val="24"/>
          <w:highlight w:val="lightGray"/>
          <w:lang w:val="ru-RU"/>
        </w:rPr>
        <w:fldChar w:fldCharType="separate"/>
      </w:r>
      <w:r w:rsidRPr="001648B7">
        <w:rPr>
          <w:rFonts w:ascii="Times New Roman" w:hAnsi="Times New Roman"/>
          <w:noProof/>
          <w:sz w:val="24"/>
          <w:szCs w:val="24"/>
          <w:highlight w:val="lightGray"/>
          <w:lang w:val="ru-RU"/>
        </w:rPr>
        <w:t xml:space="preserve"> в случае если договор субисполнения был частично исполнен.</w:t>
      </w:r>
      <w:r w:rsidRPr="001648B7">
        <w:rPr>
          <w:rFonts w:ascii="Times New Roman" w:hAnsi="Times New Roman"/>
          <w:sz w:val="24"/>
          <w:szCs w:val="24"/>
          <w:highlight w:val="lightGray"/>
          <w:lang w:val="ru-RU"/>
        </w:rPr>
        <w:fldChar w:fldCharType="end"/>
      </w:r>
      <w:bookmarkEnd w:id="29"/>
    </w:p>
    <w:p w:rsidR="00775407" w:rsidRPr="00775407" w:rsidRDefault="00775407" w:rsidP="00775407">
      <w:pPr>
        <w:pStyle w:val="a1"/>
        <w:numPr>
          <w:ilvl w:val="0"/>
          <w:numId w:val="0"/>
        </w:numPr>
        <w:spacing w:after="0"/>
        <w:ind w:firstLine="709"/>
        <w:outlineLvl w:val="9"/>
        <w:rPr>
          <w:sz w:val="24"/>
          <w:szCs w:val="24"/>
        </w:rPr>
      </w:pPr>
      <w:r w:rsidRPr="00EB32DD">
        <w:rPr>
          <w:sz w:val="24"/>
          <w:szCs w:val="24"/>
        </w:rPr>
        <w:t xml:space="preserve">В случае привлечения для </w:t>
      </w:r>
      <w:r>
        <w:rPr>
          <w:sz w:val="24"/>
          <w:szCs w:val="24"/>
        </w:rPr>
        <w:t>выполнения работ/оказания услуг</w:t>
      </w:r>
      <w:r w:rsidRPr="00EB32DD">
        <w:rPr>
          <w:sz w:val="24"/>
          <w:szCs w:val="24"/>
        </w:rPr>
        <w:t xml:space="preserve"> </w:t>
      </w:r>
      <w:r>
        <w:rPr>
          <w:sz w:val="24"/>
          <w:szCs w:val="24"/>
        </w:rPr>
        <w:t>С</w:t>
      </w:r>
      <w:r w:rsidRPr="00EB32DD">
        <w:rPr>
          <w:sz w:val="24"/>
          <w:szCs w:val="24"/>
        </w:rPr>
        <w:t xml:space="preserve">УБИСПОЛНИТЕЛЕЙ без получения </w:t>
      </w:r>
      <w:r w:rsidRPr="00D42E63">
        <w:rPr>
          <w:color w:val="000000"/>
          <w:sz w:val="24"/>
          <w:szCs w:val="24"/>
        </w:rPr>
        <w:t xml:space="preserve">предварительного письменного </w:t>
      </w:r>
      <w:r w:rsidRPr="00EB32DD">
        <w:rPr>
          <w:sz w:val="24"/>
          <w:szCs w:val="24"/>
        </w:rPr>
        <w:t xml:space="preserve">согласия </w:t>
      </w:r>
      <w:r>
        <w:rPr>
          <w:sz w:val="24"/>
          <w:szCs w:val="24"/>
        </w:rPr>
        <w:t>СТОРОНЫ2,</w:t>
      </w:r>
      <w:r w:rsidRPr="00EB32DD">
        <w:rPr>
          <w:sz w:val="24"/>
          <w:szCs w:val="24"/>
        </w:rPr>
        <w:t xml:space="preserve"> </w:t>
      </w:r>
      <w:r>
        <w:rPr>
          <w:sz w:val="24"/>
          <w:szCs w:val="24"/>
        </w:rPr>
        <w:t>СТОРОНА1</w:t>
      </w:r>
      <w:r w:rsidRPr="00EB32DD">
        <w:rPr>
          <w:sz w:val="24"/>
          <w:szCs w:val="24"/>
        </w:rPr>
        <w:t xml:space="preserve"> обязан</w:t>
      </w:r>
      <w:r>
        <w:rPr>
          <w:sz w:val="24"/>
          <w:szCs w:val="24"/>
        </w:rPr>
        <w:t>а</w:t>
      </w:r>
      <w:r w:rsidRPr="00EB32DD">
        <w:rPr>
          <w:sz w:val="24"/>
          <w:szCs w:val="24"/>
        </w:rPr>
        <w:t xml:space="preserve"> уплатить </w:t>
      </w:r>
      <w:r>
        <w:rPr>
          <w:sz w:val="24"/>
          <w:szCs w:val="24"/>
        </w:rPr>
        <w:t>СТОРОНЕ2</w:t>
      </w:r>
      <w:r w:rsidRPr="00EB32DD">
        <w:rPr>
          <w:sz w:val="24"/>
          <w:szCs w:val="24"/>
        </w:rPr>
        <w:t xml:space="preserve"> штраф в размере </w:t>
      </w:r>
      <w:r w:rsidRPr="00D42E63">
        <w:rPr>
          <w:sz w:val="24"/>
          <w:szCs w:val="24"/>
        </w:rPr>
        <w:fldChar w:fldCharType="begin">
          <w:ffData>
            <w:name w:val=""/>
            <w:enabled/>
            <w:calcOnExit w:val="0"/>
            <w:textInput>
              <w:default w:val="300 000 (триста тысяч)"/>
            </w:textInput>
          </w:ffData>
        </w:fldChar>
      </w:r>
      <w:r w:rsidRPr="00D42E63">
        <w:rPr>
          <w:sz w:val="24"/>
          <w:szCs w:val="24"/>
        </w:rPr>
        <w:instrText xml:space="preserve"> FORMTEXT </w:instrText>
      </w:r>
      <w:r w:rsidRPr="00D42E63">
        <w:rPr>
          <w:sz w:val="24"/>
          <w:szCs w:val="24"/>
        </w:rPr>
      </w:r>
      <w:r w:rsidRPr="00D42E63">
        <w:rPr>
          <w:sz w:val="24"/>
          <w:szCs w:val="24"/>
        </w:rPr>
        <w:fldChar w:fldCharType="separate"/>
      </w:r>
      <w:r w:rsidRPr="00D42E63">
        <w:rPr>
          <w:noProof/>
          <w:sz w:val="24"/>
          <w:szCs w:val="24"/>
        </w:rPr>
        <w:t>300 000 (триста тысяч)</w:t>
      </w:r>
      <w:r w:rsidRPr="00D42E63">
        <w:rPr>
          <w:sz w:val="24"/>
          <w:szCs w:val="24"/>
        </w:rPr>
        <w:fldChar w:fldCharType="end"/>
      </w:r>
      <w:r w:rsidRPr="00EB32DD">
        <w:rPr>
          <w:sz w:val="24"/>
          <w:szCs w:val="24"/>
        </w:rPr>
        <w:t xml:space="preserve"> рублей по каждому факту привлечения не одобренного </w:t>
      </w:r>
      <w:r>
        <w:rPr>
          <w:sz w:val="24"/>
          <w:szCs w:val="24"/>
        </w:rPr>
        <w:t>СТОРОНОЙ2</w:t>
      </w:r>
      <w:r w:rsidRPr="00EB32DD">
        <w:rPr>
          <w:sz w:val="24"/>
          <w:szCs w:val="24"/>
        </w:rPr>
        <w:t xml:space="preserve"> </w:t>
      </w:r>
      <w:r>
        <w:rPr>
          <w:sz w:val="24"/>
          <w:szCs w:val="24"/>
        </w:rPr>
        <w:t>С</w:t>
      </w:r>
      <w:r w:rsidRPr="00EB32DD">
        <w:rPr>
          <w:sz w:val="24"/>
          <w:szCs w:val="24"/>
        </w:rPr>
        <w:t xml:space="preserve">УБИСПОЛНИТЕЛЯ. Уплата штрафа не освобождает </w:t>
      </w:r>
      <w:r>
        <w:rPr>
          <w:sz w:val="24"/>
          <w:szCs w:val="24"/>
        </w:rPr>
        <w:t>СТОРОНУ1</w:t>
      </w:r>
      <w:r w:rsidRPr="00EB32DD">
        <w:rPr>
          <w:sz w:val="24"/>
          <w:szCs w:val="24"/>
        </w:rPr>
        <w:t xml:space="preserve"> от обязательств по согласованию кандидатуры </w:t>
      </w:r>
      <w:r>
        <w:rPr>
          <w:sz w:val="24"/>
          <w:szCs w:val="24"/>
        </w:rPr>
        <w:t>С</w:t>
      </w:r>
      <w:r w:rsidRPr="00EB32DD">
        <w:rPr>
          <w:sz w:val="24"/>
          <w:szCs w:val="24"/>
        </w:rPr>
        <w:t>УБИСПОЛНИТЕЛЯ в соответствии с услов</w:t>
      </w:r>
      <w:r w:rsidRPr="00EB32DD">
        <w:rPr>
          <w:sz w:val="24"/>
          <w:szCs w:val="24"/>
        </w:rPr>
        <w:t>и</w:t>
      </w:r>
      <w:r w:rsidRPr="00775407">
        <w:rPr>
          <w:sz w:val="24"/>
          <w:szCs w:val="24"/>
        </w:rPr>
        <w:lastRenderedPageBreak/>
        <w:t xml:space="preserve">ями ДОГОВОРА. </w:t>
      </w:r>
    </w:p>
    <w:p w:rsidR="00775407" w:rsidRPr="00775407" w:rsidRDefault="00775407" w:rsidP="00775407">
      <w:pPr>
        <w:pStyle w:val="17"/>
        <w:spacing w:line="240" w:lineRule="auto"/>
        <w:ind w:left="0" w:firstLine="709"/>
        <w:rPr>
          <w:rFonts w:ascii="Times New Roman" w:hAnsi="Times New Roman"/>
          <w:color w:val="000000"/>
          <w:sz w:val="24"/>
          <w:szCs w:val="24"/>
          <w:lang w:val="ru-RU"/>
        </w:rPr>
      </w:pPr>
      <w:r w:rsidRPr="00775407">
        <w:rPr>
          <w:rFonts w:ascii="Times New Roman" w:hAnsi="Times New Roman"/>
          <w:sz w:val="24"/>
          <w:szCs w:val="24"/>
          <w:lang w:val="ru-RU"/>
        </w:rPr>
        <w:t xml:space="preserve">В случае непредоставления или предоставления не в полном объеме </w:t>
      </w:r>
      <w:r>
        <w:rPr>
          <w:rFonts w:ascii="Times New Roman" w:hAnsi="Times New Roman"/>
          <w:color w:val="000000"/>
          <w:sz w:val="24"/>
          <w:szCs w:val="24"/>
          <w:lang w:val="ru-RU"/>
        </w:rPr>
        <w:t>СТОРОНОЙ1</w:t>
      </w:r>
      <w:r w:rsidRPr="00775407">
        <w:rPr>
          <w:rFonts w:ascii="Times New Roman" w:hAnsi="Times New Roman"/>
          <w:color w:val="000000"/>
          <w:sz w:val="24"/>
          <w:szCs w:val="24"/>
          <w:lang w:val="ru-RU"/>
        </w:rPr>
        <w:t xml:space="preserve"> и</w:t>
      </w:r>
      <w:r w:rsidRPr="00775407">
        <w:rPr>
          <w:rFonts w:ascii="Times New Roman" w:hAnsi="Times New Roman"/>
          <w:color w:val="000000"/>
          <w:sz w:val="24"/>
          <w:szCs w:val="24"/>
          <w:lang w:val="ru-RU"/>
        </w:rPr>
        <w:t>н</w:t>
      </w:r>
      <w:r w:rsidRPr="00775407">
        <w:rPr>
          <w:rFonts w:ascii="Times New Roman" w:hAnsi="Times New Roman"/>
          <w:color w:val="000000"/>
          <w:sz w:val="24"/>
          <w:szCs w:val="24"/>
          <w:lang w:val="ru-RU"/>
        </w:rPr>
        <w:t xml:space="preserve">формации </w:t>
      </w:r>
      <w:r>
        <w:rPr>
          <w:rFonts w:ascii="Times New Roman" w:hAnsi="Times New Roman"/>
          <w:color w:val="000000"/>
          <w:sz w:val="24"/>
          <w:szCs w:val="24"/>
          <w:lang w:val="ru-RU"/>
        </w:rPr>
        <w:t>СТОРОНЕ2</w:t>
      </w:r>
      <w:r w:rsidRPr="00775407">
        <w:rPr>
          <w:rFonts w:ascii="Times New Roman" w:hAnsi="Times New Roman"/>
          <w:color w:val="000000"/>
          <w:sz w:val="24"/>
          <w:szCs w:val="24"/>
          <w:lang w:val="ru-RU"/>
        </w:rPr>
        <w:t>, предоставление которой предусмотрено ДОГОВОР</w:t>
      </w:r>
      <w:r>
        <w:rPr>
          <w:rFonts w:ascii="Times New Roman" w:hAnsi="Times New Roman"/>
          <w:color w:val="000000"/>
          <w:sz w:val="24"/>
          <w:szCs w:val="24"/>
          <w:lang w:val="ru-RU"/>
        </w:rPr>
        <w:t>ОМ и настоящей оговоркой</w:t>
      </w:r>
      <w:r w:rsidRPr="00775407">
        <w:rPr>
          <w:rFonts w:ascii="Times New Roman" w:hAnsi="Times New Roman"/>
          <w:color w:val="000000"/>
          <w:sz w:val="24"/>
          <w:szCs w:val="24"/>
          <w:lang w:val="ru-RU"/>
        </w:rPr>
        <w:t xml:space="preserve">, </w:t>
      </w:r>
      <w:r>
        <w:rPr>
          <w:rFonts w:ascii="Times New Roman" w:hAnsi="Times New Roman"/>
          <w:color w:val="000000"/>
          <w:sz w:val="24"/>
          <w:szCs w:val="24"/>
          <w:lang w:val="ru-RU"/>
        </w:rPr>
        <w:t>СТОРОНА1</w:t>
      </w:r>
      <w:r w:rsidRPr="00775407">
        <w:rPr>
          <w:rFonts w:ascii="Times New Roman" w:hAnsi="Times New Roman"/>
          <w:color w:val="000000"/>
          <w:sz w:val="24"/>
          <w:szCs w:val="24"/>
          <w:lang w:val="ru-RU"/>
        </w:rPr>
        <w:t xml:space="preserve"> обязан</w:t>
      </w:r>
      <w:r>
        <w:rPr>
          <w:rFonts w:ascii="Times New Roman" w:hAnsi="Times New Roman"/>
          <w:color w:val="000000"/>
          <w:sz w:val="24"/>
          <w:szCs w:val="24"/>
          <w:lang w:val="ru-RU"/>
        </w:rPr>
        <w:t>а</w:t>
      </w:r>
      <w:r w:rsidRPr="00775407">
        <w:rPr>
          <w:rFonts w:ascii="Times New Roman" w:hAnsi="Times New Roman"/>
          <w:color w:val="000000"/>
          <w:sz w:val="24"/>
          <w:szCs w:val="24"/>
          <w:lang w:val="ru-RU"/>
        </w:rPr>
        <w:t xml:space="preserve"> уплатить </w:t>
      </w:r>
      <w:r>
        <w:rPr>
          <w:rFonts w:ascii="Times New Roman" w:hAnsi="Times New Roman"/>
          <w:color w:val="000000"/>
          <w:sz w:val="24"/>
          <w:szCs w:val="24"/>
          <w:lang w:val="ru-RU"/>
        </w:rPr>
        <w:t>СТОРОНЕ2</w:t>
      </w:r>
      <w:r w:rsidRPr="00775407">
        <w:rPr>
          <w:rFonts w:ascii="Times New Roman" w:hAnsi="Times New Roman"/>
          <w:color w:val="000000"/>
          <w:sz w:val="24"/>
          <w:szCs w:val="24"/>
          <w:lang w:val="ru-RU"/>
        </w:rPr>
        <w:t xml:space="preserve"> штраф в размере </w:t>
      </w:r>
      <w:r w:rsidRPr="00775407">
        <w:rPr>
          <w:rFonts w:ascii="Times New Roman" w:hAnsi="Times New Roman"/>
          <w:sz w:val="24"/>
          <w:szCs w:val="24"/>
        </w:rPr>
        <w:fldChar w:fldCharType="begin">
          <w:ffData>
            <w:name w:val=""/>
            <w:enabled/>
            <w:calcOnExit w:val="0"/>
            <w:textInput>
              <w:default w:val="100 000 (сто тысяч)"/>
            </w:textInput>
          </w:ffData>
        </w:fldChar>
      </w:r>
      <w:r w:rsidRPr="00775407">
        <w:rPr>
          <w:rFonts w:ascii="Times New Roman" w:hAnsi="Times New Roman"/>
          <w:sz w:val="24"/>
          <w:szCs w:val="24"/>
          <w:lang w:val="ru-RU"/>
        </w:rPr>
        <w:instrText xml:space="preserve"> </w:instrText>
      </w:r>
      <w:r w:rsidRPr="00775407">
        <w:rPr>
          <w:rFonts w:ascii="Times New Roman" w:hAnsi="Times New Roman"/>
          <w:sz w:val="24"/>
          <w:szCs w:val="24"/>
        </w:rPr>
        <w:instrText>FORMTEXT</w:instrText>
      </w:r>
      <w:r w:rsidRPr="00775407">
        <w:rPr>
          <w:rFonts w:ascii="Times New Roman" w:hAnsi="Times New Roman"/>
          <w:sz w:val="24"/>
          <w:szCs w:val="24"/>
          <w:lang w:val="ru-RU"/>
        </w:rPr>
        <w:instrText xml:space="preserve"> </w:instrText>
      </w:r>
      <w:r w:rsidRPr="00775407">
        <w:rPr>
          <w:rFonts w:ascii="Times New Roman" w:hAnsi="Times New Roman"/>
          <w:sz w:val="24"/>
          <w:szCs w:val="24"/>
        </w:rPr>
      </w:r>
      <w:r w:rsidRPr="00775407">
        <w:rPr>
          <w:rFonts w:ascii="Times New Roman" w:hAnsi="Times New Roman"/>
          <w:sz w:val="24"/>
          <w:szCs w:val="24"/>
        </w:rPr>
        <w:fldChar w:fldCharType="separate"/>
      </w:r>
      <w:r w:rsidRPr="00775407">
        <w:rPr>
          <w:rFonts w:ascii="Times New Roman" w:hAnsi="Times New Roman"/>
          <w:noProof/>
          <w:sz w:val="24"/>
          <w:szCs w:val="24"/>
          <w:lang w:val="ru-RU"/>
        </w:rPr>
        <w:t>100 000 (сто тысяч)</w:t>
      </w:r>
      <w:r w:rsidRPr="00775407">
        <w:rPr>
          <w:rFonts w:ascii="Times New Roman" w:hAnsi="Times New Roman"/>
          <w:sz w:val="24"/>
          <w:szCs w:val="24"/>
        </w:rPr>
        <w:fldChar w:fldCharType="end"/>
      </w:r>
      <w:r w:rsidRPr="00775407">
        <w:rPr>
          <w:rFonts w:ascii="Times New Roman" w:hAnsi="Times New Roman"/>
          <w:sz w:val="24"/>
          <w:szCs w:val="24"/>
          <w:lang w:val="ru-RU"/>
        </w:rPr>
        <w:t xml:space="preserve"> </w:t>
      </w:r>
      <w:r w:rsidRPr="00775407">
        <w:rPr>
          <w:rFonts w:ascii="Times New Roman" w:hAnsi="Times New Roman"/>
          <w:color w:val="000000"/>
          <w:sz w:val="24"/>
          <w:szCs w:val="24"/>
          <w:lang w:val="ru-RU"/>
        </w:rPr>
        <w:t>ру</w:t>
      </w:r>
      <w:r w:rsidRPr="00775407">
        <w:rPr>
          <w:rFonts w:ascii="Times New Roman" w:hAnsi="Times New Roman"/>
          <w:color w:val="000000"/>
          <w:sz w:val="24"/>
          <w:szCs w:val="24"/>
          <w:lang w:val="ru-RU"/>
        </w:rPr>
        <w:t>б</w:t>
      </w:r>
      <w:r w:rsidRPr="00775407">
        <w:rPr>
          <w:rFonts w:ascii="Times New Roman" w:hAnsi="Times New Roman"/>
          <w:color w:val="000000"/>
          <w:sz w:val="24"/>
          <w:szCs w:val="24"/>
          <w:lang w:val="ru-RU"/>
        </w:rPr>
        <w:t xml:space="preserve">лей за каждый факт непредставления или представления не в полном объеме информации, а также возместить причиненные </w:t>
      </w:r>
      <w:r>
        <w:rPr>
          <w:rFonts w:ascii="Times New Roman" w:hAnsi="Times New Roman"/>
          <w:color w:val="000000"/>
          <w:sz w:val="24"/>
          <w:szCs w:val="24"/>
          <w:lang w:val="ru-RU"/>
        </w:rPr>
        <w:t>СТОРОНЕ2</w:t>
      </w:r>
      <w:r w:rsidRPr="00775407">
        <w:rPr>
          <w:rFonts w:ascii="Times New Roman" w:hAnsi="Times New Roman"/>
          <w:color w:val="000000"/>
          <w:sz w:val="24"/>
          <w:szCs w:val="24"/>
          <w:lang w:val="ru-RU"/>
        </w:rPr>
        <w:t xml:space="preserve"> убытки, в том числе суммы уплаченных </w:t>
      </w:r>
      <w:r>
        <w:rPr>
          <w:rFonts w:ascii="Times New Roman" w:hAnsi="Times New Roman"/>
          <w:color w:val="000000"/>
          <w:sz w:val="24"/>
          <w:szCs w:val="24"/>
          <w:lang w:val="ru-RU"/>
        </w:rPr>
        <w:t>СТОР</w:t>
      </w:r>
      <w:r>
        <w:rPr>
          <w:rFonts w:ascii="Times New Roman" w:hAnsi="Times New Roman"/>
          <w:color w:val="000000"/>
          <w:sz w:val="24"/>
          <w:szCs w:val="24"/>
          <w:lang w:val="ru-RU"/>
        </w:rPr>
        <w:t>О</w:t>
      </w:r>
      <w:r>
        <w:rPr>
          <w:rFonts w:ascii="Times New Roman" w:hAnsi="Times New Roman"/>
          <w:color w:val="000000"/>
          <w:sz w:val="24"/>
          <w:szCs w:val="24"/>
          <w:lang w:val="ru-RU"/>
        </w:rPr>
        <w:t>НО2</w:t>
      </w:r>
      <w:r w:rsidRPr="00775407">
        <w:rPr>
          <w:rFonts w:ascii="Times New Roman" w:hAnsi="Times New Roman"/>
          <w:color w:val="000000"/>
          <w:sz w:val="24"/>
          <w:szCs w:val="24"/>
          <w:lang w:val="ru-RU"/>
        </w:rPr>
        <w:t xml:space="preserve"> штрафов в связи с непредоставлением </w:t>
      </w:r>
      <w:r>
        <w:rPr>
          <w:rFonts w:ascii="Times New Roman" w:hAnsi="Times New Roman"/>
          <w:color w:val="000000"/>
          <w:sz w:val="24"/>
          <w:szCs w:val="24"/>
          <w:lang w:val="ru-RU"/>
        </w:rPr>
        <w:t>СТОРОНЕ2</w:t>
      </w:r>
      <w:r w:rsidRPr="00775407">
        <w:rPr>
          <w:rFonts w:ascii="Times New Roman" w:hAnsi="Times New Roman"/>
          <w:color w:val="000000"/>
          <w:sz w:val="24"/>
          <w:szCs w:val="24"/>
          <w:lang w:val="ru-RU"/>
        </w:rPr>
        <w:t xml:space="preserve"> информации о договорах с СУБИ</w:t>
      </w:r>
      <w:r w:rsidRPr="00775407">
        <w:rPr>
          <w:rFonts w:ascii="Times New Roman" w:hAnsi="Times New Roman"/>
          <w:color w:val="000000"/>
          <w:sz w:val="24"/>
          <w:szCs w:val="24"/>
          <w:lang w:val="ru-RU"/>
        </w:rPr>
        <w:t>С</w:t>
      </w:r>
      <w:r w:rsidRPr="00775407">
        <w:rPr>
          <w:rFonts w:ascii="Times New Roman" w:hAnsi="Times New Roman"/>
          <w:color w:val="000000"/>
          <w:sz w:val="24"/>
          <w:szCs w:val="24"/>
          <w:lang w:val="ru-RU"/>
        </w:rPr>
        <w:t>ПОЛНИТЕЛЯМИ</w:t>
      </w:r>
      <w:r w:rsidRPr="00775407">
        <w:rPr>
          <w:rFonts w:ascii="Times New Roman" w:hAnsi="Times New Roman"/>
          <w:sz w:val="24"/>
          <w:szCs w:val="24"/>
          <w:lang w:val="ru-RU"/>
        </w:rPr>
        <w:t>.</w:t>
      </w:r>
    </w:p>
    <w:p w:rsidR="00AE54AC" w:rsidRPr="00775407" w:rsidRDefault="00AE54AC" w:rsidP="00AE54AC">
      <w:pPr>
        <w:suppressAutoHyphens/>
        <w:ind w:firstLine="720"/>
        <w:jc w:val="both"/>
        <w:rPr>
          <w:color w:val="000000"/>
          <w:szCs w:val="24"/>
        </w:rPr>
      </w:pPr>
    </w:p>
    <w:p w:rsidR="00B32F01" w:rsidRPr="00AE54AC" w:rsidRDefault="00AE54AC" w:rsidP="00775407">
      <w:pPr>
        <w:pStyle w:val="20"/>
        <w:ind w:firstLine="709"/>
        <w:rPr>
          <w:b w:val="0"/>
        </w:rPr>
      </w:pPr>
      <w:bookmarkStart w:id="30" w:name="_Toc63422341"/>
      <w:r w:rsidRPr="00AE54AC">
        <w:rPr>
          <w:b w:val="0"/>
        </w:rPr>
        <w:t>П</w:t>
      </w:r>
      <w:r w:rsidR="00B702DF">
        <w:rPr>
          <w:b w:val="0"/>
        </w:rPr>
        <w:t>риложение № 1</w:t>
      </w:r>
      <w:r w:rsidR="00C06B5A" w:rsidRPr="00AE54AC">
        <w:rPr>
          <w:b w:val="0"/>
        </w:rPr>
        <w:t xml:space="preserve"> – Перечень СУБИСПОЛНИТЕЛЕЙ</w:t>
      </w:r>
      <w:bookmarkEnd w:id="30"/>
    </w:p>
    <w:p w:rsidR="00C06B5A" w:rsidRPr="00C06B5A" w:rsidRDefault="00C06B5A" w:rsidP="00C06B5A"/>
    <w:p w:rsidR="00B32F01" w:rsidRPr="00BC28EE" w:rsidRDefault="00B32F01" w:rsidP="00B32F01">
      <w:pPr>
        <w:pStyle w:val="ab"/>
        <w:tabs>
          <w:tab w:val="right" w:pos="8505"/>
        </w:tabs>
        <w:rPr>
          <w:szCs w:val="24"/>
        </w:rPr>
      </w:pPr>
      <w:r w:rsidRPr="001648B7">
        <w:rPr>
          <w:b/>
          <w:bCs/>
          <w:szCs w:val="24"/>
          <w:highlight w:val="lightGray"/>
        </w:rPr>
        <w:fldChar w:fldCharType="begin">
          <w:ffData>
            <w:name w:val="ТекстовоеПоле6"/>
            <w:enabled/>
            <w:calcOnExit w:val="0"/>
            <w:textInput/>
          </w:ffData>
        </w:fldChar>
      </w:r>
      <w:r w:rsidRPr="001648B7">
        <w:rPr>
          <w:b/>
          <w:bCs/>
          <w:szCs w:val="24"/>
          <w:highlight w:val="lightGray"/>
        </w:rPr>
        <w:instrText xml:space="preserve"> FORMTEXT </w:instrText>
      </w:r>
      <w:r w:rsidRPr="001648B7">
        <w:rPr>
          <w:b/>
          <w:bCs/>
          <w:szCs w:val="24"/>
          <w:highlight w:val="lightGray"/>
        </w:rPr>
      </w:r>
      <w:r w:rsidRPr="001648B7">
        <w:rPr>
          <w:b/>
          <w:bCs/>
          <w:szCs w:val="24"/>
          <w:highlight w:val="lightGray"/>
        </w:rPr>
        <w:fldChar w:fldCharType="separate"/>
      </w:r>
      <w:r w:rsidR="00447720" w:rsidRPr="001648B7">
        <w:rPr>
          <w:b/>
          <w:bCs/>
          <w:noProof/>
          <w:szCs w:val="24"/>
          <w:highlight w:val="lightGray"/>
        </w:rPr>
        <w:t> </w:t>
      </w:r>
      <w:r w:rsidR="00447720" w:rsidRPr="001648B7">
        <w:rPr>
          <w:b/>
          <w:bCs/>
          <w:noProof/>
          <w:szCs w:val="24"/>
          <w:highlight w:val="lightGray"/>
        </w:rPr>
        <w:t> </w:t>
      </w:r>
      <w:r w:rsidR="00447720" w:rsidRPr="001648B7">
        <w:rPr>
          <w:b/>
          <w:bCs/>
          <w:noProof/>
          <w:szCs w:val="24"/>
          <w:highlight w:val="lightGray"/>
        </w:rPr>
        <w:t> </w:t>
      </w:r>
      <w:r w:rsidR="00447720" w:rsidRPr="001648B7">
        <w:rPr>
          <w:b/>
          <w:bCs/>
          <w:noProof/>
          <w:szCs w:val="24"/>
          <w:highlight w:val="lightGray"/>
        </w:rPr>
        <w:t> </w:t>
      </w:r>
      <w:r w:rsidR="00447720" w:rsidRPr="001648B7">
        <w:rPr>
          <w:b/>
          <w:bCs/>
          <w:noProof/>
          <w:szCs w:val="24"/>
          <w:highlight w:val="lightGray"/>
        </w:rPr>
        <w:t> </w:t>
      </w:r>
      <w:r w:rsidRPr="001648B7">
        <w:rPr>
          <w:b/>
          <w:bCs/>
          <w:szCs w:val="24"/>
          <w:highlight w:val="lightGray"/>
        </w:rPr>
        <w:fldChar w:fldCharType="end"/>
      </w:r>
      <w:r w:rsidRPr="00BC28EE">
        <w:rPr>
          <w:szCs w:val="24"/>
        </w:rPr>
        <w:t>, в</w:t>
      </w:r>
      <w:r w:rsidRPr="00BC28EE">
        <w:rPr>
          <w:b/>
          <w:bCs/>
          <w:szCs w:val="24"/>
        </w:rPr>
        <w:t xml:space="preserve"> </w:t>
      </w:r>
      <w:r w:rsidRPr="00BC28EE">
        <w:rPr>
          <w:szCs w:val="24"/>
        </w:rPr>
        <w:t xml:space="preserve">лице </w:t>
      </w:r>
      <w:r w:rsidRPr="001648B7">
        <w:rPr>
          <w:szCs w:val="24"/>
          <w:highlight w:val="lightGray"/>
        </w:rPr>
        <w:fldChar w:fldCharType="begin">
          <w:ffData>
            <w:name w:val="ТекстовоеПоле7"/>
            <w:enabled/>
            <w:calcOnExit w:val="0"/>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Pr="001648B7">
        <w:rPr>
          <w:szCs w:val="24"/>
          <w:highlight w:val="lightGray"/>
        </w:rPr>
        <w:fldChar w:fldCharType="end"/>
      </w:r>
      <w:r w:rsidRPr="00BC28EE">
        <w:rPr>
          <w:szCs w:val="24"/>
        </w:rPr>
        <w:t xml:space="preserve">, действующего на основании </w:t>
      </w:r>
      <w:r w:rsidRPr="00BC28EE">
        <w:rPr>
          <w:szCs w:val="24"/>
        </w:rPr>
        <w:fldChar w:fldCharType="begin">
          <w:ffData>
            <w:name w:val="ТекстовоеПоле1"/>
            <w:enabled/>
            <w:calcOnExit w:val="0"/>
            <w:textInput/>
          </w:ffData>
        </w:fldChar>
      </w:r>
      <w:r w:rsidRPr="00BC28EE">
        <w:rPr>
          <w:szCs w:val="24"/>
        </w:rPr>
        <w:instrText xml:space="preserve"> FORMTEXT </w:instrText>
      </w:r>
      <w:r w:rsidRPr="00BC28EE">
        <w:rPr>
          <w:szCs w:val="24"/>
        </w:rPr>
      </w:r>
      <w:r w:rsidRPr="00BC28EE">
        <w:rPr>
          <w:szCs w:val="24"/>
        </w:rPr>
        <w:fldChar w:fldCharType="separate"/>
      </w:r>
      <w:r w:rsidR="00447720">
        <w:rPr>
          <w:noProof/>
          <w:szCs w:val="24"/>
        </w:rPr>
        <w:t> </w:t>
      </w:r>
      <w:r w:rsidR="00447720">
        <w:rPr>
          <w:noProof/>
          <w:szCs w:val="24"/>
        </w:rPr>
        <w:t> </w:t>
      </w:r>
      <w:r w:rsidR="00447720">
        <w:rPr>
          <w:noProof/>
          <w:szCs w:val="24"/>
        </w:rPr>
        <w:t> </w:t>
      </w:r>
      <w:r w:rsidR="00447720">
        <w:rPr>
          <w:noProof/>
          <w:szCs w:val="24"/>
        </w:rPr>
        <w:t> </w:t>
      </w:r>
      <w:r w:rsidR="00447720">
        <w:rPr>
          <w:noProof/>
          <w:szCs w:val="24"/>
        </w:rPr>
        <w:t> </w:t>
      </w:r>
      <w:r w:rsidRPr="00BC28EE">
        <w:rPr>
          <w:szCs w:val="24"/>
        </w:rPr>
        <w:fldChar w:fldCharType="end"/>
      </w:r>
      <w:r w:rsidRPr="00BC28EE">
        <w:rPr>
          <w:szCs w:val="24"/>
        </w:rPr>
        <w:t>, именуемое в дальней</w:t>
      </w:r>
      <w:r w:rsidR="004528AB" w:rsidRPr="00BC28EE">
        <w:rPr>
          <w:szCs w:val="24"/>
        </w:rPr>
        <w:t>шем «</w:t>
      </w:r>
      <w:r w:rsidR="00624F38">
        <w:rPr>
          <w:szCs w:val="24"/>
        </w:rPr>
        <w:t>З</w:t>
      </w:r>
      <w:r w:rsidR="00624F38">
        <w:rPr>
          <w:szCs w:val="24"/>
        </w:rPr>
        <w:t>а</w:t>
      </w:r>
      <w:r w:rsidR="00624F38">
        <w:rPr>
          <w:szCs w:val="24"/>
        </w:rPr>
        <w:t>казчик</w:t>
      </w:r>
      <w:r w:rsidRPr="00BC28EE">
        <w:rPr>
          <w:szCs w:val="24"/>
        </w:rPr>
        <w:t>», с одной стороны, и</w:t>
      </w:r>
    </w:p>
    <w:p w:rsidR="00B32F01" w:rsidRPr="00BC28EE" w:rsidRDefault="00B32F01" w:rsidP="00B32F01">
      <w:pPr>
        <w:pStyle w:val="ab"/>
        <w:tabs>
          <w:tab w:val="right" w:pos="8505"/>
        </w:tabs>
        <w:rPr>
          <w:szCs w:val="24"/>
        </w:rPr>
      </w:pPr>
      <w:r w:rsidRPr="00BC28EE">
        <w:rPr>
          <w:szCs w:val="24"/>
        </w:rPr>
        <w:fldChar w:fldCharType="begin">
          <w:ffData>
            <w:name w:val="ТекстовоеПоле8"/>
            <w:enabled/>
            <w:calcOnExit w:val="0"/>
            <w:textInput/>
          </w:ffData>
        </w:fldChar>
      </w:r>
      <w:r w:rsidRPr="00BC28EE">
        <w:rPr>
          <w:szCs w:val="24"/>
        </w:rPr>
        <w:instrText xml:space="preserve"> FORMTEXT </w:instrText>
      </w:r>
      <w:r w:rsidRPr="00BC28EE">
        <w:rPr>
          <w:szCs w:val="24"/>
        </w:rPr>
      </w:r>
      <w:r w:rsidRPr="00BC28EE">
        <w:rPr>
          <w:szCs w:val="24"/>
        </w:rPr>
        <w:fldChar w:fldCharType="separate"/>
      </w:r>
      <w:r w:rsidR="00447720">
        <w:rPr>
          <w:noProof/>
          <w:szCs w:val="24"/>
        </w:rPr>
        <w:t> </w:t>
      </w:r>
      <w:r w:rsidR="00447720">
        <w:rPr>
          <w:noProof/>
          <w:szCs w:val="24"/>
        </w:rPr>
        <w:t> </w:t>
      </w:r>
      <w:r w:rsidR="00447720">
        <w:rPr>
          <w:noProof/>
          <w:szCs w:val="24"/>
        </w:rPr>
        <w:t> </w:t>
      </w:r>
      <w:r w:rsidR="00447720">
        <w:rPr>
          <w:noProof/>
          <w:szCs w:val="24"/>
        </w:rPr>
        <w:t> </w:t>
      </w:r>
      <w:r w:rsidR="00447720">
        <w:rPr>
          <w:noProof/>
          <w:szCs w:val="24"/>
        </w:rPr>
        <w:t> </w:t>
      </w:r>
      <w:r w:rsidRPr="00BC28EE">
        <w:rPr>
          <w:szCs w:val="24"/>
        </w:rPr>
        <w:fldChar w:fldCharType="end"/>
      </w:r>
      <w:r w:rsidRPr="00BC28EE">
        <w:rPr>
          <w:szCs w:val="24"/>
        </w:rPr>
        <w:t xml:space="preserve">, в лице </w:t>
      </w:r>
      <w:r w:rsidRPr="00BC28EE">
        <w:rPr>
          <w:szCs w:val="24"/>
        </w:rPr>
        <w:fldChar w:fldCharType="begin">
          <w:ffData>
            <w:name w:val="ТекстовоеПоле9"/>
            <w:enabled/>
            <w:calcOnExit w:val="0"/>
            <w:textInput/>
          </w:ffData>
        </w:fldChar>
      </w:r>
      <w:r w:rsidRPr="00BC28EE">
        <w:rPr>
          <w:szCs w:val="24"/>
        </w:rPr>
        <w:instrText xml:space="preserve"> FORMTEXT </w:instrText>
      </w:r>
      <w:r w:rsidRPr="00BC28EE">
        <w:rPr>
          <w:szCs w:val="24"/>
        </w:rPr>
      </w:r>
      <w:r w:rsidRPr="00BC28EE">
        <w:rPr>
          <w:szCs w:val="24"/>
        </w:rPr>
        <w:fldChar w:fldCharType="separate"/>
      </w:r>
      <w:r w:rsidR="00447720">
        <w:rPr>
          <w:noProof/>
          <w:szCs w:val="24"/>
        </w:rPr>
        <w:t> </w:t>
      </w:r>
      <w:r w:rsidR="00447720">
        <w:rPr>
          <w:noProof/>
          <w:szCs w:val="24"/>
        </w:rPr>
        <w:t> </w:t>
      </w:r>
      <w:r w:rsidR="00447720">
        <w:rPr>
          <w:noProof/>
          <w:szCs w:val="24"/>
        </w:rPr>
        <w:t> </w:t>
      </w:r>
      <w:r w:rsidR="00447720">
        <w:rPr>
          <w:noProof/>
          <w:szCs w:val="24"/>
        </w:rPr>
        <w:t> </w:t>
      </w:r>
      <w:r w:rsidR="00447720">
        <w:rPr>
          <w:noProof/>
          <w:szCs w:val="24"/>
        </w:rPr>
        <w:t> </w:t>
      </w:r>
      <w:r w:rsidRPr="00BC28EE">
        <w:rPr>
          <w:szCs w:val="24"/>
        </w:rPr>
        <w:fldChar w:fldCharType="end"/>
      </w:r>
      <w:r w:rsidRPr="00BC28EE">
        <w:rPr>
          <w:szCs w:val="24"/>
        </w:rPr>
        <w:t xml:space="preserve">, действующего на основании </w:t>
      </w:r>
      <w:r w:rsidRPr="00BC28EE">
        <w:rPr>
          <w:szCs w:val="24"/>
        </w:rPr>
        <w:fldChar w:fldCharType="begin">
          <w:ffData>
            <w:name w:val="ТекстовоеПоле10"/>
            <w:enabled/>
            <w:calcOnExit w:val="0"/>
            <w:textInput/>
          </w:ffData>
        </w:fldChar>
      </w:r>
      <w:r w:rsidRPr="00BC28EE">
        <w:rPr>
          <w:szCs w:val="24"/>
        </w:rPr>
        <w:instrText xml:space="preserve"> FORMTEXT </w:instrText>
      </w:r>
      <w:r w:rsidRPr="00BC28EE">
        <w:rPr>
          <w:szCs w:val="24"/>
        </w:rPr>
      </w:r>
      <w:r w:rsidRPr="00BC28EE">
        <w:rPr>
          <w:szCs w:val="24"/>
        </w:rPr>
        <w:fldChar w:fldCharType="separate"/>
      </w:r>
      <w:r w:rsidR="00447720">
        <w:rPr>
          <w:noProof/>
          <w:szCs w:val="24"/>
        </w:rPr>
        <w:t> </w:t>
      </w:r>
      <w:r w:rsidR="00447720">
        <w:rPr>
          <w:noProof/>
          <w:szCs w:val="24"/>
        </w:rPr>
        <w:t> </w:t>
      </w:r>
      <w:r w:rsidR="00447720">
        <w:rPr>
          <w:noProof/>
          <w:szCs w:val="24"/>
        </w:rPr>
        <w:t> </w:t>
      </w:r>
      <w:r w:rsidR="00447720">
        <w:rPr>
          <w:noProof/>
          <w:szCs w:val="24"/>
        </w:rPr>
        <w:t> </w:t>
      </w:r>
      <w:r w:rsidR="00447720">
        <w:rPr>
          <w:noProof/>
          <w:szCs w:val="24"/>
        </w:rPr>
        <w:t> </w:t>
      </w:r>
      <w:r w:rsidRPr="00BC28EE">
        <w:rPr>
          <w:szCs w:val="24"/>
        </w:rPr>
        <w:fldChar w:fldCharType="end"/>
      </w:r>
      <w:r w:rsidRPr="00BC28EE">
        <w:rPr>
          <w:szCs w:val="24"/>
        </w:rPr>
        <w:t>, именуемое в дальнейшем «</w:t>
      </w:r>
      <w:r w:rsidR="00624F38">
        <w:rPr>
          <w:szCs w:val="24"/>
        </w:rPr>
        <w:t>И</w:t>
      </w:r>
      <w:r w:rsidR="00624F38">
        <w:rPr>
          <w:szCs w:val="24"/>
        </w:rPr>
        <w:t>с</w:t>
      </w:r>
      <w:r w:rsidR="00624F38">
        <w:rPr>
          <w:szCs w:val="24"/>
        </w:rPr>
        <w:t>полнитель</w:t>
      </w:r>
      <w:r w:rsidRPr="00BC28EE">
        <w:rPr>
          <w:szCs w:val="24"/>
        </w:rPr>
        <w:t>», с другой стороны, совместно именуемые «стороны», заключили настоящее Прил</w:t>
      </w:r>
      <w:r w:rsidRPr="00BC28EE">
        <w:rPr>
          <w:szCs w:val="24"/>
        </w:rPr>
        <w:t>о</w:t>
      </w:r>
      <w:r w:rsidRPr="00BC28EE">
        <w:rPr>
          <w:szCs w:val="24"/>
        </w:rPr>
        <w:t>жение о нижеследующем:</w:t>
      </w:r>
    </w:p>
    <w:p w:rsidR="00B32F01" w:rsidRPr="00BC28EE" w:rsidRDefault="00B32F01" w:rsidP="00B32F01">
      <w:pPr>
        <w:spacing w:after="120"/>
        <w:jc w:val="center"/>
        <w:rPr>
          <w:b/>
          <w:szCs w:val="24"/>
        </w:rPr>
      </w:pPr>
    </w:p>
    <w:p w:rsidR="00B32F01" w:rsidRPr="00BC28EE" w:rsidRDefault="00B32F01" w:rsidP="00B32F01">
      <w:pPr>
        <w:spacing w:after="120"/>
        <w:jc w:val="center"/>
        <w:rPr>
          <w:b/>
          <w:szCs w:val="24"/>
        </w:rPr>
      </w:pPr>
      <w:r w:rsidRPr="00BC28EE">
        <w:rPr>
          <w:b/>
          <w:szCs w:val="24"/>
        </w:rPr>
        <w:t>СПИСОК</w:t>
      </w:r>
      <w:r w:rsidRPr="00BC28EE">
        <w:rPr>
          <w:b/>
          <w:szCs w:val="24"/>
          <w:lang w:val="en-US"/>
        </w:rPr>
        <w:t xml:space="preserve"> </w:t>
      </w:r>
      <w:r w:rsidRPr="00BC28EE">
        <w:rPr>
          <w:b/>
          <w:szCs w:val="24"/>
        </w:rPr>
        <w:t>СУБИСПОЛНИТЕЛЕЙ</w:t>
      </w:r>
    </w:p>
    <w:tbl>
      <w:tblPr>
        <w:tblW w:w="9099"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8"/>
        <w:gridCol w:w="3118"/>
        <w:gridCol w:w="2693"/>
      </w:tblGrid>
      <w:tr w:rsidR="00B32F01" w:rsidRPr="00BC28EE" w:rsidTr="005E7D51">
        <w:tc>
          <w:tcPr>
            <w:tcW w:w="3288" w:type="dxa"/>
          </w:tcPr>
          <w:p w:rsidR="00B32F01" w:rsidRPr="00BC28EE" w:rsidRDefault="00B32F01" w:rsidP="005E7D51">
            <w:pPr>
              <w:pStyle w:val="Paragraph1n"/>
              <w:tabs>
                <w:tab w:val="clear" w:pos="720"/>
              </w:tabs>
              <w:ind w:left="0" w:firstLine="0"/>
              <w:jc w:val="center"/>
              <w:rPr>
                <w:rFonts w:ascii="Times New Roman" w:hAnsi="Times New Roman"/>
                <w:b/>
                <w:sz w:val="24"/>
                <w:szCs w:val="24"/>
                <w:lang w:val="ru-RU"/>
              </w:rPr>
            </w:pPr>
            <w:r w:rsidRPr="00BC28EE">
              <w:rPr>
                <w:rFonts w:ascii="Times New Roman" w:hAnsi="Times New Roman"/>
                <w:b/>
                <w:sz w:val="24"/>
                <w:szCs w:val="24"/>
                <w:lang w:val="ru-RU"/>
              </w:rPr>
              <w:t>СУБИСПОЛНИТЕЛЬ</w:t>
            </w:r>
          </w:p>
          <w:p w:rsidR="00B32F01" w:rsidRPr="00BC28EE" w:rsidRDefault="00B32F01" w:rsidP="005E7D51">
            <w:pPr>
              <w:pStyle w:val="Paragraph1n"/>
              <w:tabs>
                <w:tab w:val="clear" w:pos="720"/>
              </w:tabs>
              <w:ind w:left="0" w:firstLine="0"/>
              <w:jc w:val="center"/>
              <w:rPr>
                <w:rFonts w:ascii="Times New Roman" w:hAnsi="Times New Roman"/>
                <w:b/>
                <w:sz w:val="24"/>
                <w:szCs w:val="24"/>
                <w:lang w:val="ru-RU"/>
              </w:rPr>
            </w:pPr>
            <w:r w:rsidRPr="00BC28EE">
              <w:rPr>
                <w:rFonts w:ascii="Times New Roman" w:hAnsi="Times New Roman"/>
                <w:b/>
                <w:sz w:val="24"/>
                <w:szCs w:val="24"/>
                <w:lang w:val="ru-RU"/>
              </w:rPr>
              <w:t>Наименование/фирменное наименование (при нал</w:t>
            </w:r>
            <w:r w:rsidRPr="00BC28EE">
              <w:rPr>
                <w:rFonts w:ascii="Times New Roman" w:hAnsi="Times New Roman"/>
                <w:b/>
                <w:sz w:val="24"/>
                <w:szCs w:val="24"/>
                <w:lang w:val="ru-RU"/>
              </w:rPr>
              <w:t>и</w:t>
            </w:r>
            <w:r w:rsidRPr="00BC28EE">
              <w:rPr>
                <w:rFonts w:ascii="Times New Roman" w:hAnsi="Times New Roman"/>
                <w:b/>
                <w:sz w:val="24"/>
                <w:szCs w:val="24"/>
                <w:lang w:val="ru-RU"/>
              </w:rPr>
              <w:t>чии), место нахождения, ИНН</w:t>
            </w:r>
          </w:p>
        </w:tc>
        <w:tc>
          <w:tcPr>
            <w:tcW w:w="3118" w:type="dxa"/>
          </w:tcPr>
          <w:p w:rsidR="00B32F01" w:rsidRPr="00BC28EE" w:rsidRDefault="00B32F01" w:rsidP="003F2B7B">
            <w:pPr>
              <w:pStyle w:val="Paragraph1n"/>
              <w:tabs>
                <w:tab w:val="clear" w:pos="720"/>
              </w:tabs>
              <w:ind w:left="0" w:firstLine="0"/>
              <w:jc w:val="center"/>
              <w:rPr>
                <w:rFonts w:ascii="Times New Roman" w:hAnsi="Times New Roman"/>
                <w:b/>
                <w:caps/>
                <w:sz w:val="24"/>
                <w:szCs w:val="24"/>
                <w:lang w:val="ru-RU"/>
              </w:rPr>
            </w:pPr>
            <w:r w:rsidRPr="00BC28EE">
              <w:rPr>
                <w:rFonts w:ascii="Times New Roman" w:hAnsi="Times New Roman"/>
                <w:b/>
                <w:caps/>
                <w:sz w:val="24"/>
                <w:szCs w:val="24"/>
                <w:lang w:val="ru-RU"/>
              </w:rPr>
              <w:t xml:space="preserve">Предмет договора </w:t>
            </w:r>
          </w:p>
        </w:tc>
        <w:tc>
          <w:tcPr>
            <w:tcW w:w="2693" w:type="dxa"/>
          </w:tcPr>
          <w:p w:rsidR="00B32F01" w:rsidRPr="00BC28EE" w:rsidRDefault="00B32F01" w:rsidP="003F2B7B">
            <w:pPr>
              <w:pStyle w:val="Paragraph1n"/>
              <w:tabs>
                <w:tab w:val="clear" w:pos="720"/>
              </w:tabs>
              <w:ind w:left="0" w:firstLine="0"/>
              <w:jc w:val="center"/>
              <w:rPr>
                <w:rFonts w:ascii="Times New Roman" w:hAnsi="Times New Roman"/>
                <w:b/>
                <w:sz w:val="24"/>
                <w:szCs w:val="24"/>
                <w:lang w:val="ru-RU"/>
              </w:rPr>
            </w:pPr>
            <w:r w:rsidRPr="00BC28EE">
              <w:rPr>
                <w:rFonts w:ascii="Times New Roman" w:hAnsi="Times New Roman"/>
                <w:b/>
                <w:caps/>
                <w:sz w:val="24"/>
                <w:szCs w:val="24"/>
                <w:lang w:val="ru-RU"/>
              </w:rPr>
              <w:t>цена договор</w:t>
            </w:r>
            <w:r w:rsidR="003F2B7B" w:rsidRPr="00BC28EE">
              <w:rPr>
                <w:rFonts w:ascii="Times New Roman" w:hAnsi="Times New Roman"/>
                <w:b/>
                <w:caps/>
                <w:sz w:val="24"/>
                <w:szCs w:val="24"/>
                <w:lang w:val="ru-RU"/>
              </w:rPr>
              <w:t>а</w:t>
            </w:r>
            <w:r w:rsidRPr="00BC28EE">
              <w:rPr>
                <w:rFonts w:ascii="Times New Roman" w:hAnsi="Times New Roman"/>
                <w:b/>
                <w:caps/>
                <w:sz w:val="24"/>
                <w:szCs w:val="24"/>
                <w:lang w:val="ru-RU"/>
              </w:rPr>
              <w:t>, руб.</w:t>
            </w:r>
          </w:p>
        </w:tc>
      </w:tr>
      <w:tr w:rsidR="00B32F01" w:rsidRPr="00BC28EE" w:rsidTr="005E7D51">
        <w:tc>
          <w:tcPr>
            <w:tcW w:w="3288" w:type="dxa"/>
          </w:tcPr>
          <w:p w:rsidR="00B32F01" w:rsidRPr="00BC28EE" w:rsidRDefault="00B32F01" w:rsidP="005E7D51">
            <w:pPr>
              <w:pStyle w:val="Paragraph1n"/>
              <w:tabs>
                <w:tab w:val="clear" w:pos="720"/>
              </w:tabs>
              <w:ind w:left="0" w:firstLine="0"/>
              <w:rPr>
                <w:rFonts w:ascii="Times New Roman" w:hAnsi="Times New Roman"/>
                <w:sz w:val="24"/>
                <w:szCs w:val="24"/>
                <w:lang w:val="en-GB"/>
              </w:rPr>
            </w:pPr>
            <w:r w:rsidRPr="00BC28EE">
              <w:rPr>
                <w:rFonts w:ascii="Times New Roman" w:hAnsi="Times New Roman"/>
                <w:sz w:val="24"/>
                <w:szCs w:val="24"/>
                <w:lang w:val="en-GB"/>
              </w:rPr>
              <w:fldChar w:fldCharType="begin">
                <w:ffData>
                  <w:name w:val="ТекстовоеПоле149"/>
                  <w:enabled/>
                  <w:calcOnExit w:val="0"/>
                  <w:textInput/>
                </w:ffData>
              </w:fldChar>
            </w:r>
            <w:r w:rsidRPr="00BC28EE">
              <w:rPr>
                <w:rFonts w:ascii="Times New Roman" w:hAnsi="Times New Roman"/>
                <w:sz w:val="24"/>
                <w:szCs w:val="24"/>
                <w:lang w:val="en-GB"/>
              </w:rPr>
              <w:instrText xml:space="preserve"> FORMTEXT </w:instrText>
            </w:r>
            <w:r w:rsidRPr="00BC28EE">
              <w:rPr>
                <w:rFonts w:ascii="Times New Roman" w:hAnsi="Times New Roman"/>
                <w:sz w:val="24"/>
                <w:szCs w:val="24"/>
                <w:lang w:val="en-GB"/>
              </w:rPr>
            </w:r>
            <w:r w:rsidRPr="00BC28EE">
              <w:rPr>
                <w:rFonts w:ascii="Times New Roman" w:hAnsi="Times New Roman"/>
                <w:sz w:val="24"/>
                <w:szCs w:val="24"/>
                <w:lang w:val="en-GB"/>
              </w:rPr>
              <w:fldChar w:fldCharType="separate"/>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Pr="00BC28EE">
              <w:rPr>
                <w:rFonts w:ascii="Times New Roman" w:hAnsi="Times New Roman"/>
                <w:sz w:val="24"/>
                <w:szCs w:val="24"/>
                <w:lang w:val="en-GB"/>
              </w:rPr>
              <w:fldChar w:fldCharType="end"/>
            </w:r>
          </w:p>
        </w:tc>
        <w:tc>
          <w:tcPr>
            <w:tcW w:w="3118" w:type="dxa"/>
          </w:tcPr>
          <w:p w:rsidR="00B32F01" w:rsidRPr="00BC28EE" w:rsidRDefault="00B32F01" w:rsidP="005E7D51">
            <w:pPr>
              <w:pStyle w:val="Paragraph1n"/>
              <w:tabs>
                <w:tab w:val="clear" w:pos="720"/>
              </w:tabs>
              <w:ind w:left="0" w:firstLine="0"/>
              <w:rPr>
                <w:rFonts w:ascii="Times New Roman" w:hAnsi="Times New Roman"/>
                <w:sz w:val="24"/>
                <w:szCs w:val="24"/>
                <w:lang w:val="en-GB"/>
              </w:rPr>
            </w:pPr>
            <w:r w:rsidRPr="00BC28EE">
              <w:rPr>
                <w:rFonts w:ascii="Times New Roman" w:hAnsi="Times New Roman"/>
                <w:sz w:val="24"/>
                <w:szCs w:val="24"/>
              </w:rPr>
              <w:fldChar w:fldCharType="begin">
                <w:ffData>
                  <w:name w:val=""/>
                  <w:enabled/>
                  <w:calcOnExit w:val="0"/>
                  <w:textInput/>
                </w:ffData>
              </w:fldChar>
            </w:r>
            <w:r w:rsidRPr="00BC28EE">
              <w:rPr>
                <w:rFonts w:ascii="Times New Roman" w:hAnsi="Times New Roman"/>
                <w:sz w:val="24"/>
                <w:szCs w:val="24"/>
              </w:rPr>
              <w:instrText xml:space="preserve"> FORMTEXT </w:instrText>
            </w:r>
            <w:r w:rsidRPr="00BC28EE">
              <w:rPr>
                <w:rFonts w:ascii="Times New Roman" w:hAnsi="Times New Roman"/>
                <w:sz w:val="24"/>
                <w:szCs w:val="24"/>
              </w:rPr>
            </w:r>
            <w:r w:rsidRPr="00BC28EE">
              <w:rPr>
                <w:rFonts w:ascii="Times New Roman" w:hAnsi="Times New Roman"/>
                <w:sz w:val="24"/>
                <w:szCs w:val="24"/>
              </w:rPr>
              <w:fldChar w:fldCharType="separate"/>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Pr="00BC28EE">
              <w:rPr>
                <w:rFonts w:ascii="Times New Roman" w:hAnsi="Times New Roman"/>
                <w:sz w:val="24"/>
                <w:szCs w:val="24"/>
              </w:rPr>
              <w:fldChar w:fldCharType="end"/>
            </w:r>
          </w:p>
        </w:tc>
        <w:tc>
          <w:tcPr>
            <w:tcW w:w="2693" w:type="dxa"/>
          </w:tcPr>
          <w:p w:rsidR="00B32F01" w:rsidRPr="00BC28EE" w:rsidRDefault="00B32F01" w:rsidP="005E7D51">
            <w:pPr>
              <w:pStyle w:val="Paragraph1n"/>
              <w:tabs>
                <w:tab w:val="clear" w:pos="720"/>
              </w:tabs>
              <w:ind w:left="0" w:firstLine="0"/>
              <w:rPr>
                <w:rFonts w:ascii="Times New Roman" w:hAnsi="Times New Roman"/>
                <w:sz w:val="24"/>
                <w:szCs w:val="24"/>
                <w:lang w:val="en-GB"/>
              </w:rPr>
            </w:pPr>
            <w:r w:rsidRPr="00BC28EE">
              <w:rPr>
                <w:rFonts w:ascii="Times New Roman" w:hAnsi="Times New Roman"/>
                <w:sz w:val="24"/>
                <w:szCs w:val="24"/>
                <w:lang w:val="en-GB"/>
              </w:rPr>
              <w:fldChar w:fldCharType="begin">
                <w:ffData>
                  <w:name w:val="ТекстовоеПоле148"/>
                  <w:enabled/>
                  <w:calcOnExit w:val="0"/>
                  <w:textInput/>
                </w:ffData>
              </w:fldChar>
            </w:r>
            <w:r w:rsidRPr="00BC28EE">
              <w:rPr>
                <w:rFonts w:ascii="Times New Roman" w:hAnsi="Times New Roman"/>
                <w:sz w:val="24"/>
                <w:szCs w:val="24"/>
                <w:lang w:val="en-GB"/>
              </w:rPr>
              <w:instrText xml:space="preserve"> FORMTEXT </w:instrText>
            </w:r>
            <w:r w:rsidRPr="00BC28EE">
              <w:rPr>
                <w:rFonts w:ascii="Times New Roman" w:hAnsi="Times New Roman"/>
                <w:sz w:val="24"/>
                <w:szCs w:val="24"/>
                <w:lang w:val="en-GB"/>
              </w:rPr>
            </w:r>
            <w:r w:rsidRPr="00BC28EE">
              <w:rPr>
                <w:rFonts w:ascii="Times New Roman" w:hAnsi="Times New Roman"/>
                <w:sz w:val="24"/>
                <w:szCs w:val="24"/>
                <w:lang w:val="en-GB"/>
              </w:rPr>
              <w:fldChar w:fldCharType="separate"/>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Pr="00BC28EE">
              <w:rPr>
                <w:rFonts w:ascii="Times New Roman" w:hAnsi="Times New Roman"/>
                <w:sz w:val="24"/>
                <w:szCs w:val="24"/>
                <w:lang w:val="en-GB"/>
              </w:rPr>
              <w:fldChar w:fldCharType="end"/>
            </w:r>
          </w:p>
        </w:tc>
      </w:tr>
      <w:tr w:rsidR="00B32F01" w:rsidRPr="00BC28EE" w:rsidTr="005E7D51">
        <w:tc>
          <w:tcPr>
            <w:tcW w:w="3288" w:type="dxa"/>
          </w:tcPr>
          <w:p w:rsidR="00B32F01" w:rsidRPr="00BC28EE" w:rsidRDefault="00B32F01" w:rsidP="005E7D51">
            <w:pPr>
              <w:pStyle w:val="Paragraph1n"/>
              <w:tabs>
                <w:tab w:val="clear" w:pos="720"/>
              </w:tabs>
              <w:ind w:left="0" w:firstLine="0"/>
              <w:rPr>
                <w:rFonts w:ascii="Times New Roman" w:hAnsi="Times New Roman"/>
                <w:sz w:val="24"/>
                <w:szCs w:val="24"/>
                <w:lang w:val="en-GB"/>
              </w:rPr>
            </w:pPr>
            <w:r w:rsidRPr="00BC28EE">
              <w:rPr>
                <w:rFonts w:ascii="Times New Roman" w:hAnsi="Times New Roman"/>
                <w:sz w:val="24"/>
                <w:szCs w:val="24"/>
                <w:lang w:val="en-GB"/>
              </w:rPr>
              <w:fldChar w:fldCharType="begin">
                <w:ffData>
                  <w:name w:val="ТекстовоеПоле150"/>
                  <w:enabled/>
                  <w:calcOnExit w:val="0"/>
                  <w:textInput/>
                </w:ffData>
              </w:fldChar>
            </w:r>
            <w:r w:rsidRPr="00BC28EE">
              <w:rPr>
                <w:rFonts w:ascii="Times New Roman" w:hAnsi="Times New Roman"/>
                <w:sz w:val="24"/>
                <w:szCs w:val="24"/>
                <w:lang w:val="en-GB"/>
              </w:rPr>
              <w:instrText xml:space="preserve"> FORMTEXT </w:instrText>
            </w:r>
            <w:r w:rsidRPr="00BC28EE">
              <w:rPr>
                <w:rFonts w:ascii="Times New Roman" w:hAnsi="Times New Roman"/>
                <w:sz w:val="24"/>
                <w:szCs w:val="24"/>
                <w:lang w:val="en-GB"/>
              </w:rPr>
            </w:r>
            <w:r w:rsidRPr="00BC28EE">
              <w:rPr>
                <w:rFonts w:ascii="Times New Roman" w:hAnsi="Times New Roman"/>
                <w:sz w:val="24"/>
                <w:szCs w:val="24"/>
                <w:lang w:val="en-GB"/>
              </w:rPr>
              <w:fldChar w:fldCharType="separate"/>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Pr="00BC28EE">
              <w:rPr>
                <w:rFonts w:ascii="Times New Roman" w:hAnsi="Times New Roman"/>
                <w:sz w:val="24"/>
                <w:szCs w:val="24"/>
                <w:lang w:val="en-GB"/>
              </w:rPr>
              <w:fldChar w:fldCharType="end"/>
            </w:r>
          </w:p>
        </w:tc>
        <w:tc>
          <w:tcPr>
            <w:tcW w:w="3118" w:type="dxa"/>
          </w:tcPr>
          <w:p w:rsidR="00B32F01" w:rsidRPr="00BC28EE" w:rsidRDefault="00B32F01" w:rsidP="005E7D51">
            <w:pPr>
              <w:pStyle w:val="Paragraph1n"/>
              <w:tabs>
                <w:tab w:val="clear" w:pos="720"/>
              </w:tabs>
              <w:ind w:left="0" w:firstLine="0"/>
              <w:rPr>
                <w:rFonts w:ascii="Times New Roman" w:hAnsi="Times New Roman"/>
                <w:sz w:val="24"/>
                <w:szCs w:val="24"/>
                <w:lang w:val="en-GB"/>
              </w:rPr>
            </w:pPr>
            <w:r w:rsidRPr="00BC28EE">
              <w:rPr>
                <w:rFonts w:ascii="Times New Roman" w:hAnsi="Times New Roman"/>
                <w:sz w:val="24"/>
                <w:szCs w:val="24"/>
                <w:lang w:val="en-GB"/>
              </w:rPr>
              <w:fldChar w:fldCharType="begin">
                <w:ffData>
                  <w:name w:val="ТекстовоеПоле151"/>
                  <w:enabled/>
                  <w:calcOnExit w:val="0"/>
                  <w:textInput/>
                </w:ffData>
              </w:fldChar>
            </w:r>
            <w:r w:rsidRPr="00BC28EE">
              <w:rPr>
                <w:rFonts w:ascii="Times New Roman" w:hAnsi="Times New Roman"/>
                <w:sz w:val="24"/>
                <w:szCs w:val="24"/>
                <w:lang w:val="en-GB"/>
              </w:rPr>
              <w:instrText xml:space="preserve"> FORMTEXT </w:instrText>
            </w:r>
            <w:r w:rsidRPr="00BC28EE">
              <w:rPr>
                <w:rFonts w:ascii="Times New Roman" w:hAnsi="Times New Roman"/>
                <w:sz w:val="24"/>
                <w:szCs w:val="24"/>
                <w:lang w:val="en-GB"/>
              </w:rPr>
            </w:r>
            <w:r w:rsidRPr="00BC28EE">
              <w:rPr>
                <w:rFonts w:ascii="Times New Roman" w:hAnsi="Times New Roman"/>
                <w:sz w:val="24"/>
                <w:szCs w:val="24"/>
                <w:lang w:val="en-GB"/>
              </w:rPr>
              <w:fldChar w:fldCharType="separate"/>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Pr="00BC28EE">
              <w:rPr>
                <w:rFonts w:ascii="Times New Roman" w:hAnsi="Times New Roman"/>
                <w:sz w:val="24"/>
                <w:szCs w:val="24"/>
                <w:lang w:val="en-GB"/>
              </w:rPr>
              <w:fldChar w:fldCharType="end"/>
            </w:r>
          </w:p>
        </w:tc>
        <w:tc>
          <w:tcPr>
            <w:tcW w:w="2693" w:type="dxa"/>
          </w:tcPr>
          <w:p w:rsidR="00B32F01" w:rsidRPr="00BC28EE" w:rsidRDefault="00B32F01" w:rsidP="005E7D51">
            <w:pPr>
              <w:pStyle w:val="Paragraph1n"/>
              <w:tabs>
                <w:tab w:val="clear" w:pos="720"/>
              </w:tabs>
              <w:ind w:left="0" w:firstLine="0"/>
              <w:rPr>
                <w:rFonts w:ascii="Times New Roman" w:hAnsi="Times New Roman"/>
                <w:sz w:val="24"/>
                <w:szCs w:val="24"/>
                <w:lang w:val="en-GB"/>
              </w:rPr>
            </w:pPr>
            <w:r w:rsidRPr="00BC28EE">
              <w:rPr>
                <w:rFonts w:ascii="Times New Roman" w:hAnsi="Times New Roman"/>
                <w:sz w:val="24"/>
                <w:szCs w:val="24"/>
                <w:lang w:val="en-GB"/>
              </w:rPr>
              <w:fldChar w:fldCharType="begin">
                <w:ffData>
                  <w:name w:val="ТекстовоеПоле152"/>
                  <w:enabled/>
                  <w:calcOnExit w:val="0"/>
                  <w:textInput/>
                </w:ffData>
              </w:fldChar>
            </w:r>
            <w:r w:rsidRPr="00BC28EE">
              <w:rPr>
                <w:rFonts w:ascii="Times New Roman" w:hAnsi="Times New Roman"/>
                <w:sz w:val="24"/>
                <w:szCs w:val="24"/>
                <w:lang w:val="en-GB"/>
              </w:rPr>
              <w:instrText xml:space="preserve"> FORMTEXT </w:instrText>
            </w:r>
            <w:r w:rsidRPr="00BC28EE">
              <w:rPr>
                <w:rFonts w:ascii="Times New Roman" w:hAnsi="Times New Roman"/>
                <w:sz w:val="24"/>
                <w:szCs w:val="24"/>
                <w:lang w:val="en-GB"/>
              </w:rPr>
            </w:r>
            <w:r w:rsidRPr="00BC28EE">
              <w:rPr>
                <w:rFonts w:ascii="Times New Roman" w:hAnsi="Times New Roman"/>
                <w:sz w:val="24"/>
                <w:szCs w:val="24"/>
                <w:lang w:val="en-GB"/>
              </w:rPr>
              <w:fldChar w:fldCharType="separate"/>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Pr="00BC28EE">
              <w:rPr>
                <w:rFonts w:ascii="Times New Roman" w:hAnsi="Times New Roman"/>
                <w:sz w:val="24"/>
                <w:szCs w:val="24"/>
                <w:lang w:val="en-GB"/>
              </w:rPr>
              <w:fldChar w:fldCharType="end"/>
            </w:r>
          </w:p>
        </w:tc>
      </w:tr>
      <w:tr w:rsidR="00B32F01" w:rsidRPr="00BC28EE" w:rsidTr="005E7D51">
        <w:tc>
          <w:tcPr>
            <w:tcW w:w="3288" w:type="dxa"/>
          </w:tcPr>
          <w:p w:rsidR="00B32F01" w:rsidRPr="00BC28EE" w:rsidRDefault="00B32F01" w:rsidP="005E7D51">
            <w:pPr>
              <w:pStyle w:val="Paragraph1n"/>
              <w:tabs>
                <w:tab w:val="clear" w:pos="720"/>
              </w:tabs>
              <w:ind w:left="0" w:firstLine="0"/>
              <w:rPr>
                <w:rFonts w:ascii="Times New Roman" w:hAnsi="Times New Roman"/>
                <w:sz w:val="24"/>
                <w:szCs w:val="24"/>
              </w:rPr>
            </w:pPr>
            <w:r w:rsidRPr="00BC28EE">
              <w:rPr>
                <w:rFonts w:ascii="Times New Roman" w:hAnsi="Times New Roman"/>
                <w:sz w:val="24"/>
                <w:szCs w:val="24"/>
              </w:rPr>
              <w:fldChar w:fldCharType="begin">
                <w:ffData>
                  <w:name w:val="ТекстовоеПоле153"/>
                  <w:enabled/>
                  <w:calcOnExit w:val="0"/>
                  <w:textInput/>
                </w:ffData>
              </w:fldChar>
            </w:r>
            <w:r w:rsidRPr="00BC28EE">
              <w:rPr>
                <w:rFonts w:ascii="Times New Roman" w:hAnsi="Times New Roman"/>
                <w:sz w:val="24"/>
                <w:szCs w:val="24"/>
              </w:rPr>
              <w:instrText xml:space="preserve"> FORMTEXT </w:instrText>
            </w:r>
            <w:r w:rsidRPr="00BC28EE">
              <w:rPr>
                <w:rFonts w:ascii="Times New Roman" w:hAnsi="Times New Roman"/>
                <w:sz w:val="24"/>
                <w:szCs w:val="24"/>
              </w:rPr>
            </w:r>
            <w:r w:rsidRPr="00BC28EE">
              <w:rPr>
                <w:rFonts w:ascii="Times New Roman" w:hAnsi="Times New Roman"/>
                <w:sz w:val="24"/>
                <w:szCs w:val="24"/>
              </w:rPr>
              <w:fldChar w:fldCharType="separate"/>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Pr="00BC28EE">
              <w:rPr>
                <w:rFonts w:ascii="Times New Roman" w:hAnsi="Times New Roman"/>
                <w:sz w:val="24"/>
                <w:szCs w:val="24"/>
              </w:rPr>
              <w:fldChar w:fldCharType="end"/>
            </w:r>
          </w:p>
        </w:tc>
        <w:tc>
          <w:tcPr>
            <w:tcW w:w="3118" w:type="dxa"/>
          </w:tcPr>
          <w:p w:rsidR="00B32F01" w:rsidRPr="00BC28EE" w:rsidRDefault="00B32F01" w:rsidP="005E7D51">
            <w:pPr>
              <w:pStyle w:val="Paragraph1n"/>
              <w:tabs>
                <w:tab w:val="clear" w:pos="720"/>
              </w:tabs>
              <w:ind w:left="0" w:firstLine="0"/>
              <w:rPr>
                <w:rFonts w:ascii="Times New Roman" w:hAnsi="Times New Roman"/>
                <w:sz w:val="24"/>
                <w:szCs w:val="24"/>
              </w:rPr>
            </w:pPr>
            <w:r w:rsidRPr="00BC28EE">
              <w:rPr>
                <w:rFonts w:ascii="Times New Roman" w:hAnsi="Times New Roman"/>
                <w:sz w:val="24"/>
                <w:szCs w:val="24"/>
              </w:rPr>
              <w:fldChar w:fldCharType="begin">
                <w:ffData>
                  <w:name w:val="ТекстовоеПоле154"/>
                  <w:enabled/>
                  <w:calcOnExit w:val="0"/>
                  <w:textInput/>
                </w:ffData>
              </w:fldChar>
            </w:r>
            <w:r w:rsidRPr="00BC28EE">
              <w:rPr>
                <w:rFonts w:ascii="Times New Roman" w:hAnsi="Times New Roman"/>
                <w:sz w:val="24"/>
                <w:szCs w:val="24"/>
              </w:rPr>
              <w:instrText xml:space="preserve"> FORMTEXT </w:instrText>
            </w:r>
            <w:r w:rsidRPr="00BC28EE">
              <w:rPr>
                <w:rFonts w:ascii="Times New Roman" w:hAnsi="Times New Roman"/>
                <w:sz w:val="24"/>
                <w:szCs w:val="24"/>
              </w:rPr>
            </w:r>
            <w:r w:rsidRPr="00BC28EE">
              <w:rPr>
                <w:rFonts w:ascii="Times New Roman" w:hAnsi="Times New Roman"/>
                <w:sz w:val="24"/>
                <w:szCs w:val="24"/>
              </w:rPr>
              <w:fldChar w:fldCharType="separate"/>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Pr="00BC28EE">
              <w:rPr>
                <w:rFonts w:ascii="Times New Roman" w:hAnsi="Times New Roman"/>
                <w:sz w:val="24"/>
                <w:szCs w:val="24"/>
              </w:rPr>
              <w:fldChar w:fldCharType="end"/>
            </w:r>
          </w:p>
        </w:tc>
        <w:tc>
          <w:tcPr>
            <w:tcW w:w="2693" w:type="dxa"/>
          </w:tcPr>
          <w:p w:rsidR="00B32F01" w:rsidRPr="00BC28EE" w:rsidRDefault="00B32F01" w:rsidP="005E7D51">
            <w:pPr>
              <w:pStyle w:val="Paragraph1n"/>
              <w:tabs>
                <w:tab w:val="clear" w:pos="720"/>
              </w:tabs>
              <w:ind w:left="0" w:firstLine="0"/>
              <w:rPr>
                <w:rFonts w:ascii="Times New Roman" w:hAnsi="Times New Roman"/>
                <w:sz w:val="24"/>
                <w:szCs w:val="24"/>
              </w:rPr>
            </w:pPr>
            <w:r w:rsidRPr="00BC28EE">
              <w:rPr>
                <w:rFonts w:ascii="Times New Roman" w:hAnsi="Times New Roman"/>
                <w:sz w:val="24"/>
                <w:szCs w:val="24"/>
              </w:rPr>
              <w:fldChar w:fldCharType="begin">
                <w:ffData>
                  <w:name w:val="ТекстовоеПоле155"/>
                  <w:enabled/>
                  <w:calcOnExit w:val="0"/>
                  <w:textInput/>
                </w:ffData>
              </w:fldChar>
            </w:r>
            <w:r w:rsidRPr="00BC28EE">
              <w:rPr>
                <w:rFonts w:ascii="Times New Roman" w:hAnsi="Times New Roman"/>
                <w:sz w:val="24"/>
                <w:szCs w:val="24"/>
              </w:rPr>
              <w:instrText xml:space="preserve"> FORMTEXT </w:instrText>
            </w:r>
            <w:r w:rsidRPr="00BC28EE">
              <w:rPr>
                <w:rFonts w:ascii="Times New Roman" w:hAnsi="Times New Roman"/>
                <w:sz w:val="24"/>
                <w:szCs w:val="24"/>
              </w:rPr>
            </w:r>
            <w:r w:rsidRPr="00BC28EE">
              <w:rPr>
                <w:rFonts w:ascii="Times New Roman" w:hAnsi="Times New Roman"/>
                <w:sz w:val="24"/>
                <w:szCs w:val="24"/>
              </w:rPr>
              <w:fldChar w:fldCharType="separate"/>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Pr="00BC28EE">
              <w:rPr>
                <w:rFonts w:ascii="Times New Roman" w:hAnsi="Times New Roman"/>
                <w:sz w:val="24"/>
                <w:szCs w:val="24"/>
              </w:rPr>
              <w:fldChar w:fldCharType="end"/>
            </w:r>
          </w:p>
        </w:tc>
      </w:tr>
      <w:tr w:rsidR="00B32F01" w:rsidRPr="00BC28EE" w:rsidTr="005E7D51">
        <w:tc>
          <w:tcPr>
            <w:tcW w:w="3288" w:type="dxa"/>
          </w:tcPr>
          <w:p w:rsidR="00B32F01" w:rsidRPr="00BC28EE" w:rsidRDefault="00B32F01" w:rsidP="005E7D51">
            <w:pPr>
              <w:pStyle w:val="Paragraph1n"/>
              <w:tabs>
                <w:tab w:val="clear" w:pos="720"/>
              </w:tabs>
              <w:ind w:left="0" w:firstLine="0"/>
              <w:rPr>
                <w:rFonts w:ascii="Times New Roman" w:hAnsi="Times New Roman"/>
                <w:sz w:val="24"/>
                <w:szCs w:val="24"/>
              </w:rPr>
            </w:pPr>
            <w:r w:rsidRPr="00BC28EE">
              <w:rPr>
                <w:rFonts w:ascii="Times New Roman" w:hAnsi="Times New Roman"/>
                <w:sz w:val="24"/>
                <w:szCs w:val="24"/>
              </w:rPr>
              <w:fldChar w:fldCharType="begin">
                <w:ffData>
                  <w:name w:val="ТекстовоеПоле156"/>
                  <w:enabled/>
                  <w:calcOnExit w:val="0"/>
                  <w:textInput/>
                </w:ffData>
              </w:fldChar>
            </w:r>
            <w:r w:rsidRPr="00BC28EE">
              <w:rPr>
                <w:rFonts w:ascii="Times New Roman" w:hAnsi="Times New Roman"/>
                <w:sz w:val="24"/>
                <w:szCs w:val="24"/>
              </w:rPr>
              <w:instrText xml:space="preserve"> FORMTEXT </w:instrText>
            </w:r>
            <w:r w:rsidRPr="00BC28EE">
              <w:rPr>
                <w:rFonts w:ascii="Times New Roman" w:hAnsi="Times New Roman"/>
                <w:sz w:val="24"/>
                <w:szCs w:val="24"/>
              </w:rPr>
            </w:r>
            <w:r w:rsidRPr="00BC28EE">
              <w:rPr>
                <w:rFonts w:ascii="Times New Roman" w:hAnsi="Times New Roman"/>
                <w:sz w:val="24"/>
                <w:szCs w:val="24"/>
              </w:rPr>
              <w:fldChar w:fldCharType="separate"/>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Pr="00BC28EE">
              <w:rPr>
                <w:rFonts w:ascii="Times New Roman" w:hAnsi="Times New Roman"/>
                <w:sz w:val="24"/>
                <w:szCs w:val="24"/>
              </w:rPr>
              <w:fldChar w:fldCharType="end"/>
            </w:r>
          </w:p>
        </w:tc>
        <w:tc>
          <w:tcPr>
            <w:tcW w:w="3118" w:type="dxa"/>
          </w:tcPr>
          <w:p w:rsidR="00B32F01" w:rsidRPr="00BC28EE" w:rsidRDefault="00B32F01" w:rsidP="005E7D51">
            <w:pPr>
              <w:pStyle w:val="Paragraph1n"/>
              <w:tabs>
                <w:tab w:val="clear" w:pos="720"/>
              </w:tabs>
              <w:ind w:left="0" w:firstLine="0"/>
              <w:rPr>
                <w:rFonts w:ascii="Times New Roman" w:hAnsi="Times New Roman"/>
                <w:sz w:val="24"/>
                <w:szCs w:val="24"/>
              </w:rPr>
            </w:pPr>
            <w:r w:rsidRPr="00BC28EE">
              <w:rPr>
                <w:rFonts w:ascii="Times New Roman" w:hAnsi="Times New Roman"/>
                <w:sz w:val="24"/>
                <w:szCs w:val="24"/>
              </w:rPr>
              <w:fldChar w:fldCharType="begin">
                <w:ffData>
                  <w:name w:val="ТекстовоеПоле157"/>
                  <w:enabled/>
                  <w:calcOnExit w:val="0"/>
                  <w:textInput/>
                </w:ffData>
              </w:fldChar>
            </w:r>
            <w:r w:rsidRPr="00BC28EE">
              <w:rPr>
                <w:rFonts w:ascii="Times New Roman" w:hAnsi="Times New Roman"/>
                <w:sz w:val="24"/>
                <w:szCs w:val="24"/>
              </w:rPr>
              <w:instrText xml:space="preserve"> FORMTEXT </w:instrText>
            </w:r>
            <w:r w:rsidRPr="00BC28EE">
              <w:rPr>
                <w:rFonts w:ascii="Times New Roman" w:hAnsi="Times New Roman"/>
                <w:sz w:val="24"/>
                <w:szCs w:val="24"/>
              </w:rPr>
            </w:r>
            <w:r w:rsidRPr="00BC28EE">
              <w:rPr>
                <w:rFonts w:ascii="Times New Roman" w:hAnsi="Times New Roman"/>
                <w:sz w:val="24"/>
                <w:szCs w:val="24"/>
              </w:rPr>
              <w:fldChar w:fldCharType="separate"/>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Pr="00BC28EE">
              <w:rPr>
                <w:rFonts w:ascii="Times New Roman" w:hAnsi="Times New Roman"/>
                <w:sz w:val="24"/>
                <w:szCs w:val="24"/>
              </w:rPr>
              <w:fldChar w:fldCharType="end"/>
            </w:r>
          </w:p>
        </w:tc>
        <w:tc>
          <w:tcPr>
            <w:tcW w:w="2693" w:type="dxa"/>
          </w:tcPr>
          <w:p w:rsidR="00B32F01" w:rsidRPr="00BC28EE" w:rsidRDefault="00B32F01" w:rsidP="005E7D51">
            <w:pPr>
              <w:pStyle w:val="Paragraph1n"/>
              <w:tabs>
                <w:tab w:val="clear" w:pos="720"/>
              </w:tabs>
              <w:ind w:left="0" w:firstLine="0"/>
              <w:rPr>
                <w:rFonts w:ascii="Times New Roman" w:hAnsi="Times New Roman"/>
                <w:sz w:val="24"/>
                <w:szCs w:val="24"/>
              </w:rPr>
            </w:pPr>
            <w:r w:rsidRPr="00BC28EE">
              <w:rPr>
                <w:rFonts w:ascii="Times New Roman" w:hAnsi="Times New Roman"/>
                <w:sz w:val="24"/>
                <w:szCs w:val="24"/>
              </w:rPr>
              <w:fldChar w:fldCharType="begin">
                <w:ffData>
                  <w:name w:val="ТекстовоеПоле158"/>
                  <w:enabled/>
                  <w:calcOnExit w:val="0"/>
                  <w:textInput/>
                </w:ffData>
              </w:fldChar>
            </w:r>
            <w:r w:rsidRPr="00BC28EE">
              <w:rPr>
                <w:rFonts w:ascii="Times New Roman" w:hAnsi="Times New Roman"/>
                <w:sz w:val="24"/>
                <w:szCs w:val="24"/>
              </w:rPr>
              <w:instrText xml:space="preserve"> FORMTEXT </w:instrText>
            </w:r>
            <w:r w:rsidRPr="00BC28EE">
              <w:rPr>
                <w:rFonts w:ascii="Times New Roman" w:hAnsi="Times New Roman"/>
                <w:sz w:val="24"/>
                <w:szCs w:val="24"/>
              </w:rPr>
            </w:r>
            <w:r w:rsidRPr="00BC28EE">
              <w:rPr>
                <w:rFonts w:ascii="Times New Roman" w:hAnsi="Times New Roman"/>
                <w:sz w:val="24"/>
                <w:szCs w:val="24"/>
              </w:rPr>
              <w:fldChar w:fldCharType="separate"/>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Pr="00BC28EE">
              <w:rPr>
                <w:rFonts w:ascii="Times New Roman" w:hAnsi="Times New Roman"/>
                <w:sz w:val="24"/>
                <w:szCs w:val="24"/>
              </w:rPr>
              <w:fldChar w:fldCharType="end"/>
            </w:r>
          </w:p>
        </w:tc>
      </w:tr>
      <w:tr w:rsidR="00B32F01" w:rsidRPr="00BC28EE" w:rsidTr="005E7D51">
        <w:tc>
          <w:tcPr>
            <w:tcW w:w="3288" w:type="dxa"/>
          </w:tcPr>
          <w:p w:rsidR="00B32F01" w:rsidRPr="00BC28EE" w:rsidRDefault="00B32F01" w:rsidP="005E7D51">
            <w:pPr>
              <w:pStyle w:val="Paragraph1n"/>
              <w:tabs>
                <w:tab w:val="clear" w:pos="720"/>
              </w:tabs>
              <w:ind w:left="0" w:firstLine="0"/>
              <w:rPr>
                <w:rFonts w:ascii="Times New Roman" w:hAnsi="Times New Roman"/>
                <w:sz w:val="24"/>
                <w:szCs w:val="24"/>
                <w:lang w:val="en-GB"/>
              </w:rPr>
            </w:pPr>
            <w:r w:rsidRPr="00BC28EE">
              <w:rPr>
                <w:rFonts w:ascii="Times New Roman" w:hAnsi="Times New Roman"/>
                <w:sz w:val="24"/>
                <w:szCs w:val="24"/>
                <w:lang w:val="en-GB"/>
              </w:rPr>
              <w:fldChar w:fldCharType="begin">
                <w:ffData>
                  <w:name w:val="ТекстовоеПоле159"/>
                  <w:enabled/>
                  <w:calcOnExit w:val="0"/>
                  <w:textInput/>
                </w:ffData>
              </w:fldChar>
            </w:r>
            <w:r w:rsidRPr="00BC28EE">
              <w:rPr>
                <w:rFonts w:ascii="Times New Roman" w:hAnsi="Times New Roman"/>
                <w:sz w:val="24"/>
                <w:szCs w:val="24"/>
                <w:lang w:val="en-GB"/>
              </w:rPr>
              <w:instrText xml:space="preserve"> FORMTEXT </w:instrText>
            </w:r>
            <w:r w:rsidRPr="00BC28EE">
              <w:rPr>
                <w:rFonts w:ascii="Times New Roman" w:hAnsi="Times New Roman"/>
                <w:sz w:val="24"/>
                <w:szCs w:val="24"/>
                <w:lang w:val="en-GB"/>
              </w:rPr>
            </w:r>
            <w:r w:rsidRPr="00BC28EE">
              <w:rPr>
                <w:rFonts w:ascii="Times New Roman" w:hAnsi="Times New Roman"/>
                <w:sz w:val="24"/>
                <w:szCs w:val="24"/>
                <w:lang w:val="en-GB"/>
              </w:rPr>
              <w:fldChar w:fldCharType="separate"/>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Pr="00BC28EE">
              <w:rPr>
                <w:rFonts w:ascii="Times New Roman" w:hAnsi="Times New Roman"/>
                <w:sz w:val="24"/>
                <w:szCs w:val="24"/>
                <w:lang w:val="en-GB"/>
              </w:rPr>
              <w:fldChar w:fldCharType="end"/>
            </w:r>
          </w:p>
        </w:tc>
        <w:tc>
          <w:tcPr>
            <w:tcW w:w="3118" w:type="dxa"/>
          </w:tcPr>
          <w:p w:rsidR="00B32F01" w:rsidRPr="00BC28EE" w:rsidRDefault="00B32F01" w:rsidP="005E7D51">
            <w:pPr>
              <w:pStyle w:val="Paragraph1n"/>
              <w:tabs>
                <w:tab w:val="clear" w:pos="720"/>
              </w:tabs>
              <w:ind w:left="0" w:firstLine="0"/>
              <w:rPr>
                <w:rFonts w:ascii="Times New Roman" w:hAnsi="Times New Roman"/>
                <w:sz w:val="24"/>
                <w:szCs w:val="24"/>
                <w:lang w:val="en-GB"/>
              </w:rPr>
            </w:pPr>
            <w:r w:rsidRPr="00BC28EE">
              <w:rPr>
                <w:rFonts w:ascii="Times New Roman" w:hAnsi="Times New Roman"/>
                <w:sz w:val="24"/>
                <w:szCs w:val="24"/>
                <w:lang w:val="en-GB"/>
              </w:rPr>
              <w:fldChar w:fldCharType="begin">
                <w:ffData>
                  <w:name w:val="ТекстовоеПоле160"/>
                  <w:enabled/>
                  <w:calcOnExit w:val="0"/>
                  <w:textInput/>
                </w:ffData>
              </w:fldChar>
            </w:r>
            <w:r w:rsidRPr="00BC28EE">
              <w:rPr>
                <w:rFonts w:ascii="Times New Roman" w:hAnsi="Times New Roman"/>
                <w:sz w:val="24"/>
                <w:szCs w:val="24"/>
                <w:lang w:val="en-GB"/>
              </w:rPr>
              <w:instrText xml:space="preserve"> FORMTEXT </w:instrText>
            </w:r>
            <w:r w:rsidRPr="00BC28EE">
              <w:rPr>
                <w:rFonts w:ascii="Times New Roman" w:hAnsi="Times New Roman"/>
                <w:sz w:val="24"/>
                <w:szCs w:val="24"/>
                <w:lang w:val="en-GB"/>
              </w:rPr>
            </w:r>
            <w:r w:rsidRPr="00BC28EE">
              <w:rPr>
                <w:rFonts w:ascii="Times New Roman" w:hAnsi="Times New Roman"/>
                <w:sz w:val="24"/>
                <w:szCs w:val="24"/>
                <w:lang w:val="en-GB"/>
              </w:rPr>
              <w:fldChar w:fldCharType="separate"/>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Pr="00BC28EE">
              <w:rPr>
                <w:rFonts w:ascii="Times New Roman" w:hAnsi="Times New Roman"/>
                <w:sz w:val="24"/>
                <w:szCs w:val="24"/>
                <w:lang w:val="en-GB"/>
              </w:rPr>
              <w:fldChar w:fldCharType="end"/>
            </w:r>
          </w:p>
        </w:tc>
        <w:tc>
          <w:tcPr>
            <w:tcW w:w="2693" w:type="dxa"/>
          </w:tcPr>
          <w:p w:rsidR="00B32F01" w:rsidRPr="00BC28EE" w:rsidRDefault="00B32F01" w:rsidP="005E7D51">
            <w:pPr>
              <w:pStyle w:val="Paragraph1n"/>
              <w:tabs>
                <w:tab w:val="clear" w:pos="720"/>
              </w:tabs>
              <w:ind w:left="0" w:firstLine="0"/>
              <w:rPr>
                <w:rFonts w:ascii="Times New Roman" w:hAnsi="Times New Roman"/>
                <w:sz w:val="24"/>
                <w:szCs w:val="24"/>
                <w:lang w:val="en-GB"/>
              </w:rPr>
            </w:pPr>
            <w:r w:rsidRPr="00BC28EE">
              <w:rPr>
                <w:rFonts w:ascii="Times New Roman" w:hAnsi="Times New Roman"/>
                <w:sz w:val="24"/>
                <w:szCs w:val="24"/>
                <w:lang w:val="en-GB"/>
              </w:rPr>
              <w:fldChar w:fldCharType="begin">
                <w:ffData>
                  <w:name w:val="ТекстовоеПоле161"/>
                  <w:enabled/>
                  <w:calcOnExit w:val="0"/>
                  <w:textInput/>
                </w:ffData>
              </w:fldChar>
            </w:r>
            <w:r w:rsidRPr="00BC28EE">
              <w:rPr>
                <w:rFonts w:ascii="Times New Roman" w:hAnsi="Times New Roman"/>
                <w:sz w:val="24"/>
                <w:szCs w:val="24"/>
                <w:lang w:val="en-GB"/>
              </w:rPr>
              <w:instrText xml:space="preserve"> FORMTEXT </w:instrText>
            </w:r>
            <w:r w:rsidRPr="00BC28EE">
              <w:rPr>
                <w:rFonts w:ascii="Times New Roman" w:hAnsi="Times New Roman"/>
                <w:sz w:val="24"/>
                <w:szCs w:val="24"/>
                <w:lang w:val="en-GB"/>
              </w:rPr>
            </w:r>
            <w:r w:rsidRPr="00BC28EE">
              <w:rPr>
                <w:rFonts w:ascii="Times New Roman" w:hAnsi="Times New Roman"/>
                <w:sz w:val="24"/>
                <w:szCs w:val="24"/>
                <w:lang w:val="en-GB"/>
              </w:rPr>
              <w:fldChar w:fldCharType="separate"/>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00447720">
              <w:rPr>
                <w:rFonts w:ascii="Times New Roman" w:hAnsi="Times New Roman"/>
                <w:noProof/>
                <w:sz w:val="24"/>
                <w:szCs w:val="24"/>
                <w:lang w:val="en-GB"/>
              </w:rPr>
              <w:t> </w:t>
            </w:r>
            <w:r w:rsidRPr="00BC28EE">
              <w:rPr>
                <w:rFonts w:ascii="Times New Roman" w:hAnsi="Times New Roman"/>
                <w:sz w:val="24"/>
                <w:szCs w:val="24"/>
                <w:lang w:val="en-GB"/>
              </w:rPr>
              <w:fldChar w:fldCharType="end"/>
            </w:r>
          </w:p>
        </w:tc>
      </w:tr>
      <w:tr w:rsidR="00B32F01" w:rsidRPr="00BC28EE" w:rsidTr="005E7D51">
        <w:tc>
          <w:tcPr>
            <w:tcW w:w="3288" w:type="dxa"/>
          </w:tcPr>
          <w:p w:rsidR="00B32F01" w:rsidRPr="00BC28EE" w:rsidRDefault="00B32F01" w:rsidP="005E7D51">
            <w:pPr>
              <w:pStyle w:val="Paragraph1n"/>
              <w:tabs>
                <w:tab w:val="clear" w:pos="720"/>
              </w:tabs>
              <w:ind w:left="0" w:firstLine="0"/>
              <w:rPr>
                <w:rFonts w:ascii="Times New Roman" w:hAnsi="Times New Roman"/>
                <w:sz w:val="24"/>
                <w:szCs w:val="24"/>
              </w:rPr>
            </w:pPr>
            <w:r w:rsidRPr="00BC28EE">
              <w:rPr>
                <w:rFonts w:ascii="Times New Roman" w:hAnsi="Times New Roman"/>
                <w:sz w:val="24"/>
                <w:szCs w:val="24"/>
              </w:rPr>
              <w:fldChar w:fldCharType="begin">
                <w:ffData>
                  <w:name w:val="ТекстовоеПоле162"/>
                  <w:enabled/>
                  <w:calcOnExit w:val="0"/>
                  <w:textInput/>
                </w:ffData>
              </w:fldChar>
            </w:r>
            <w:r w:rsidRPr="00BC28EE">
              <w:rPr>
                <w:rFonts w:ascii="Times New Roman" w:hAnsi="Times New Roman"/>
                <w:sz w:val="24"/>
                <w:szCs w:val="24"/>
              </w:rPr>
              <w:instrText xml:space="preserve"> FORMTEXT </w:instrText>
            </w:r>
            <w:r w:rsidRPr="00BC28EE">
              <w:rPr>
                <w:rFonts w:ascii="Times New Roman" w:hAnsi="Times New Roman"/>
                <w:sz w:val="24"/>
                <w:szCs w:val="24"/>
              </w:rPr>
            </w:r>
            <w:r w:rsidRPr="00BC28EE">
              <w:rPr>
                <w:rFonts w:ascii="Times New Roman" w:hAnsi="Times New Roman"/>
                <w:sz w:val="24"/>
                <w:szCs w:val="24"/>
              </w:rPr>
              <w:fldChar w:fldCharType="separate"/>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Pr="00BC28EE">
              <w:rPr>
                <w:rFonts w:ascii="Times New Roman" w:hAnsi="Times New Roman"/>
                <w:sz w:val="24"/>
                <w:szCs w:val="24"/>
              </w:rPr>
              <w:fldChar w:fldCharType="end"/>
            </w:r>
          </w:p>
        </w:tc>
        <w:tc>
          <w:tcPr>
            <w:tcW w:w="3118" w:type="dxa"/>
          </w:tcPr>
          <w:p w:rsidR="00B32F01" w:rsidRPr="00BC28EE" w:rsidRDefault="00B32F01" w:rsidP="005E7D51">
            <w:pPr>
              <w:pStyle w:val="Paragraph1n"/>
              <w:tabs>
                <w:tab w:val="clear" w:pos="720"/>
              </w:tabs>
              <w:ind w:left="0" w:firstLine="0"/>
              <w:rPr>
                <w:rFonts w:ascii="Times New Roman" w:hAnsi="Times New Roman"/>
                <w:sz w:val="24"/>
                <w:szCs w:val="24"/>
              </w:rPr>
            </w:pPr>
            <w:r w:rsidRPr="00BC28EE">
              <w:rPr>
                <w:rFonts w:ascii="Times New Roman" w:hAnsi="Times New Roman"/>
                <w:sz w:val="24"/>
                <w:szCs w:val="24"/>
              </w:rPr>
              <w:fldChar w:fldCharType="begin">
                <w:ffData>
                  <w:name w:val="ТекстовоеПоле163"/>
                  <w:enabled/>
                  <w:calcOnExit w:val="0"/>
                  <w:textInput/>
                </w:ffData>
              </w:fldChar>
            </w:r>
            <w:r w:rsidRPr="00BC28EE">
              <w:rPr>
                <w:rFonts w:ascii="Times New Roman" w:hAnsi="Times New Roman"/>
                <w:sz w:val="24"/>
                <w:szCs w:val="24"/>
              </w:rPr>
              <w:instrText xml:space="preserve"> FORMTEXT </w:instrText>
            </w:r>
            <w:r w:rsidRPr="00BC28EE">
              <w:rPr>
                <w:rFonts w:ascii="Times New Roman" w:hAnsi="Times New Roman"/>
                <w:sz w:val="24"/>
                <w:szCs w:val="24"/>
              </w:rPr>
            </w:r>
            <w:r w:rsidRPr="00BC28EE">
              <w:rPr>
                <w:rFonts w:ascii="Times New Roman" w:hAnsi="Times New Roman"/>
                <w:sz w:val="24"/>
                <w:szCs w:val="24"/>
              </w:rPr>
              <w:fldChar w:fldCharType="separate"/>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Pr="00BC28EE">
              <w:rPr>
                <w:rFonts w:ascii="Times New Roman" w:hAnsi="Times New Roman"/>
                <w:sz w:val="24"/>
                <w:szCs w:val="24"/>
              </w:rPr>
              <w:fldChar w:fldCharType="end"/>
            </w:r>
          </w:p>
        </w:tc>
        <w:tc>
          <w:tcPr>
            <w:tcW w:w="2693" w:type="dxa"/>
          </w:tcPr>
          <w:p w:rsidR="00B32F01" w:rsidRPr="00BC28EE" w:rsidRDefault="00B32F01" w:rsidP="005E7D51">
            <w:pPr>
              <w:pStyle w:val="Paragraph1n"/>
              <w:tabs>
                <w:tab w:val="clear" w:pos="720"/>
              </w:tabs>
              <w:ind w:left="0" w:firstLine="0"/>
              <w:rPr>
                <w:rFonts w:ascii="Times New Roman" w:hAnsi="Times New Roman"/>
                <w:sz w:val="24"/>
                <w:szCs w:val="24"/>
              </w:rPr>
            </w:pPr>
            <w:r w:rsidRPr="00BC28EE">
              <w:rPr>
                <w:rFonts w:ascii="Times New Roman" w:hAnsi="Times New Roman"/>
                <w:sz w:val="24"/>
                <w:szCs w:val="24"/>
              </w:rPr>
              <w:fldChar w:fldCharType="begin">
                <w:ffData>
                  <w:name w:val="ТекстовоеПоле164"/>
                  <w:enabled/>
                  <w:calcOnExit w:val="0"/>
                  <w:textInput/>
                </w:ffData>
              </w:fldChar>
            </w:r>
            <w:r w:rsidRPr="00BC28EE">
              <w:rPr>
                <w:rFonts w:ascii="Times New Roman" w:hAnsi="Times New Roman"/>
                <w:sz w:val="24"/>
                <w:szCs w:val="24"/>
              </w:rPr>
              <w:instrText xml:space="preserve"> FORMTEXT </w:instrText>
            </w:r>
            <w:r w:rsidRPr="00BC28EE">
              <w:rPr>
                <w:rFonts w:ascii="Times New Roman" w:hAnsi="Times New Roman"/>
                <w:sz w:val="24"/>
                <w:szCs w:val="24"/>
              </w:rPr>
            </w:r>
            <w:r w:rsidRPr="00BC28EE">
              <w:rPr>
                <w:rFonts w:ascii="Times New Roman" w:hAnsi="Times New Roman"/>
                <w:sz w:val="24"/>
                <w:szCs w:val="24"/>
              </w:rPr>
              <w:fldChar w:fldCharType="separate"/>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00447720">
              <w:rPr>
                <w:rFonts w:ascii="Times New Roman" w:hAnsi="Times New Roman"/>
                <w:noProof/>
                <w:sz w:val="24"/>
                <w:szCs w:val="24"/>
              </w:rPr>
              <w:t> </w:t>
            </w:r>
            <w:r w:rsidRPr="00BC28EE">
              <w:rPr>
                <w:rFonts w:ascii="Times New Roman" w:hAnsi="Times New Roman"/>
                <w:sz w:val="24"/>
                <w:szCs w:val="24"/>
              </w:rPr>
              <w:fldChar w:fldCharType="end"/>
            </w:r>
          </w:p>
        </w:tc>
      </w:tr>
    </w:tbl>
    <w:p w:rsidR="00B32F01" w:rsidRPr="00BC28EE" w:rsidRDefault="00B32F01" w:rsidP="00B32F01">
      <w:pPr>
        <w:tabs>
          <w:tab w:val="left" w:pos="3255"/>
        </w:tabs>
        <w:rPr>
          <w:szCs w:val="24"/>
          <w:lang w:val="en-US"/>
        </w:rPr>
      </w:pPr>
      <w:r w:rsidRPr="00BC28EE">
        <w:rPr>
          <w:szCs w:val="24"/>
          <w:lang w:val="en-US"/>
        </w:rPr>
        <w:tab/>
      </w:r>
    </w:p>
    <w:tbl>
      <w:tblPr>
        <w:tblW w:w="9860" w:type="dxa"/>
        <w:tblInd w:w="-34" w:type="dxa"/>
        <w:tblLook w:val="01E0" w:firstRow="1" w:lastRow="1" w:firstColumn="1" w:lastColumn="1" w:noHBand="0" w:noVBand="0"/>
      </w:tblPr>
      <w:tblGrid>
        <w:gridCol w:w="4820"/>
        <w:gridCol w:w="5040"/>
      </w:tblGrid>
      <w:tr w:rsidR="00B32F01" w:rsidRPr="00BC28EE" w:rsidTr="005E7D51">
        <w:tc>
          <w:tcPr>
            <w:tcW w:w="4820" w:type="dxa"/>
          </w:tcPr>
          <w:p w:rsidR="00B32F01" w:rsidRPr="001648B7" w:rsidRDefault="00624F38" w:rsidP="00624F38">
            <w:pPr>
              <w:pStyle w:val="17"/>
              <w:keepLines/>
              <w:spacing w:after="120" w:line="240" w:lineRule="auto"/>
              <w:ind w:left="0" w:firstLine="0"/>
              <w:rPr>
                <w:rFonts w:ascii="Times New Roman" w:hAnsi="Times New Roman"/>
                <w:color w:val="000000"/>
                <w:sz w:val="24"/>
                <w:szCs w:val="24"/>
                <w:highlight w:val="lightGray"/>
                <w:lang w:val="ru-RU"/>
              </w:rPr>
            </w:pPr>
            <w:r w:rsidRPr="001648B7">
              <w:rPr>
                <w:rFonts w:ascii="Times New Roman" w:hAnsi="Times New Roman"/>
                <w:color w:val="000000"/>
                <w:sz w:val="24"/>
                <w:szCs w:val="24"/>
                <w:highlight w:val="lightGray"/>
                <w:lang w:val="ru-RU"/>
              </w:rPr>
              <w:fldChar w:fldCharType="begin">
                <w:ffData>
                  <w:name w:val="ТекстовоеПоле91"/>
                  <w:enabled/>
                  <w:calcOnExit w:val="0"/>
                  <w:textInput>
                    <w:default w:val="От имени "/>
                  </w:textInput>
                </w:ffData>
              </w:fldChar>
            </w:r>
            <w:bookmarkStart w:id="31" w:name="ТекстовоеПоле91"/>
            <w:r w:rsidRPr="001648B7">
              <w:rPr>
                <w:rFonts w:ascii="Times New Roman" w:hAnsi="Times New Roman"/>
                <w:color w:val="000000"/>
                <w:sz w:val="24"/>
                <w:szCs w:val="24"/>
                <w:highlight w:val="lightGray"/>
                <w:lang w:val="ru-RU"/>
              </w:rPr>
              <w:instrText xml:space="preserve"> FORMTEXT </w:instrText>
            </w:r>
            <w:r w:rsidRPr="001648B7">
              <w:rPr>
                <w:rFonts w:ascii="Times New Roman" w:hAnsi="Times New Roman"/>
                <w:color w:val="000000"/>
                <w:sz w:val="24"/>
                <w:szCs w:val="24"/>
                <w:highlight w:val="lightGray"/>
                <w:lang w:val="ru-RU"/>
              </w:rPr>
            </w:r>
            <w:r w:rsidRPr="001648B7">
              <w:rPr>
                <w:rFonts w:ascii="Times New Roman" w:hAnsi="Times New Roman"/>
                <w:color w:val="000000"/>
                <w:sz w:val="24"/>
                <w:szCs w:val="24"/>
                <w:highlight w:val="lightGray"/>
                <w:lang w:val="ru-RU"/>
              </w:rPr>
              <w:fldChar w:fldCharType="separate"/>
            </w:r>
            <w:r w:rsidR="00447720" w:rsidRPr="001648B7">
              <w:rPr>
                <w:rFonts w:ascii="Times New Roman" w:hAnsi="Times New Roman"/>
                <w:noProof/>
                <w:color w:val="000000"/>
                <w:sz w:val="24"/>
                <w:szCs w:val="24"/>
                <w:highlight w:val="lightGray"/>
                <w:lang w:val="ru-RU"/>
              </w:rPr>
              <w:t xml:space="preserve">От имени </w:t>
            </w:r>
            <w:r w:rsidRPr="001648B7">
              <w:rPr>
                <w:rFonts w:ascii="Times New Roman" w:hAnsi="Times New Roman"/>
                <w:color w:val="000000"/>
                <w:sz w:val="24"/>
                <w:szCs w:val="24"/>
                <w:highlight w:val="lightGray"/>
                <w:lang w:val="ru-RU"/>
              </w:rPr>
              <w:fldChar w:fldCharType="end"/>
            </w:r>
            <w:bookmarkEnd w:id="31"/>
            <w:r w:rsidR="00746A38" w:rsidRPr="001648B7">
              <w:rPr>
                <w:rFonts w:ascii="Times New Roman" w:hAnsi="Times New Roman"/>
                <w:color w:val="000000"/>
                <w:sz w:val="24"/>
                <w:szCs w:val="24"/>
                <w:highlight w:val="lightGray"/>
                <w:lang w:val="ru-RU"/>
              </w:rPr>
              <w:t xml:space="preserve"> </w:t>
            </w:r>
          </w:p>
        </w:tc>
        <w:tc>
          <w:tcPr>
            <w:tcW w:w="5040" w:type="dxa"/>
          </w:tcPr>
          <w:p w:rsidR="00B32F01" w:rsidRPr="001648B7" w:rsidRDefault="00624F38" w:rsidP="00624F38">
            <w:pPr>
              <w:pStyle w:val="17"/>
              <w:keepLines/>
              <w:spacing w:after="120" w:line="240" w:lineRule="auto"/>
              <w:ind w:left="0" w:firstLine="0"/>
              <w:rPr>
                <w:rFonts w:ascii="Times New Roman" w:hAnsi="Times New Roman"/>
                <w:color w:val="000000"/>
                <w:sz w:val="24"/>
                <w:szCs w:val="24"/>
                <w:highlight w:val="lightGray"/>
                <w:lang w:val="ru-RU"/>
              </w:rPr>
            </w:pPr>
            <w:r w:rsidRPr="001648B7">
              <w:rPr>
                <w:rFonts w:ascii="Times New Roman" w:hAnsi="Times New Roman"/>
                <w:color w:val="000000"/>
                <w:sz w:val="24"/>
                <w:szCs w:val="24"/>
                <w:highlight w:val="lightGray"/>
                <w:lang w:val="ru-RU"/>
              </w:rPr>
              <w:fldChar w:fldCharType="begin">
                <w:ffData>
                  <w:name w:val="ТекстовоеПоле99"/>
                  <w:enabled/>
                  <w:calcOnExit w:val="0"/>
                  <w:textInput>
                    <w:default w:val="От имени "/>
                  </w:textInput>
                </w:ffData>
              </w:fldChar>
            </w:r>
            <w:bookmarkStart w:id="32" w:name="ТекстовоеПоле99"/>
            <w:r w:rsidRPr="001648B7">
              <w:rPr>
                <w:rFonts w:ascii="Times New Roman" w:hAnsi="Times New Roman"/>
                <w:color w:val="000000"/>
                <w:sz w:val="24"/>
                <w:szCs w:val="24"/>
                <w:highlight w:val="lightGray"/>
                <w:lang w:val="ru-RU"/>
              </w:rPr>
              <w:instrText xml:space="preserve"> FORMTEXT </w:instrText>
            </w:r>
            <w:r w:rsidRPr="001648B7">
              <w:rPr>
                <w:rFonts w:ascii="Times New Roman" w:hAnsi="Times New Roman"/>
                <w:color w:val="000000"/>
                <w:sz w:val="24"/>
                <w:szCs w:val="24"/>
                <w:highlight w:val="lightGray"/>
                <w:lang w:val="ru-RU"/>
              </w:rPr>
            </w:r>
            <w:r w:rsidRPr="001648B7">
              <w:rPr>
                <w:rFonts w:ascii="Times New Roman" w:hAnsi="Times New Roman"/>
                <w:color w:val="000000"/>
                <w:sz w:val="24"/>
                <w:szCs w:val="24"/>
                <w:highlight w:val="lightGray"/>
                <w:lang w:val="ru-RU"/>
              </w:rPr>
              <w:fldChar w:fldCharType="separate"/>
            </w:r>
            <w:r w:rsidR="00447720" w:rsidRPr="001648B7">
              <w:rPr>
                <w:rFonts w:ascii="Times New Roman" w:hAnsi="Times New Roman"/>
                <w:noProof/>
                <w:color w:val="000000"/>
                <w:sz w:val="24"/>
                <w:szCs w:val="24"/>
                <w:highlight w:val="lightGray"/>
                <w:lang w:val="ru-RU"/>
              </w:rPr>
              <w:t xml:space="preserve">От имени </w:t>
            </w:r>
            <w:r w:rsidRPr="001648B7">
              <w:rPr>
                <w:rFonts w:ascii="Times New Roman" w:hAnsi="Times New Roman"/>
                <w:color w:val="000000"/>
                <w:sz w:val="24"/>
                <w:szCs w:val="24"/>
                <w:highlight w:val="lightGray"/>
                <w:lang w:val="ru-RU"/>
              </w:rPr>
              <w:fldChar w:fldCharType="end"/>
            </w:r>
            <w:bookmarkEnd w:id="32"/>
            <w:r w:rsidR="00746A38">
              <w:rPr>
                <w:b/>
                <w:szCs w:val="24"/>
              </w:rPr>
              <w:t xml:space="preserve"> </w:t>
            </w:r>
          </w:p>
        </w:tc>
      </w:tr>
      <w:tr w:rsidR="00B32F01" w:rsidRPr="00BC28EE" w:rsidTr="005E7D51">
        <w:tc>
          <w:tcPr>
            <w:tcW w:w="4820" w:type="dxa"/>
          </w:tcPr>
          <w:p w:rsidR="00B32F01" w:rsidRPr="001648B7" w:rsidRDefault="00B32F01" w:rsidP="005E7D51">
            <w:pPr>
              <w:pStyle w:val="17"/>
              <w:keepLines/>
              <w:spacing w:after="120" w:line="240" w:lineRule="auto"/>
              <w:rPr>
                <w:rFonts w:ascii="Times New Roman" w:hAnsi="Times New Roman"/>
                <w:color w:val="000000"/>
                <w:sz w:val="24"/>
                <w:szCs w:val="24"/>
                <w:highlight w:val="lightGray"/>
                <w:lang w:val="ru-RU"/>
              </w:rPr>
            </w:pPr>
            <w:r w:rsidRPr="001648B7">
              <w:rPr>
                <w:rFonts w:ascii="Times New Roman" w:hAnsi="Times New Roman"/>
                <w:color w:val="000000"/>
                <w:sz w:val="24"/>
                <w:szCs w:val="24"/>
                <w:highlight w:val="lightGray"/>
              </w:rPr>
              <w:fldChar w:fldCharType="begin">
                <w:ffData>
                  <w:name w:val="ТекстовоеПоле93"/>
                  <w:enabled/>
                  <w:calcOnExit w:val="0"/>
                  <w:textInput>
                    <w:default w:val="Ф.И.О:"/>
                  </w:textInput>
                </w:ffData>
              </w:fldChar>
            </w:r>
            <w:r w:rsidRPr="001648B7">
              <w:rPr>
                <w:rFonts w:ascii="Times New Roman" w:hAnsi="Times New Roman"/>
                <w:color w:val="000000"/>
                <w:sz w:val="24"/>
                <w:szCs w:val="24"/>
                <w:highlight w:val="lightGray"/>
              </w:rPr>
              <w:instrText xml:space="preserve"> FORMTEXT </w:instrText>
            </w:r>
            <w:r w:rsidRPr="001648B7">
              <w:rPr>
                <w:rFonts w:ascii="Times New Roman" w:hAnsi="Times New Roman"/>
                <w:color w:val="000000"/>
                <w:sz w:val="24"/>
                <w:szCs w:val="24"/>
                <w:highlight w:val="lightGray"/>
              </w:rPr>
            </w:r>
            <w:r w:rsidRPr="001648B7">
              <w:rPr>
                <w:rFonts w:ascii="Times New Roman" w:hAnsi="Times New Roman"/>
                <w:color w:val="000000"/>
                <w:sz w:val="24"/>
                <w:szCs w:val="24"/>
                <w:highlight w:val="lightGray"/>
              </w:rPr>
              <w:fldChar w:fldCharType="separate"/>
            </w:r>
            <w:r w:rsidR="00447720" w:rsidRPr="001648B7">
              <w:rPr>
                <w:rFonts w:ascii="Times New Roman" w:hAnsi="Times New Roman"/>
                <w:noProof/>
                <w:color w:val="000000"/>
                <w:sz w:val="24"/>
                <w:szCs w:val="24"/>
                <w:highlight w:val="lightGray"/>
              </w:rPr>
              <w:t>Ф.И.О:</w:t>
            </w:r>
            <w:r w:rsidRPr="001648B7">
              <w:rPr>
                <w:rFonts w:ascii="Times New Roman" w:hAnsi="Times New Roman"/>
                <w:color w:val="000000"/>
                <w:sz w:val="24"/>
                <w:szCs w:val="24"/>
                <w:highlight w:val="lightGray"/>
              </w:rPr>
              <w:fldChar w:fldCharType="end"/>
            </w:r>
            <w:r w:rsidRPr="001648B7">
              <w:rPr>
                <w:rFonts w:ascii="Times New Roman" w:hAnsi="Times New Roman"/>
                <w:color w:val="000000"/>
                <w:sz w:val="24"/>
                <w:szCs w:val="24"/>
                <w:highlight w:val="lightGray"/>
                <w:lang w:val="ru-RU"/>
              </w:rPr>
              <w:t xml:space="preserve"> </w:t>
            </w:r>
            <w:r w:rsidRPr="001648B7">
              <w:rPr>
                <w:rFonts w:ascii="Times New Roman" w:hAnsi="Times New Roman"/>
                <w:color w:val="000000"/>
                <w:sz w:val="24"/>
                <w:szCs w:val="24"/>
                <w:highlight w:val="lightGray"/>
                <w:lang w:val="ru-RU"/>
              </w:rPr>
              <w:fldChar w:fldCharType="begin">
                <w:ffData>
                  <w:name w:val="ТекстовоеПоле107"/>
                  <w:enabled/>
                  <w:calcOnExit w:val="0"/>
                  <w:textInput>
                    <w:default w:val="_______________"/>
                  </w:textInput>
                </w:ffData>
              </w:fldChar>
            </w:r>
            <w:r w:rsidRPr="001648B7">
              <w:rPr>
                <w:rFonts w:ascii="Times New Roman" w:hAnsi="Times New Roman"/>
                <w:color w:val="000000"/>
                <w:sz w:val="24"/>
                <w:szCs w:val="24"/>
                <w:highlight w:val="lightGray"/>
                <w:lang w:val="ru-RU"/>
              </w:rPr>
              <w:instrText xml:space="preserve"> FORMTEXT </w:instrText>
            </w:r>
            <w:r w:rsidRPr="001648B7">
              <w:rPr>
                <w:rFonts w:ascii="Times New Roman" w:hAnsi="Times New Roman"/>
                <w:color w:val="000000"/>
                <w:sz w:val="24"/>
                <w:szCs w:val="24"/>
                <w:highlight w:val="lightGray"/>
                <w:lang w:val="ru-RU"/>
              </w:rPr>
            </w:r>
            <w:r w:rsidRPr="001648B7">
              <w:rPr>
                <w:rFonts w:ascii="Times New Roman" w:hAnsi="Times New Roman"/>
                <w:color w:val="000000"/>
                <w:sz w:val="24"/>
                <w:szCs w:val="24"/>
                <w:highlight w:val="lightGray"/>
                <w:lang w:val="ru-RU"/>
              </w:rPr>
              <w:fldChar w:fldCharType="separate"/>
            </w:r>
            <w:r w:rsidR="00447720" w:rsidRPr="001648B7">
              <w:rPr>
                <w:rFonts w:ascii="Times New Roman" w:hAnsi="Times New Roman"/>
                <w:noProof/>
                <w:color w:val="000000"/>
                <w:sz w:val="24"/>
                <w:szCs w:val="24"/>
                <w:highlight w:val="lightGray"/>
                <w:lang w:val="ru-RU"/>
              </w:rPr>
              <w:t>_______________</w:t>
            </w:r>
            <w:r w:rsidRPr="001648B7">
              <w:rPr>
                <w:rFonts w:ascii="Times New Roman" w:hAnsi="Times New Roman"/>
                <w:color w:val="000000"/>
                <w:sz w:val="24"/>
                <w:szCs w:val="24"/>
                <w:highlight w:val="lightGray"/>
                <w:lang w:val="ru-RU"/>
              </w:rPr>
              <w:fldChar w:fldCharType="end"/>
            </w:r>
            <w:r w:rsidRPr="001648B7">
              <w:rPr>
                <w:rFonts w:ascii="Times New Roman" w:hAnsi="Times New Roman"/>
                <w:color w:val="000000"/>
                <w:sz w:val="24"/>
                <w:szCs w:val="24"/>
                <w:highlight w:val="lightGray"/>
                <w:lang w:val="ru-RU"/>
              </w:rPr>
              <w:tab/>
            </w:r>
          </w:p>
        </w:tc>
        <w:tc>
          <w:tcPr>
            <w:tcW w:w="5040" w:type="dxa"/>
          </w:tcPr>
          <w:p w:rsidR="00B32F01" w:rsidRPr="001648B7" w:rsidRDefault="00B32F01" w:rsidP="005E7D51">
            <w:pPr>
              <w:pStyle w:val="17"/>
              <w:keepLines/>
              <w:spacing w:after="120" w:line="240" w:lineRule="auto"/>
              <w:rPr>
                <w:rFonts w:ascii="Times New Roman" w:hAnsi="Times New Roman"/>
                <w:color w:val="000000"/>
                <w:sz w:val="24"/>
                <w:szCs w:val="24"/>
                <w:highlight w:val="lightGray"/>
                <w:lang w:val="ru-RU"/>
              </w:rPr>
            </w:pPr>
            <w:r w:rsidRPr="001648B7">
              <w:rPr>
                <w:rFonts w:ascii="Times New Roman" w:hAnsi="Times New Roman"/>
                <w:color w:val="000000"/>
                <w:sz w:val="24"/>
                <w:szCs w:val="24"/>
                <w:highlight w:val="lightGray"/>
                <w:lang w:val="ru-RU"/>
              </w:rPr>
              <w:fldChar w:fldCharType="begin">
                <w:ffData>
                  <w:name w:val="ТекстовоеПоле101"/>
                  <w:enabled/>
                  <w:calcOnExit w:val="0"/>
                  <w:textInput>
                    <w:default w:val="Ф.И.О:"/>
                  </w:textInput>
                </w:ffData>
              </w:fldChar>
            </w:r>
            <w:r w:rsidRPr="001648B7">
              <w:rPr>
                <w:rFonts w:ascii="Times New Roman" w:hAnsi="Times New Roman"/>
                <w:color w:val="000000"/>
                <w:sz w:val="24"/>
                <w:szCs w:val="24"/>
                <w:highlight w:val="lightGray"/>
                <w:lang w:val="ru-RU"/>
              </w:rPr>
              <w:instrText xml:space="preserve"> </w:instrText>
            </w:r>
            <w:r w:rsidRPr="001648B7">
              <w:rPr>
                <w:rFonts w:ascii="Times New Roman" w:hAnsi="Times New Roman"/>
                <w:color w:val="000000"/>
                <w:sz w:val="24"/>
                <w:szCs w:val="24"/>
                <w:highlight w:val="lightGray"/>
              </w:rPr>
              <w:instrText>FORMTEXT</w:instrText>
            </w:r>
            <w:r w:rsidRPr="001648B7">
              <w:rPr>
                <w:rFonts w:ascii="Times New Roman" w:hAnsi="Times New Roman"/>
                <w:color w:val="000000"/>
                <w:sz w:val="24"/>
                <w:szCs w:val="24"/>
                <w:highlight w:val="lightGray"/>
                <w:lang w:val="ru-RU"/>
              </w:rPr>
              <w:instrText xml:space="preserve"> </w:instrText>
            </w:r>
            <w:r w:rsidRPr="001648B7">
              <w:rPr>
                <w:rFonts w:ascii="Times New Roman" w:hAnsi="Times New Roman"/>
                <w:color w:val="000000"/>
                <w:sz w:val="24"/>
                <w:szCs w:val="24"/>
                <w:highlight w:val="lightGray"/>
                <w:lang w:val="ru-RU"/>
              </w:rPr>
            </w:r>
            <w:r w:rsidRPr="001648B7">
              <w:rPr>
                <w:rFonts w:ascii="Times New Roman" w:hAnsi="Times New Roman"/>
                <w:color w:val="000000"/>
                <w:sz w:val="24"/>
                <w:szCs w:val="24"/>
                <w:highlight w:val="lightGray"/>
                <w:lang w:val="ru-RU"/>
              </w:rPr>
              <w:fldChar w:fldCharType="separate"/>
            </w:r>
            <w:r w:rsidR="00447720" w:rsidRPr="001648B7">
              <w:rPr>
                <w:rFonts w:ascii="Times New Roman" w:hAnsi="Times New Roman"/>
                <w:noProof/>
                <w:color w:val="000000"/>
                <w:sz w:val="24"/>
                <w:szCs w:val="24"/>
                <w:highlight w:val="lightGray"/>
                <w:lang w:val="ru-RU"/>
              </w:rPr>
              <w:t>Ф.И.О:</w:t>
            </w:r>
            <w:r w:rsidRPr="001648B7">
              <w:rPr>
                <w:rFonts w:ascii="Times New Roman" w:hAnsi="Times New Roman"/>
                <w:color w:val="000000"/>
                <w:sz w:val="24"/>
                <w:szCs w:val="24"/>
                <w:highlight w:val="lightGray"/>
                <w:lang w:val="ru-RU"/>
              </w:rPr>
              <w:fldChar w:fldCharType="end"/>
            </w:r>
            <w:r w:rsidRPr="001648B7">
              <w:rPr>
                <w:rFonts w:ascii="Times New Roman" w:hAnsi="Times New Roman"/>
                <w:color w:val="000000"/>
                <w:sz w:val="24"/>
                <w:szCs w:val="24"/>
                <w:highlight w:val="lightGray"/>
                <w:lang w:val="ru-RU"/>
              </w:rPr>
              <w:t xml:space="preserve"> </w:t>
            </w:r>
            <w:r w:rsidRPr="001648B7">
              <w:rPr>
                <w:rFonts w:ascii="Times New Roman" w:hAnsi="Times New Roman"/>
                <w:color w:val="000000"/>
                <w:sz w:val="24"/>
                <w:szCs w:val="24"/>
                <w:highlight w:val="lightGray"/>
                <w:lang w:val="ru-RU"/>
              </w:rPr>
              <w:fldChar w:fldCharType="begin">
                <w:ffData>
                  <w:name w:val="ТекстовоеПоле113"/>
                  <w:enabled/>
                  <w:calcOnExit w:val="0"/>
                  <w:textInput>
                    <w:default w:val="________________"/>
                  </w:textInput>
                </w:ffData>
              </w:fldChar>
            </w:r>
            <w:r w:rsidRPr="001648B7">
              <w:rPr>
                <w:rFonts w:ascii="Times New Roman" w:hAnsi="Times New Roman"/>
                <w:color w:val="000000"/>
                <w:sz w:val="24"/>
                <w:szCs w:val="24"/>
                <w:highlight w:val="lightGray"/>
                <w:lang w:val="ru-RU"/>
              </w:rPr>
              <w:instrText xml:space="preserve"> FORMTEXT </w:instrText>
            </w:r>
            <w:r w:rsidRPr="001648B7">
              <w:rPr>
                <w:rFonts w:ascii="Times New Roman" w:hAnsi="Times New Roman"/>
                <w:color w:val="000000"/>
                <w:sz w:val="24"/>
                <w:szCs w:val="24"/>
                <w:highlight w:val="lightGray"/>
                <w:lang w:val="ru-RU"/>
              </w:rPr>
            </w:r>
            <w:r w:rsidRPr="001648B7">
              <w:rPr>
                <w:rFonts w:ascii="Times New Roman" w:hAnsi="Times New Roman"/>
                <w:color w:val="000000"/>
                <w:sz w:val="24"/>
                <w:szCs w:val="24"/>
                <w:highlight w:val="lightGray"/>
                <w:lang w:val="ru-RU"/>
              </w:rPr>
              <w:fldChar w:fldCharType="separate"/>
            </w:r>
            <w:r w:rsidR="00447720" w:rsidRPr="001648B7">
              <w:rPr>
                <w:rFonts w:ascii="Times New Roman" w:hAnsi="Times New Roman"/>
                <w:noProof/>
                <w:color w:val="000000"/>
                <w:sz w:val="24"/>
                <w:szCs w:val="24"/>
                <w:highlight w:val="lightGray"/>
                <w:lang w:val="ru-RU"/>
              </w:rPr>
              <w:t>________________</w:t>
            </w:r>
            <w:r w:rsidRPr="001648B7">
              <w:rPr>
                <w:rFonts w:ascii="Times New Roman" w:hAnsi="Times New Roman"/>
                <w:color w:val="000000"/>
                <w:sz w:val="24"/>
                <w:szCs w:val="24"/>
                <w:highlight w:val="lightGray"/>
                <w:lang w:val="ru-RU"/>
              </w:rPr>
              <w:fldChar w:fldCharType="end"/>
            </w:r>
            <w:r w:rsidRPr="001648B7">
              <w:rPr>
                <w:rFonts w:ascii="Times New Roman" w:hAnsi="Times New Roman"/>
                <w:color w:val="000000"/>
                <w:sz w:val="24"/>
                <w:szCs w:val="24"/>
                <w:highlight w:val="lightGray"/>
                <w:lang w:val="ru-RU"/>
              </w:rPr>
              <w:tab/>
            </w:r>
          </w:p>
        </w:tc>
      </w:tr>
      <w:tr w:rsidR="00B32F01" w:rsidRPr="00BC28EE" w:rsidTr="005E7D51">
        <w:tc>
          <w:tcPr>
            <w:tcW w:w="4820" w:type="dxa"/>
          </w:tcPr>
          <w:p w:rsidR="00B32F01" w:rsidRPr="001648B7" w:rsidRDefault="00B32F01" w:rsidP="005E7D51">
            <w:pPr>
              <w:pStyle w:val="17"/>
              <w:keepLines/>
              <w:spacing w:after="120" w:line="240" w:lineRule="auto"/>
              <w:rPr>
                <w:rFonts w:ascii="Times New Roman" w:hAnsi="Times New Roman"/>
                <w:color w:val="000000"/>
                <w:sz w:val="24"/>
                <w:szCs w:val="24"/>
                <w:highlight w:val="lightGray"/>
                <w:lang w:val="ru-RU"/>
              </w:rPr>
            </w:pPr>
            <w:r w:rsidRPr="001648B7">
              <w:rPr>
                <w:rFonts w:ascii="Times New Roman" w:hAnsi="Times New Roman"/>
                <w:color w:val="000000"/>
                <w:sz w:val="24"/>
                <w:szCs w:val="24"/>
                <w:highlight w:val="lightGray"/>
                <w:lang w:val="ru-RU"/>
              </w:rPr>
              <w:fldChar w:fldCharType="begin">
                <w:ffData>
                  <w:name w:val="ТекстовоеПоле95"/>
                  <w:enabled/>
                  <w:calcOnExit w:val="0"/>
                  <w:textInput>
                    <w:default w:val="Должность:"/>
                  </w:textInput>
                </w:ffData>
              </w:fldChar>
            </w:r>
            <w:r w:rsidRPr="001648B7">
              <w:rPr>
                <w:rFonts w:ascii="Times New Roman" w:hAnsi="Times New Roman"/>
                <w:color w:val="000000"/>
                <w:sz w:val="24"/>
                <w:szCs w:val="24"/>
                <w:highlight w:val="lightGray"/>
                <w:lang w:val="ru-RU"/>
              </w:rPr>
              <w:instrText xml:space="preserve"> FORMTEXT </w:instrText>
            </w:r>
            <w:r w:rsidRPr="001648B7">
              <w:rPr>
                <w:rFonts w:ascii="Times New Roman" w:hAnsi="Times New Roman"/>
                <w:color w:val="000000"/>
                <w:sz w:val="24"/>
                <w:szCs w:val="24"/>
                <w:highlight w:val="lightGray"/>
                <w:lang w:val="ru-RU"/>
              </w:rPr>
            </w:r>
            <w:r w:rsidRPr="001648B7">
              <w:rPr>
                <w:rFonts w:ascii="Times New Roman" w:hAnsi="Times New Roman"/>
                <w:color w:val="000000"/>
                <w:sz w:val="24"/>
                <w:szCs w:val="24"/>
                <w:highlight w:val="lightGray"/>
                <w:lang w:val="ru-RU"/>
              </w:rPr>
              <w:fldChar w:fldCharType="separate"/>
            </w:r>
            <w:r w:rsidR="00447720" w:rsidRPr="001648B7">
              <w:rPr>
                <w:rFonts w:ascii="Times New Roman" w:hAnsi="Times New Roman"/>
                <w:noProof/>
                <w:color w:val="000000"/>
                <w:sz w:val="24"/>
                <w:szCs w:val="24"/>
                <w:highlight w:val="lightGray"/>
                <w:lang w:val="ru-RU"/>
              </w:rPr>
              <w:t>Должность:</w:t>
            </w:r>
            <w:r w:rsidRPr="001648B7">
              <w:rPr>
                <w:rFonts w:ascii="Times New Roman" w:hAnsi="Times New Roman"/>
                <w:color w:val="000000"/>
                <w:sz w:val="24"/>
                <w:szCs w:val="24"/>
                <w:highlight w:val="lightGray"/>
                <w:lang w:val="ru-RU"/>
              </w:rPr>
              <w:fldChar w:fldCharType="end"/>
            </w:r>
            <w:r w:rsidRPr="001648B7">
              <w:rPr>
                <w:rFonts w:ascii="Times New Roman" w:hAnsi="Times New Roman"/>
                <w:color w:val="000000"/>
                <w:sz w:val="24"/>
                <w:szCs w:val="24"/>
                <w:highlight w:val="lightGray"/>
                <w:lang w:val="ru-RU"/>
              </w:rPr>
              <w:t xml:space="preserve"> </w:t>
            </w:r>
            <w:r w:rsidRPr="001648B7">
              <w:rPr>
                <w:rFonts w:ascii="Times New Roman" w:hAnsi="Times New Roman"/>
                <w:color w:val="000000"/>
                <w:sz w:val="24"/>
                <w:szCs w:val="24"/>
                <w:highlight w:val="lightGray"/>
                <w:lang w:val="ru-RU"/>
              </w:rPr>
              <w:fldChar w:fldCharType="begin">
                <w:ffData>
                  <w:name w:val="ТекстовоеПоле109"/>
                  <w:enabled/>
                  <w:calcOnExit w:val="0"/>
                  <w:textInput>
                    <w:default w:val="_______________"/>
                  </w:textInput>
                </w:ffData>
              </w:fldChar>
            </w:r>
            <w:r w:rsidRPr="001648B7">
              <w:rPr>
                <w:rFonts w:ascii="Times New Roman" w:hAnsi="Times New Roman"/>
                <w:color w:val="000000"/>
                <w:sz w:val="24"/>
                <w:szCs w:val="24"/>
                <w:highlight w:val="lightGray"/>
                <w:lang w:val="ru-RU"/>
              </w:rPr>
              <w:instrText xml:space="preserve"> FORMTEXT </w:instrText>
            </w:r>
            <w:r w:rsidRPr="001648B7">
              <w:rPr>
                <w:rFonts w:ascii="Times New Roman" w:hAnsi="Times New Roman"/>
                <w:color w:val="000000"/>
                <w:sz w:val="24"/>
                <w:szCs w:val="24"/>
                <w:highlight w:val="lightGray"/>
                <w:lang w:val="ru-RU"/>
              </w:rPr>
            </w:r>
            <w:r w:rsidRPr="001648B7">
              <w:rPr>
                <w:rFonts w:ascii="Times New Roman" w:hAnsi="Times New Roman"/>
                <w:color w:val="000000"/>
                <w:sz w:val="24"/>
                <w:szCs w:val="24"/>
                <w:highlight w:val="lightGray"/>
                <w:lang w:val="ru-RU"/>
              </w:rPr>
              <w:fldChar w:fldCharType="separate"/>
            </w:r>
            <w:r w:rsidR="00447720" w:rsidRPr="001648B7">
              <w:rPr>
                <w:rFonts w:ascii="Times New Roman" w:hAnsi="Times New Roman"/>
                <w:noProof/>
                <w:color w:val="000000"/>
                <w:sz w:val="24"/>
                <w:szCs w:val="24"/>
                <w:highlight w:val="lightGray"/>
                <w:lang w:val="ru-RU"/>
              </w:rPr>
              <w:t>_______________</w:t>
            </w:r>
            <w:r w:rsidRPr="001648B7">
              <w:rPr>
                <w:rFonts w:ascii="Times New Roman" w:hAnsi="Times New Roman"/>
                <w:color w:val="000000"/>
                <w:sz w:val="24"/>
                <w:szCs w:val="24"/>
                <w:highlight w:val="lightGray"/>
                <w:lang w:val="ru-RU"/>
              </w:rPr>
              <w:fldChar w:fldCharType="end"/>
            </w:r>
            <w:r w:rsidRPr="001648B7">
              <w:rPr>
                <w:rFonts w:ascii="Times New Roman" w:hAnsi="Times New Roman"/>
                <w:color w:val="000000"/>
                <w:sz w:val="24"/>
                <w:szCs w:val="24"/>
                <w:highlight w:val="lightGray"/>
                <w:lang w:val="ru-RU"/>
              </w:rPr>
              <w:tab/>
            </w:r>
          </w:p>
          <w:p w:rsidR="00B32F01" w:rsidRPr="001648B7" w:rsidRDefault="00B32F01" w:rsidP="005E7D51">
            <w:pPr>
              <w:pStyle w:val="17"/>
              <w:keepLines/>
              <w:spacing w:after="120" w:line="240" w:lineRule="auto"/>
              <w:rPr>
                <w:rFonts w:ascii="Times New Roman" w:hAnsi="Times New Roman"/>
                <w:color w:val="000000"/>
                <w:sz w:val="24"/>
                <w:szCs w:val="24"/>
                <w:highlight w:val="lightGray"/>
                <w:lang w:val="ru-RU"/>
              </w:rPr>
            </w:pPr>
            <w:r w:rsidRPr="001648B7">
              <w:rPr>
                <w:rFonts w:ascii="Times New Roman" w:hAnsi="Times New Roman"/>
                <w:color w:val="000000"/>
                <w:sz w:val="24"/>
                <w:szCs w:val="24"/>
                <w:highlight w:val="lightGray"/>
                <w:lang w:val="ru-RU"/>
              </w:rPr>
              <w:fldChar w:fldCharType="begin">
                <w:ffData>
                  <w:name w:val="ТекстовоеПоле95"/>
                  <w:enabled/>
                  <w:calcOnExit w:val="0"/>
                  <w:textInput>
                    <w:default w:val="Подпись:"/>
                  </w:textInput>
                </w:ffData>
              </w:fldChar>
            </w:r>
            <w:r w:rsidRPr="001648B7">
              <w:rPr>
                <w:rFonts w:ascii="Times New Roman" w:hAnsi="Times New Roman"/>
                <w:color w:val="000000"/>
                <w:sz w:val="24"/>
                <w:szCs w:val="24"/>
                <w:highlight w:val="lightGray"/>
                <w:lang w:val="ru-RU"/>
              </w:rPr>
              <w:instrText xml:space="preserve"> FORMTEXT </w:instrText>
            </w:r>
            <w:r w:rsidRPr="001648B7">
              <w:rPr>
                <w:rFonts w:ascii="Times New Roman" w:hAnsi="Times New Roman"/>
                <w:color w:val="000000"/>
                <w:sz w:val="24"/>
                <w:szCs w:val="24"/>
                <w:highlight w:val="lightGray"/>
                <w:lang w:val="ru-RU"/>
              </w:rPr>
            </w:r>
            <w:r w:rsidRPr="001648B7">
              <w:rPr>
                <w:rFonts w:ascii="Times New Roman" w:hAnsi="Times New Roman"/>
                <w:color w:val="000000"/>
                <w:sz w:val="24"/>
                <w:szCs w:val="24"/>
                <w:highlight w:val="lightGray"/>
                <w:lang w:val="ru-RU"/>
              </w:rPr>
              <w:fldChar w:fldCharType="separate"/>
            </w:r>
            <w:r w:rsidR="00447720" w:rsidRPr="001648B7">
              <w:rPr>
                <w:rFonts w:ascii="Times New Roman" w:hAnsi="Times New Roman"/>
                <w:noProof/>
                <w:color w:val="000000"/>
                <w:sz w:val="24"/>
                <w:szCs w:val="24"/>
                <w:highlight w:val="lightGray"/>
                <w:lang w:val="ru-RU"/>
              </w:rPr>
              <w:t>Подпись:</w:t>
            </w:r>
            <w:r w:rsidRPr="001648B7">
              <w:rPr>
                <w:rFonts w:ascii="Times New Roman" w:hAnsi="Times New Roman"/>
                <w:color w:val="000000"/>
                <w:sz w:val="24"/>
                <w:szCs w:val="24"/>
                <w:highlight w:val="lightGray"/>
                <w:lang w:val="ru-RU"/>
              </w:rPr>
              <w:fldChar w:fldCharType="end"/>
            </w:r>
            <w:r w:rsidRPr="001648B7">
              <w:rPr>
                <w:rFonts w:ascii="Times New Roman" w:hAnsi="Times New Roman"/>
                <w:color w:val="000000"/>
                <w:sz w:val="24"/>
                <w:szCs w:val="24"/>
                <w:highlight w:val="lightGray"/>
                <w:lang w:val="ru-RU"/>
              </w:rPr>
              <w:t xml:space="preserve"> </w:t>
            </w:r>
            <w:r w:rsidRPr="001648B7">
              <w:rPr>
                <w:rFonts w:ascii="Times New Roman" w:hAnsi="Times New Roman"/>
                <w:color w:val="000000"/>
                <w:sz w:val="24"/>
                <w:szCs w:val="24"/>
                <w:highlight w:val="lightGray"/>
                <w:lang w:val="ru-RU"/>
              </w:rPr>
              <w:fldChar w:fldCharType="begin">
                <w:ffData>
                  <w:name w:val="ТекстовоеПоле109"/>
                  <w:enabled/>
                  <w:calcOnExit w:val="0"/>
                  <w:textInput>
                    <w:default w:val="_______________"/>
                  </w:textInput>
                </w:ffData>
              </w:fldChar>
            </w:r>
            <w:r w:rsidRPr="001648B7">
              <w:rPr>
                <w:rFonts w:ascii="Times New Roman" w:hAnsi="Times New Roman"/>
                <w:color w:val="000000"/>
                <w:sz w:val="24"/>
                <w:szCs w:val="24"/>
                <w:highlight w:val="lightGray"/>
                <w:lang w:val="ru-RU"/>
              </w:rPr>
              <w:instrText xml:space="preserve"> FORMTEXT </w:instrText>
            </w:r>
            <w:r w:rsidRPr="001648B7">
              <w:rPr>
                <w:rFonts w:ascii="Times New Roman" w:hAnsi="Times New Roman"/>
                <w:color w:val="000000"/>
                <w:sz w:val="24"/>
                <w:szCs w:val="24"/>
                <w:highlight w:val="lightGray"/>
                <w:lang w:val="ru-RU"/>
              </w:rPr>
            </w:r>
            <w:r w:rsidRPr="001648B7">
              <w:rPr>
                <w:rFonts w:ascii="Times New Roman" w:hAnsi="Times New Roman"/>
                <w:color w:val="000000"/>
                <w:sz w:val="24"/>
                <w:szCs w:val="24"/>
                <w:highlight w:val="lightGray"/>
                <w:lang w:val="ru-RU"/>
              </w:rPr>
              <w:fldChar w:fldCharType="separate"/>
            </w:r>
            <w:r w:rsidR="00447720" w:rsidRPr="001648B7">
              <w:rPr>
                <w:rFonts w:ascii="Times New Roman" w:hAnsi="Times New Roman"/>
                <w:noProof/>
                <w:color w:val="000000"/>
                <w:sz w:val="24"/>
                <w:szCs w:val="24"/>
                <w:highlight w:val="lightGray"/>
                <w:lang w:val="ru-RU"/>
              </w:rPr>
              <w:t>_______________</w:t>
            </w:r>
            <w:r w:rsidRPr="001648B7">
              <w:rPr>
                <w:rFonts w:ascii="Times New Roman" w:hAnsi="Times New Roman"/>
                <w:color w:val="000000"/>
                <w:sz w:val="24"/>
                <w:szCs w:val="24"/>
                <w:highlight w:val="lightGray"/>
                <w:lang w:val="ru-RU"/>
              </w:rPr>
              <w:fldChar w:fldCharType="end"/>
            </w:r>
          </w:p>
        </w:tc>
        <w:tc>
          <w:tcPr>
            <w:tcW w:w="5040" w:type="dxa"/>
          </w:tcPr>
          <w:p w:rsidR="00B32F01" w:rsidRPr="001648B7" w:rsidRDefault="00B32F01" w:rsidP="005E7D51">
            <w:pPr>
              <w:pStyle w:val="17"/>
              <w:keepLines/>
              <w:spacing w:after="120" w:line="240" w:lineRule="auto"/>
              <w:rPr>
                <w:rFonts w:ascii="Times New Roman" w:hAnsi="Times New Roman"/>
                <w:color w:val="000000"/>
                <w:sz w:val="24"/>
                <w:szCs w:val="24"/>
                <w:highlight w:val="lightGray"/>
                <w:lang w:val="ru-RU"/>
              </w:rPr>
            </w:pPr>
            <w:r w:rsidRPr="001648B7">
              <w:rPr>
                <w:rFonts w:ascii="Times New Roman" w:hAnsi="Times New Roman"/>
                <w:color w:val="000000"/>
                <w:sz w:val="24"/>
                <w:szCs w:val="24"/>
                <w:highlight w:val="lightGray"/>
                <w:lang w:val="ru-RU"/>
              </w:rPr>
              <w:fldChar w:fldCharType="begin">
                <w:ffData>
                  <w:name w:val="ТекстовоеПоле103"/>
                  <w:enabled/>
                  <w:calcOnExit w:val="0"/>
                  <w:textInput>
                    <w:default w:val="Должность:"/>
                  </w:textInput>
                </w:ffData>
              </w:fldChar>
            </w:r>
            <w:r w:rsidRPr="001648B7">
              <w:rPr>
                <w:rFonts w:ascii="Times New Roman" w:hAnsi="Times New Roman"/>
                <w:color w:val="000000"/>
                <w:sz w:val="24"/>
                <w:szCs w:val="24"/>
                <w:highlight w:val="lightGray"/>
                <w:lang w:val="ru-RU"/>
              </w:rPr>
              <w:instrText xml:space="preserve"> FORMTEXT </w:instrText>
            </w:r>
            <w:r w:rsidRPr="001648B7">
              <w:rPr>
                <w:rFonts w:ascii="Times New Roman" w:hAnsi="Times New Roman"/>
                <w:color w:val="000000"/>
                <w:sz w:val="24"/>
                <w:szCs w:val="24"/>
                <w:highlight w:val="lightGray"/>
                <w:lang w:val="ru-RU"/>
              </w:rPr>
            </w:r>
            <w:r w:rsidRPr="001648B7">
              <w:rPr>
                <w:rFonts w:ascii="Times New Roman" w:hAnsi="Times New Roman"/>
                <w:color w:val="000000"/>
                <w:sz w:val="24"/>
                <w:szCs w:val="24"/>
                <w:highlight w:val="lightGray"/>
                <w:lang w:val="ru-RU"/>
              </w:rPr>
              <w:fldChar w:fldCharType="separate"/>
            </w:r>
            <w:r w:rsidR="00447720" w:rsidRPr="001648B7">
              <w:rPr>
                <w:rFonts w:ascii="Times New Roman" w:hAnsi="Times New Roman"/>
                <w:noProof/>
                <w:color w:val="000000"/>
                <w:sz w:val="24"/>
                <w:szCs w:val="24"/>
                <w:highlight w:val="lightGray"/>
                <w:lang w:val="ru-RU"/>
              </w:rPr>
              <w:t>Должность:</w:t>
            </w:r>
            <w:r w:rsidRPr="001648B7">
              <w:rPr>
                <w:rFonts w:ascii="Times New Roman" w:hAnsi="Times New Roman"/>
                <w:color w:val="000000"/>
                <w:sz w:val="24"/>
                <w:szCs w:val="24"/>
                <w:highlight w:val="lightGray"/>
                <w:lang w:val="ru-RU"/>
              </w:rPr>
              <w:fldChar w:fldCharType="end"/>
            </w:r>
            <w:r w:rsidRPr="001648B7">
              <w:rPr>
                <w:rFonts w:ascii="Times New Roman" w:hAnsi="Times New Roman"/>
                <w:color w:val="000000"/>
                <w:sz w:val="24"/>
                <w:szCs w:val="24"/>
                <w:highlight w:val="lightGray"/>
                <w:lang w:val="ru-RU"/>
              </w:rPr>
              <w:t xml:space="preserve"> </w:t>
            </w:r>
            <w:r w:rsidRPr="001648B7">
              <w:rPr>
                <w:rFonts w:ascii="Times New Roman" w:hAnsi="Times New Roman"/>
                <w:color w:val="000000"/>
                <w:sz w:val="24"/>
                <w:szCs w:val="24"/>
                <w:highlight w:val="lightGray"/>
                <w:lang w:val="ru-RU"/>
              </w:rPr>
              <w:fldChar w:fldCharType="begin">
                <w:ffData>
                  <w:name w:val="ТекстовоеПоле115"/>
                  <w:enabled/>
                  <w:calcOnExit w:val="0"/>
                  <w:textInput>
                    <w:default w:val="_______________"/>
                  </w:textInput>
                </w:ffData>
              </w:fldChar>
            </w:r>
            <w:r w:rsidRPr="001648B7">
              <w:rPr>
                <w:rFonts w:ascii="Times New Roman" w:hAnsi="Times New Roman"/>
                <w:color w:val="000000"/>
                <w:sz w:val="24"/>
                <w:szCs w:val="24"/>
                <w:highlight w:val="lightGray"/>
                <w:lang w:val="ru-RU"/>
              </w:rPr>
              <w:instrText xml:space="preserve"> FORMTEXT </w:instrText>
            </w:r>
            <w:r w:rsidRPr="001648B7">
              <w:rPr>
                <w:rFonts w:ascii="Times New Roman" w:hAnsi="Times New Roman"/>
                <w:color w:val="000000"/>
                <w:sz w:val="24"/>
                <w:szCs w:val="24"/>
                <w:highlight w:val="lightGray"/>
                <w:lang w:val="ru-RU"/>
              </w:rPr>
            </w:r>
            <w:r w:rsidRPr="001648B7">
              <w:rPr>
                <w:rFonts w:ascii="Times New Roman" w:hAnsi="Times New Roman"/>
                <w:color w:val="000000"/>
                <w:sz w:val="24"/>
                <w:szCs w:val="24"/>
                <w:highlight w:val="lightGray"/>
                <w:lang w:val="ru-RU"/>
              </w:rPr>
              <w:fldChar w:fldCharType="separate"/>
            </w:r>
            <w:r w:rsidR="00447720" w:rsidRPr="001648B7">
              <w:rPr>
                <w:rFonts w:ascii="Times New Roman" w:hAnsi="Times New Roman"/>
                <w:noProof/>
                <w:color w:val="000000"/>
                <w:sz w:val="24"/>
                <w:szCs w:val="24"/>
                <w:highlight w:val="lightGray"/>
                <w:lang w:val="ru-RU"/>
              </w:rPr>
              <w:t>_______________</w:t>
            </w:r>
            <w:r w:rsidRPr="001648B7">
              <w:rPr>
                <w:rFonts w:ascii="Times New Roman" w:hAnsi="Times New Roman"/>
                <w:color w:val="000000"/>
                <w:sz w:val="24"/>
                <w:szCs w:val="24"/>
                <w:highlight w:val="lightGray"/>
                <w:lang w:val="ru-RU"/>
              </w:rPr>
              <w:fldChar w:fldCharType="end"/>
            </w:r>
            <w:r w:rsidRPr="001648B7">
              <w:rPr>
                <w:rFonts w:ascii="Times New Roman" w:hAnsi="Times New Roman"/>
                <w:color w:val="000000"/>
                <w:sz w:val="24"/>
                <w:szCs w:val="24"/>
                <w:highlight w:val="lightGray"/>
                <w:lang w:val="ru-RU"/>
              </w:rPr>
              <w:tab/>
            </w:r>
          </w:p>
          <w:p w:rsidR="00B32F01" w:rsidRPr="001648B7" w:rsidRDefault="00B32F01" w:rsidP="005E7D51">
            <w:pPr>
              <w:pStyle w:val="17"/>
              <w:keepLines/>
              <w:spacing w:after="120" w:line="240" w:lineRule="auto"/>
              <w:rPr>
                <w:rFonts w:ascii="Times New Roman" w:hAnsi="Times New Roman"/>
                <w:color w:val="000000"/>
                <w:sz w:val="24"/>
                <w:szCs w:val="24"/>
                <w:highlight w:val="lightGray"/>
                <w:lang w:val="ru-RU"/>
              </w:rPr>
            </w:pPr>
            <w:r w:rsidRPr="001648B7">
              <w:rPr>
                <w:rFonts w:ascii="Times New Roman" w:hAnsi="Times New Roman"/>
                <w:color w:val="000000"/>
                <w:sz w:val="24"/>
                <w:szCs w:val="24"/>
                <w:highlight w:val="lightGray"/>
                <w:lang w:val="ru-RU"/>
              </w:rPr>
              <w:fldChar w:fldCharType="begin">
                <w:ffData>
                  <w:name w:val="ТекстовоеПоле95"/>
                  <w:enabled/>
                  <w:calcOnExit w:val="0"/>
                  <w:textInput>
                    <w:default w:val="Подпись:"/>
                  </w:textInput>
                </w:ffData>
              </w:fldChar>
            </w:r>
            <w:r w:rsidRPr="001648B7">
              <w:rPr>
                <w:rFonts w:ascii="Times New Roman" w:hAnsi="Times New Roman"/>
                <w:color w:val="000000"/>
                <w:sz w:val="24"/>
                <w:szCs w:val="24"/>
                <w:highlight w:val="lightGray"/>
                <w:lang w:val="ru-RU"/>
              </w:rPr>
              <w:instrText xml:space="preserve"> FORMTEXT </w:instrText>
            </w:r>
            <w:r w:rsidRPr="001648B7">
              <w:rPr>
                <w:rFonts w:ascii="Times New Roman" w:hAnsi="Times New Roman"/>
                <w:color w:val="000000"/>
                <w:sz w:val="24"/>
                <w:szCs w:val="24"/>
                <w:highlight w:val="lightGray"/>
                <w:lang w:val="ru-RU"/>
              </w:rPr>
            </w:r>
            <w:r w:rsidRPr="001648B7">
              <w:rPr>
                <w:rFonts w:ascii="Times New Roman" w:hAnsi="Times New Roman"/>
                <w:color w:val="000000"/>
                <w:sz w:val="24"/>
                <w:szCs w:val="24"/>
                <w:highlight w:val="lightGray"/>
                <w:lang w:val="ru-RU"/>
              </w:rPr>
              <w:fldChar w:fldCharType="separate"/>
            </w:r>
            <w:r w:rsidR="00447720" w:rsidRPr="001648B7">
              <w:rPr>
                <w:rFonts w:ascii="Times New Roman" w:hAnsi="Times New Roman"/>
                <w:noProof/>
                <w:color w:val="000000"/>
                <w:sz w:val="24"/>
                <w:szCs w:val="24"/>
                <w:highlight w:val="lightGray"/>
                <w:lang w:val="ru-RU"/>
              </w:rPr>
              <w:t>Подпись:</w:t>
            </w:r>
            <w:r w:rsidRPr="001648B7">
              <w:rPr>
                <w:rFonts w:ascii="Times New Roman" w:hAnsi="Times New Roman"/>
                <w:color w:val="000000"/>
                <w:sz w:val="24"/>
                <w:szCs w:val="24"/>
                <w:highlight w:val="lightGray"/>
                <w:lang w:val="ru-RU"/>
              </w:rPr>
              <w:fldChar w:fldCharType="end"/>
            </w:r>
            <w:r w:rsidRPr="001648B7">
              <w:rPr>
                <w:rFonts w:ascii="Times New Roman" w:hAnsi="Times New Roman"/>
                <w:color w:val="000000"/>
                <w:sz w:val="24"/>
                <w:szCs w:val="24"/>
                <w:highlight w:val="lightGray"/>
                <w:lang w:val="ru-RU"/>
              </w:rPr>
              <w:t xml:space="preserve"> </w:t>
            </w:r>
            <w:r w:rsidRPr="001648B7">
              <w:rPr>
                <w:rFonts w:ascii="Times New Roman" w:hAnsi="Times New Roman"/>
                <w:color w:val="000000"/>
                <w:sz w:val="24"/>
                <w:szCs w:val="24"/>
                <w:highlight w:val="lightGray"/>
                <w:lang w:val="ru-RU"/>
              </w:rPr>
              <w:fldChar w:fldCharType="begin">
                <w:ffData>
                  <w:name w:val="ТекстовоеПоле109"/>
                  <w:enabled/>
                  <w:calcOnExit w:val="0"/>
                  <w:textInput>
                    <w:default w:val="_______________"/>
                  </w:textInput>
                </w:ffData>
              </w:fldChar>
            </w:r>
            <w:r w:rsidRPr="001648B7">
              <w:rPr>
                <w:rFonts w:ascii="Times New Roman" w:hAnsi="Times New Roman"/>
                <w:color w:val="000000"/>
                <w:sz w:val="24"/>
                <w:szCs w:val="24"/>
                <w:highlight w:val="lightGray"/>
                <w:lang w:val="ru-RU"/>
              </w:rPr>
              <w:instrText xml:space="preserve"> FORMTEXT </w:instrText>
            </w:r>
            <w:r w:rsidRPr="001648B7">
              <w:rPr>
                <w:rFonts w:ascii="Times New Roman" w:hAnsi="Times New Roman"/>
                <w:color w:val="000000"/>
                <w:sz w:val="24"/>
                <w:szCs w:val="24"/>
                <w:highlight w:val="lightGray"/>
                <w:lang w:val="ru-RU"/>
              </w:rPr>
            </w:r>
            <w:r w:rsidRPr="001648B7">
              <w:rPr>
                <w:rFonts w:ascii="Times New Roman" w:hAnsi="Times New Roman"/>
                <w:color w:val="000000"/>
                <w:sz w:val="24"/>
                <w:szCs w:val="24"/>
                <w:highlight w:val="lightGray"/>
                <w:lang w:val="ru-RU"/>
              </w:rPr>
              <w:fldChar w:fldCharType="separate"/>
            </w:r>
            <w:r w:rsidR="00447720" w:rsidRPr="001648B7">
              <w:rPr>
                <w:rFonts w:ascii="Times New Roman" w:hAnsi="Times New Roman"/>
                <w:noProof/>
                <w:color w:val="000000"/>
                <w:sz w:val="24"/>
                <w:szCs w:val="24"/>
                <w:highlight w:val="lightGray"/>
                <w:lang w:val="ru-RU"/>
              </w:rPr>
              <w:t>_______________</w:t>
            </w:r>
            <w:r w:rsidRPr="001648B7">
              <w:rPr>
                <w:rFonts w:ascii="Times New Roman" w:hAnsi="Times New Roman"/>
                <w:color w:val="000000"/>
                <w:sz w:val="24"/>
                <w:szCs w:val="24"/>
                <w:highlight w:val="lightGray"/>
                <w:lang w:val="ru-RU"/>
              </w:rPr>
              <w:fldChar w:fldCharType="end"/>
            </w:r>
          </w:p>
        </w:tc>
      </w:tr>
      <w:tr w:rsidR="00B32F01" w:rsidRPr="00BC28EE" w:rsidTr="005E7D51">
        <w:tc>
          <w:tcPr>
            <w:tcW w:w="4820" w:type="dxa"/>
          </w:tcPr>
          <w:p w:rsidR="00B32F01" w:rsidRPr="001648B7" w:rsidRDefault="00B32F01" w:rsidP="005E7D51">
            <w:pPr>
              <w:pStyle w:val="17"/>
              <w:keepLines/>
              <w:spacing w:after="120" w:line="240" w:lineRule="auto"/>
              <w:rPr>
                <w:rFonts w:ascii="Times New Roman" w:hAnsi="Times New Roman"/>
                <w:color w:val="000000"/>
                <w:sz w:val="24"/>
                <w:szCs w:val="24"/>
                <w:highlight w:val="lightGray"/>
                <w:lang w:val="ru-RU"/>
              </w:rPr>
            </w:pPr>
            <w:r w:rsidRPr="001648B7">
              <w:rPr>
                <w:rFonts w:ascii="Times New Roman" w:hAnsi="Times New Roman"/>
                <w:color w:val="000000"/>
                <w:sz w:val="24"/>
                <w:szCs w:val="24"/>
                <w:highlight w:val="lightGray"/>
                <w:lang w:val="ru-RU"/>
              </w:rPr>
              <w:fldChar w:fldCharType="begin">
                <w:ffData>
                  <w:name w:val="ТекстовоеПоле97"/>
                  <w:enabled/>
                  <w:calcOnExit w:val="0"/>
                  <w:textInput>
                    <w:default w:val="Дата:"/>
                  </w:textInput>
                </w:ffData>
              </w:fldChar>
            </w:r>
            <w:r w:rsidRPr="001648B7">
              <w:rPr>
                <w:rFonts w:ascii="Times New Roman" w:hAnsi="Times New Roman"/>
                <w:color w:val="000000"/>
                <w:sz w:val="24"/>
                <w:szCs w:val="24"/>
                <w:highlight w:val="lightGray"/>
                <w:lang w:val="ru-RU"/>
              </w:rPr>
              <w:instrText xml:space="preserve"> FORMTEXT </w:instrText>
            </w:r>
            <w:r w:rsidRPr="001648B7">
              <w:rPr>
                <w:rFonts w:ascii="Times New Roman" w:hAnsi="Times New Roman"/>
                <w:color w:val="000000"/>
                <w:sz w:val="24"/>
                <w:szCs w:val="24"/>
                <w:highlight w:val="lightGray"/>
                <w:lang w:val="ru-RU"/>
              </w:rPr>
            </w:r>
            <w:r w:rsidRPr="001648B7">
              <w:rPr>
                <w:rFonts w:ascii="Times New Roman" w:hAnsi="Times New Roman"/>
                <w:color w:val="000000"/>
                <w:sz w:val="24"/>
                <w:szCs w:val="24"/>
                <w:highlight w:val="lightGray"/>
                <w:lang w:val="ru-RU"/>
              </w:rPr>
              <w:fldChar w:fldCharType="separate"/>
            </w:r>
            <w:r w:rsidR="00447720" w:rsidRPr="001648B7">
              <w:rPr>
                <w:rFonts w:ascii="Times New Roman" w:hAnsi="Times New Roman"/>
                <w:noProof/>
                <w:color w:val="000000"/>
                <w:sz w:val="24"/>
                <w:szCs w:val="24"/>
                <w:highlight w:val="lightGray"/>
                <w:lang w:val="ru-RU"/>
              </w:rPr>
              <w:t>Дата:</w:t>
            </w:r>
            <w:r w:rsidRPr="001648B7">
              <w:rPr>
                <w:rFonts w:ascii="Times New Roman" w:hAnsi="Times New Roman"/>
                <w:color w:val="000000"/>
                <w:sz w:val="24"/>
                <w:szCs w:val="24"/>
                <w:highlight w:val="lightGray"/>
                <w:lang w:val="ru-RU"/>
              </w:rPr>
              <w:fldChar w:fldCharType="end"/>
            </w:r>
            <w:r w:rsidRPr="001648B7">
              <w:rPr>
                <w:rFonts w:ascii="Times New Roman" w:hAnsi="Times New Roman"/>
                <w:color w:val="000000"/>
                <w:sz w:val="24"/>
                <w:szCs w:val="24"/>
                <w:highlight w:val="lightGray"/>
                <w:lang w:val="ru-RU"/>
              </w:rPr>
              <w:t xml:space="preserve"> </w:t>
            </w:r>
            <w:r w:rsidRPr="001648B7">
              <w:rPr>
                <w:rFonts w:ascii="Times New Roman" w:hAnsi="Times New Roman"/>
                <w:color w:val="000000"/>
                <w:sz w:val="24"/>
                <w:szCs w:val="24"/>
                <w:highlight w:val="lightGray"/>
                <w:lang w:val="ru-RU"/>
              </w:rPr>
              <w:fldChar w:fldCharType="begin">
                <w:ffData>
                  <w:name w:val="ТекстовоеПоле111"/>
                  <w:enabled/>
                  <w:calcOnExit w:val="0"/>
                  <w:textInput>
                    <w:default w:val="_________________"/>
                  </w:textInput>
                </w:ffData>
              </w:fldChar>
            </w:r>
            <w:r w:rsidRPr="001648B7">
              <w:rPr>
                <w:rFonts w:ascii="Times New Roman" w:hAnsi="Times New Roman"/>
                <w:color w:val="000000"/>
                <w:sz w:val="24"/>
                <w:szCs w:val="24"/>
                <w:highlight w:val="lightGray"/>
                <w:lang w:val="ru-RU"/>
              </w:rPr>
              <w:instrText xml:space="preserve"> FORMTEXT </w:instrText>
            </w:r>
            <w:r w:rsidRPr="001648B7">
              <w:rPr>
                <w:rFonts w:ascii="Times New Roman" w:hAnsi="Times New Roman"/>
                <w:color w:val="000000"/>
                <w:sz w:val="24"/>
                <w:szCs w:val="24"/>
                <w:highlight w:val="lightGray"/>
                <w:lang w:val="ru-RU"/>
              </w:rPr>
            </w:r>
            <w:r w:rsidRPr="001648B7">
              <w:rPr>
                <w:rFonts w:ascii="Times New Roman" w:hAnsi="Times New Roman"/>
                <w:color w:val="000000"/>
                <w:sz w:val="24"/>
                <w:szCs w:val="24"/>
                <w:highlight w:val="lightGray"/>
                <w:lang w:val="ru-RU"/>
              </w:rPr>
              <w:fldChar w:fldCharType="separate"/>
            </w:r>
            <w:r w:rsidR="00447720" w:rsidRPr="001648B7">
              <w:rPr>
                <w:rFonts w:ascii="Times New Roman" w:hAnsi="Times New Roman"/>
                <w:noProof/>
                <w:color w:val="000000"/>
                <w:sz w:val="24"/>
                <w:szCs w:val="24"/>
                <w:highlight w:val="lightGray"/>
                <w:lang w:val="ru-RU"/>
              </w:rPr>
              <w:t>_________________</w:t>
            </w:r>
            <w:r w:rsidRPr="001648B7">
              <w:rPr>
                <w:rFonts w:ascii="Times New Roman" w:hAnsi="Times New Roman"/>
                <w:color w:val="000000"/>
                <w:sz w:val="24"/>
                <w:szCs w:val="24"/>
                <w:highlight w:val="lightGray"/>
                <w:lang w:val="ru-RU"/>
              </w:rPr>
              <w:fldChar w:fldCharType="end"/>
            </w:r>
          </w:p>
        </w:tc>
        <w:tc>
          <w:tcPr>
            <w:tcW w:w="5040" w:type="dxa"/>
          </w:tcPr>
          <w:p w:rsidR="00B32F01" w:rsidRPr="00BC28EE" w:rsidRDefault="00B32F01" w:rsidP="005E7D51">
            <w:pPr>
              <w:pStyle w:val="17"/>
              <w:keepLines/>
              <w:spacing w:after="120" w:line="240" w:lineRule="auto"/>
              <w:rPr>
                <w:rFonts w:ascii="Times New Roman" w:hAnsi="Times New Roman"/>
                <w:color w:val="000000"/>
                <w:sz w:val="24"/>
                <w:szCs w:val="24"/>
                <w:lang w:val="ru-RU"/>
              </w:rPr>
            </w:pPr>
            <w:r w:rsidRPr="001648B7">
              <w:rPr>
                <w:rFonts w:ascii="Times New Roman" w:hAnsi="Times New Roman"/>
                <w:color w:val="000000"/>
                <w:sz w:val="24"/>
                <w:szCs w:val="24"/>
                <w:highlight w:val="lightGray"/>
                <w:lang w:val="ru-RU"/>
              </w:rPr>
              <w:fldChar w:fldCharType="begin">
                <w:ffData>
                  <w:name w:val="ТекстовоеПоле105"/>
                  <w:enabled/>
                  <w:calcOnExit w:val="0"/>
                  <w:textInput>
                    <w:default w:val="Дата:"/>
                  </w:textInput>
                </w:ffData>
              </w:fldChar>
            </w:r>
            <w:r w:rsidRPr="001648B7">
              <w:rPr>
                <w:rFonts w:ascii="Times New Roman" w:hAnsi="Times New Roman"/>
                <w:color w:val="000000"/>
                <w:sz w:val="24"/>
                <w:szCs w:val="24"/>
                <w:highlight w:val="lightGray"/>
                <w:lang w:val="ru-RU"/>
              </w:rPr>
              <w:instrText xml:space="preserve"> FORMTEXT </w:instrText>
            </w:r>
            <w:r w:rsidRPr="001648B7">
              <w:rPr>
                <w:rFonts w:ascii="Times New Roman" w:hAnsi="Times New Roman"/>
                <w:color w:val="000000"/>
                <w:sz w:val="24"/>
                <w:szCs w:val="24"/>
                <w:highlight w:val="lightGray"/>
                <w:lang w:val="ru-RU"/>
              </w:rPr>
            </w:r>
            <w:r w:rsidRPr="001648B7">
              <w:rPr>
                <w:rFonts w:ascii="Times New Roman" w:hAnsi="Times New Roman"/>
                <w:color w:val="000000"/>
                <w:sz w:val="24"/>
                <w:szCs w:val="24"/>
                <w:highlight w:val="lightGray"/>
                <w:lang w:val="ru-RU"/>
              </w:rPr>
              <w:fldChar w:fldCharType="separate"/>
            </w:r>
            <w:r w:rsidR="00447720" w:rsidRPr="001648B7">
              <w:rPr>
                <w:rFonts w:ascii="Times New Roman" w:hAnsi="Times New Roman"/>
                <w:noProof/>
                <w:color w:val="000000"/>
                <w:sz w:val="24"/>
                <w:szCs w:val="24"/>
                <w:highlight w:val="lightGray"/>
                <w:lang w:val="ru-RU"/>
              </w:rPr>
              <w:t>Дата:</w:t>
            </w:r>
            <w:r w:rsidRPr="001648B7">
              <w:rPr>
                <w:rFonts w:ascii="Times New Roman" w:hAnsi="Times New Roman"/>
                <w:color w:val="000000"/>
                <w:sz w:val="24"/>
                <w:szCs w:val="24"/>
                <w:highlight w:val="lightGray"/>
                <w:lang w:val="ru-RU"/>
              </w:rPr>
              <w:fldChar w:fldCharType="end"/>
            </w:r>
            <w:r w:rsidRPr="001648B7">
              <w:rPr>
                <w:rFonts w:ascii="Times New Roman" w:hAnsi="Times New Roman"/>
                <w:color w:val="000000"/>
                <w:sz w:val="24"/>
                <w:szCs w:val="24"/>
                <w:highlight w:val="lightGray"/>
                <w:lang w:val="ru-RU"/>
              </w:rPr>
              <w:t xml:space="preserve"> </w:t>
            </w:r>
            <w:r w:rsidRPr="001648B7">
              <w:rPr>
                <w:rFonts w:ascii="Times New Roman" w:hAnsi="Times New Roman"/>
                <w:color w:val="000000"/>
                <w:sz w:val="24"/>
                <w:szCs w:val="24"/>
                <w:highlight w:val="lightGray"/>
                <w:lang w:val="ru-RU"/>
              </w:rPr>
              <w:fldChar w:fldCharType="begin">
                <w:ffData>
                  <w:name w:val="ТекстовоеПоле117"/>
                  <w:enabled/>
                  <w:calcOnExit w:val="0"/>
                  <w:textInput>
                    <w:default w:val="________________"/>
                  </w:textInput>
                </w:ffData>
              </w:fldChar>
            </w:r>
            <w:r w:rsidRPr="001648B7">
              <w:rPr>
                <w:rFonts w:ascii="Times New Roman" w:hAnsi="Times New Roman"/>
                <w:color w:val="000000"/>
                <w:sz w:val="24"/>
                <w:szCs w:val="24"/>
                <w:highlight w:val="lightGray"/>
                <w:lang w:val="ru-RU"/>
              </w:rPr>
              <w:instrText xml:space="preserve"> FORMTEXT </w:instrText>
            </w:r>
            <w:r w:rsidRPr="001648B7">
              <w:rPr>
                <w:rFonts w:ascii="Times New Roman" w:hAnsi="Times New Roman"/>
                <w:color w:val="000000"/>
                <w:sz w:val="24"/>
                <w:szCs w:val="24"/>
                <w:highlight w:val="lightGray"/>
                <w:lang w:val="ru-RU"/>
              </w:rPr>
            </w:r>
            <w:r w:rsidRPr="001648B7">
              <w:rPr>
                <w:rFonts w:ascii="Times New Roman" w:hAnsi="Times New Roman"/>
                <w:color w:val="000000"/>
                <w:sz w:val="24"/>
                <w:szCs w:val="24"/>
                <w:highlight w:val="lightGray"/>
                <w:lang w:val="ru-RU"/>
              </w:rPr>
              <w:fldChar w:fldCharType="separate"/>
            </w:r>
            <w:r w:rsidR="00447720" w:rsidRPr="001648B7">
              <w:rPr>
                <w:rFonts w:ascii="Times New Roman" w:hAnsi="Times New Roman"/>
                <w:noProof/>
                <w:color w:val="000000"/>
                <w:sz w:val="24"/>
                <w:szCs w:val="24"/>
                <w:highlight w:val="lightGray"/>
                <w:lang w:val="ru-RU"/>
              </w:rPr>
              <w:t>________________</w:t>
            </w:r>
            <w:r w:rsidRPr="001648B7">
              <w:rPr>
                <w:rFonts w:ascii="Times New Roman" w:hAnsi="Times New Roman"/>
                <w:color w:val="000000"/>
                <w:sz w:val="24"/>
                <w:szCs w:val="24"/>
                <w:highlight w:val="lightGray"/>
                <w:lang w:val="ru-RU"/>
              </w:rPr>
              <w:fldChar w:fldCharType="end"/>
            </w:r>
          </w:p>
        </w:tc>
      </w:tr>
    </w:tbl>
    <w:p w:rsidR="00CD2024" w:rsidRPr="00BC28EE" w:rsidRDefault="00E25FD9" w:rsidP="00F47CBA">
      <w:pPr>
        <w:suppressAutoHyphens/>
        <w:autoSpaceDE w:val="0"/>
        <w:autoSpaceDN w:val="0"/>
        <w:adjustRightInd w:val="0"/>
        <w:ind w:firstLine="720"/>
        <w:jc w:val="both"/>
        <w:rPr>
          <w:szCs w:val="24"/>
        </w:rPr>
      </w:pPr>
      <w:r w:rsidRPr="00BC28EE">
        <w:rPr>
          <w:szCs w:val="24"/>
        </w:rPr>
        <w:tab/>
      </w:r>
      <w:r w:rsidRPr="00BC28EE">
        <w:rPr>
          <w:szCs w:val="24"/>
        </w:rPr>
        <w:tab/>
      </w:r>
      <w:r w:rsidRPr="00BC28EE">
        <w:rPr>
          <w:szCs w:val="24"/>
        </w:rPr>
        <w:tab/>
      </w:r>
    </w:p>
    <w:p w:rsidR="00CD2024" w:rsidRPr="00BC28EE" w:rsidRDefault="00CD2024" w:rsidP="00F47CBA">
      <w:pPr>
        <w:suppressAutoHyphens/>
        <w:autoSpaceDE w:val="0"/>
        <w:autoSpaceDN w:val="0"/>
        <w:adjustRightInd w:val="0"/>
        <w:ind w:firstLine="720"/>
        <w:jc w:val="both"/>
        <w:rPr>
          <w:szCs w:val="24"/>
        </w:rPr>
      </w:pPr>
    </w:p>
    <w:p w:rsidR="00CD2024" w:rsidRPr="00BC28EE" w:rsidRDefault="001F11FB" w:rsidP="00F47CBA">
      <w:pPr>
        <w:suppressAutoHyphens/>
        <w:autoSpaceDE w:val="0"/>
        <w:autoSpaceDN w:val="0"/>
        <w:adjustRightInd w:val="0"/>
        <w:ind w:firstLine="720"/>
        <w:jc w:val="both"/>
        <w:rPr>
          <w:szCs w:val="24"/>
        </w:rPr>
      </w:pPr>
      <w:r>
        <w:rPr>
          <w:szCs w:val="24"/>
        </w:rPr>
        <w:br w:type="page"/>
      </w:r>
    </w:p>
    <w:p w:rsidR="00E25FD9" w:rsidRDefault="001F11FB" w:rsidP="006A4559">
      <w:pPr>
        <w:pStyle w:val="13"/>
        <w:rPr>
          <w:b/>
          <w:sz w:val="24"/>
          <w:szCs w:val="24"/>
        </w:rPr>
      </w:pPr>
      <w:bookmarkStart w:id="33" w:name="_Toc63422342"/>
      <w:r w:rsidRPr="00C06B5A">
        <w:rPr>
          <w:b/>
          <w:sz w:val="24"/>
          <w:szCs w:val="24"/>
        </w:rPr>
        <w:lastRenderedPageBreak/>
        <w:t>ОГОВОРКА №4</w:t>
      </w:r>
      <w:r>
        <w:rPr>
          <w:b/>
          <w:sz w:val="24"/>
          <w:szCs w:val="24"/>
        </w:rPr>
        <w:t xml:space="preserve"> </w:t>
      </w:r>
      <w:r w:rsidRPr="00C06B5A">
        <w:rPr>
          <w:b/>
          <w:sz w:val="24"/>
          <w:szCs w:val="24"/>
        </w:rPr>
        <w:t xml:space="preserve">- </w:t>
      </w:r>
      <w:bookmarkStart w:id="34" w:name="_Toc8647022"/>
      <w:r w:rsidRPr="00C06B5A">
        <w:rPr>
          <w:b/>
          <w:sz w:val="24"/>
          <w:szCs w:val="24"/>
        </w:rPr>
        <w:t>ПО СЧЕТАМ ВБРР</w:t>
      </w:r>
      <w:bookmarkEnd w:id="33"/>
      <w:bookmarkEnd w:id="34"/>
      <w:r w:rsidR="006D1020">
        <w:rPr>
          <w:b/>
          <w:sz w:val="24"/>
          <w:szCs w:val="24"/>
        </w:rPr>
        <w:t xml:space="preserve"> </w:t>
      </w:r>
    </w:p>
    <w:p w:rsidR="006D1020" w:rsidRPr="006D1020" w:rsidRDefault="007D4724" w:rsidP="006D1020">
      <w:pPr>
        <w:jc w:val="center"/>
      </w:pPr>
      <w:r>
        <w:fldChar w:fldCharType="begin">
          <w:ffData>
            <w:name w:val="ТекстовоеПоле841"/>
            <w:enabled/>
            <w:calcOnExit w:val="0"/>
            <w:textInput>
              <w:default w:val="применяется"/>
            </w:textInput>
          </w:ffData>
        </w:fldChar>
      </w:r>
      <w:bookmarkStart w:id="35" w:name="ТекстовоеПоле841"/>
      <w:r>
        <w:instrText xml:space="preserve"> FORMTEXT </w:instrText>
      </w:r>
      <w:r>
        <w:fldChar w:fldCharType="separate"/>
      </w:r>
      <w:r>
        <w:rPr>
          <w:noProof/>
        </w:rPr>
        <w:t>применяется</w:t>
      </w:r>
      <w:r>
        <w:fldChar w:fldCharType="end"/>
      </w:r>
      <w:bookmarkEnd w:id="35"/>
    </w:p>
    <w:p w:rsidR="006D1020" w:rsidRDefault="006D1020" w:rsidP="006D1020">
      <w:pPr>
        <w:pStyle w:val="17"/>
        <w:widowControl w:val="0"/>
        <w:spacing w:line="240" w:lineRule="auto"/>
        <w:ind w:left="0" w:firstLine="0"/>
        <w:jc w:val="center"/>
        <w:rPr>
          <w:rFonts w:ascii="Times New Roman" w:hAnsi="Times New Roman"/>
          <w:i/>
          <w:vanish/>
          <w:color w:val="FF0000"/>
          <w:sz w:val="24"/>
          <w:szCs w:val="24"/>
          <w:lang w:val="ru-RU"/>
        </w:rPr>
      </w:pPr>
      <w:bookmarkStart w:id="36" w:name="_Toc56906415"/>
      <w:r>
        <w:rPr>
          <w:rFonts w:ascii="Times New Roman" w:hAnsi="Times New Roman"/>
          <w:i/>
          <w:vanish/>
          <w:color w:val="FF0000"/>
          <w:sz w:val="24"/>
          <w:szCs w:val="24"/>
          <w:lang w:val="ru-RU"/>
        </w:rPr>
        <w:t>Требования настоящ</w:t>
      </w:r>
      <w:r w:rsidR="00C254ED">
        <w:rPr>
          <w:rFonts w:ascii="Times New Roman" w:hAnsi="Times New Roman"/>
          <w:i/>
          <w:vanish/>
          <w:color w:val="FF0000"/>
          <w:sz w:val="24"/>
          <w:szCs w:val="24"/>
          <w:lang w:val="ru-RU"/>
        </w:rPr>
        <w:t>ей</w:t>
      </w:r>
      <w:r>
        <w:rPr>
          <w:rFonts w:ascii="Times New Roman" w:hAnsi="Times New Roman"/>
          <w:i/>
          <w:vanish/>
          <w:color w:val="FF0000"/>
          <w:sz w:val="24"/>
          <w:szCs w:val="24"/>
          <w:lang w:val="ru-RU"/>
        </w:rPr>
        <w:t xml:space="preserve"> </w:t>
      </w:r>
      <w:r w:rsidR="00C254ED">
        <w:rPr>
          <w:rFonts w:ascii="Times New Roman" w:hAnsi="Times New Roman"/>
          <w:i/>
          <w:vanish/>
          <w:color w:val="FF0000"/>
          <w:sz w:val="24"/>
          <w:szCs w:val="24"/>
          <w:lang w:val="ru-RU"/>
        </w:rPr>
        <w:t>оговорки</w:t>
      </w:r>
      <w:r>
        <w:rPr>
          <w:rFonts w:ascii="Times New Roman" w:hAnsi="Times New Roman"/>
          <w:i/>
          <w:vanish/>
          <w:color w:val="FF0000"/>
          <w:sz w:val="24"/>
          <w:szCs w:val="24"/>
          <w:lang w:val="ru-RU"/>
        </w:rPr>
        <w:t xml:space="preserve"> могут не применяться в отношении подрядных договоров в следующих случаях:</w:t>
      </w:r>
    </w:p>
    <w:p w:rsidR="006D1020" w:rsidRDefault="006D1020" w:rsidP="00B500F4">
      <w:pPr>
        <w:pStyle w:val="17"/>
        <w:widowControl w:val="0"/>
        <w:numPr>
          <w:ilvl w:val="0"/>
          <w:numId w:val="10"/>
        </w:numPr>
        <w:spacing w:line="240" w:lineRule="auto"/>
        <w:textAlignment w:val="auto"/>
        <w:rPr>
          <w:rFonts w:ascii="Times New Roman" w:hAnsi="Times New Roman"/>
          <w:i/>
          <w:vanish/>
          <w:color w:val="FF0000"/>
          <w:sz w:val="24"/>
          <w:szCs w:val="24"/>
          <w:lang w:val="ru-RU"/>
        </w:rPr>
      </w:pPr>
      <w:r>
        <w:rPr>
          <w:rFonts w:ascii="Times New Roman" w:hAnsi="Times New Roman"/>
          <w:i/>
          <w:vanish/>
          <w:color w:val="FF0000"/>
          <w:sz w:val="24"/>
          <w:szCs w:val="24"/>
          <w:lang w:val="ru-RU"/>
        </w:rPr>
        <w:t>контрагентом является федеральный орган власти, орган власти субъектов РФ и муниципальных образований, государственное или муниципальное учреждение, государственное/ муниципальное/ унитарное предприятие, госкомпания или госкорпорация;</w:t>
      </w:r>
    </w:p>
    <w:p w:rsidR="006D1020" w:rsidRDefault="006D1020" w:rsidP="00B500F4">
      <w:pPr>
        <w:pStyle w:val="17"/>
        <w:widowControl w:val="0"/>
        <w:numPr>
          <w:ilvl w:val="0"/>
          <w:numId w:val="10"/>
        </w:numPr>
        <w:spacing w:line="240" w:lineRule="auto"/>
        <w:textAlignment w:val="auto"/>
        <w:rPr>
          <w:rFonts w:ascii="Times New Roman" w:hAnsi="Times New Roman"/>
          <w:i/>
          <w:vanish/>
          <w:color w:val="FF0000"/>
          <w:sz w:val="24"/>
          <w:szCs w:val="24"/>
          <w:lang w:val="ru-RU"/>
        </w:rPr>
      </w:pPr>
      <w:r>
        <w:rPr>
          <w:rFonts w:ascii="Times New Roman" w:hAnsi="Times New Roman"/>
          <w:i/>
          <w:vanish/>
          <w:color w:val="FF0000"/>
          <w:sz w:val="24"/>
          <w:szCs w:val="24"/>
          <w:lang w:val="ru-RU"/>
        </w:rPr>
        <w:t>контрагент входит в состав другой крупной компании и не имеет возможности открывать счета без указания управляющей организации и/или обязан осуществлять расчеты через корпоративные банки своей группы;</w:t>
      </w:r>
    </w:p>
    <w:p w:rsidR="006D1020" w:rsidRDefault="006D1020" w:rsidP="00B500F4">
      <w:pPr>
        <w:pStyle w:val="17"/>
        <w:widowControl w:val="0"/>
        <w:numPr>
          <w:ilvl w:val="0"/>
          <w:numId w:val="10"/>
        </w:numPr>
        <w:spacing w:line="240" w:lineRule="auto"/>
        <w:textAlignment w:val="auto"/>
        <w:rPr>
          <w:rFonts w:ascii="Times New Roman" w:hAnsi="Times New Roman"/>
          <w:i/>
          <w:vanish/>
          <w:color w:val="FF0000"/>
          <w:sz w:val="24"/>
          <w:szCs w:val="24"/>
          <w:lang w:val="ru-RU"/>
        </w:rPr>
      </w:pPr>
      <w:r>
        <w:rPr>
          <w:rFonts w:ascii="Times New Roman" w:hAnsi="Times New Roman"/>
          <w:i/>
          <w:vanish/>
          <w:color w:val="FF0000"/>
          <w:sz w:val="24"/>
          <w:szCs w:val="24"/>
          <w:lang w:val="ru-RU"/>
        </w:rPr>
        <w:t>контрагент является монополистом (на региональном рынке или в целом по определенному виду работ);</w:t>
      </w:r>
    </w:p>
    <w:p w:rsidR="006D1020" w:rsidRDefault="006D1020" w:rsidP="00B500F4">
      <w:pPr>
        <w:pStyle w:val="17"/>
        <w:widowControl w:val="0"/>
        <w:numPr>
          <w:ilvl w:val="0"/>
          <w:numId w:val="10"/>
        </w:numPr>
        <w:spacing w:line="240" w:lineRule="auto"/>
        <w:textAlignment w:val="auto"/>
        <w:rPr>
          <w:rFonts w:ascii="Times New Roman" w:hAnsi="Times New Roman"/>
          <w:i/>
          <w:vanish/>
          <w:color w:val="FF0000"/>
          <w:sz w:val="24"/>
          <w:szCs w:val="24"/>
          <w:lang w:val="ru-RU"/>
        </w:rPr>
      </w:pPr>
      <w:r>
        <w:rPr>
          <w:rFonts w:ascii="Times New Roman" w:hAnsi="Times New Roman"/>
          <w:i/>
          <w:vanish/>
          <w:color w:val="FF0000"/>
          <w:sz w:val="24"/>
          <w:szCs w:val="24"/>
          <w:lang w:val="ru-RU"/>
        </w:rPr>
        <w:t>контрагент имеет кредитные обязательства под договор с Компанией в стороннем банке и обязан проводить расчеты через банк –кредитор;</w:t>
      </w:r>
    </w:p>
    <w:p w:rsidR="006D1020" w:rsidRDefault="006D1020" w:rsidP="00B500F4">
      <w:pPr>
        <w:pStyle w:val="17"/>
        <w:widowControl w:val="0"/>
        <w:numPr>
          <w:ilvl w:val="0"/>
          <w:numId w:val="10"/>
        </w:numPr>
        <w:spacing w:line="240" w:lineRule="auto"/>
        <w:textAlignment w:val="auto"/>
        <w:rPr>
          <w:rFonts w:ascii="Times New Roman" w:hAnsi="Times New Roman"/>
          <w:i/>
          <w:vanish/>
          <w:color w:val="FF0000"/>
          <w:sz w:val="24"/>
          <w:szCs w:val="24"/>
          <w:lang w:val="ru-RU"/>
        </w:rPr>
      </w:pPr>
      <w:r>
        <w:rPr>
          <w:rFonts w:ascii="Times New Roman" w:hAnsi="Times New Roman"/>
          <w:i/>
          <w:vanish/>
          <w:color w:val="FF0000"/>
          <w:sz w:val="24"/>
          <w:szCs w:val="24"/>
          <w:lang w:val="ru-RU"/>
        </w:rPr>
        <w:t>контрагент является иностранной компанией (нерезидентом) и не имеет зарегистрированного в установленном порядке представительства на территории РФ.</w:t>
      </w:r>
    </w:p>
    <w:p w:rsidR="006C40D0" w:rsidRPr="00586B7C" w:rsidRDefault="006C40D0" w:rsidP="00F47CBA">
      <w:pPr>
        <w:pStyle w:val="17"/>
        <w:widowControl w:val="0"/>
        <w:suppressAutoHyphens/>
        <w:spacing w:line="240" w:lineRule="auto"/>
        <w:ind w:left="0" w:firstLine="720"/>
        <w:rPr>
          <w:rFonts w:ascii="Times New Roman" w:hAnsi="Times New Roman"/>
          <w:color w:val="000000"/>
          <w:sz w:val="24"/>
          <w:szCs w:val="24"/>
          <w:lang w:val="ru-RU"/>
        </w:rPr>
      </w:pPr>
    </w:p>
    <w:p w:rsidR="00DB399F" w:rsidRPr="00BC28EE" w:rsidRDefault="00DB399F" w:rsidP="00F47CBA">
      <w:pPr>
        <w:pStyle w:val="17"/>
        <w:widowControl w:val="0"/>
        <w:suppressAutoHyphens/>
        <w:spacing w:line="240" w:lineRule="auto"/>
        <w:ind w:left="0" w:firstLine="720"/>
        <w:rPr>
          <w:rFonts w:ascii="Times New Roman" w:hAnsi="Times New Roman"/>
          <w:color w:val="000000"/>
          <w:sz w:val="24"/>
          <w:szCs w:val="24"/>
          <w:lang w:val="ru-RU"/>
        </w:rPr>
      </w:pPr>
      <w:r w:rsidRPr="00BC28EE">
        <w:rPr>
          <w:rFonts w:ascii="Times New Roman" w:hAnsi="Times New Roman"/>
          <w:color w:val="000000"/>
          <w:sz w:val="24"/>
          <w:szCs w:val="24"/>
          <w:lang w:val="ru-RU"/>
        </w:rPr>
        <w:t xml:space="preserve">Стороны договорились, что в целях настоящей </w:t>
      </w:r>
      <w:r w:rsidR="00E75423" w:rsidRPr="00BC28EE">
        <w:rPr>
          <w:rFonts w:ascii="Times New Roman" w:hAnsi="Times New Roman"/>
          <w:color w:val="000000"/>
          <w:sz w:val="24"/>
          <w:szCs w:val="24"/>
          <w:lang w:val="ru-RU"/>
        </w:rPr>
        <w:t xml:space="preserve">Оговорки </w:t>
      </w:r>
      <w:r w:rsidRPr="00BC28EE">
        <w:rPr>
          <w:rFonts w:ascii="Times New Roman" w:hAnsi="Times New Roman"/>
          <w:color w:val="000000"/>
          <w:sz w:val="24"/>
          <w:szCs w:val="24"/>
          <w:lang w:val="ru-RU"/>
        </w:rPr>
        <w:t xml:space="preserve">под </w:t>
      </w:r>
      <w:r w:rsidR="00A036A4" w:rsidRPr="00BC28EE">
        <w:rPr>
          <w:rFonts w:ascii="Times New Roman" w:hAnsi="Times New Roman"/>
          <w:color w:val="000000"/>
          <w:sz w:val="24"/>
          <w:szCs w:val="24"/>
          <w:lang w:val="ru-RU"/>
        </w:rPr>
        <w:t xml:space="preserve">СУБИСПОЛНИТЕЛЯМИ </w:t>
      </w:r>
      <w:r w:rsidRPr="00BC28EE">
        <w:rPr>
          <w:rFonts w:ascii="Times New Roman" w:hAnsi="Times New Roman"/>
          <w:color w:val="000000"/>
          <w:sz w:val="24"/>
          <w:szCs w:val="24"/>
          <w:lang w:val="ru-RU"/>
        </w:rPr>
        <w:t xml:space="preserve">понимаются  непосредственные </w:t>
      </w:r>
      <w:r w:rsidR="005D62EA" w:rsidRPr="00BC28EE">
        <w:rPr>
          <w:rFonts w:ascii="Times New Roman" w:hAnsi="Times New Roman"/>
          <w:color w:val="000000"/>
          <w:sz w:val="24"/>
          <w:szCs w:val="24"/>
          <w:lang w:val="ru-RU"/>
        </w:rPr>
        <w:t xml:space="preserve">СУБИСПОЛНИТЕЛИ </w:t>
      </w:r>
      <w:r w:rsidR="007E5268">
        <w:rPr>
          <w:rFonts w:ascii="Times New Roman" w:hAnsi="Times New Roman"/>
          <w:color w:val="000000"/>
          <w:sz w:val="24"/>
          <w:szCs w:val="24"/>
          <w:lang w:val="ru-RU"/>
        </w:rPr>
        <w:t xml:space="preserve">СТОРОНЫ1 </w:t>
      </w:r>
      <w:r w:rsidRPr="00BC28EE">
        <w:rPr>
          <w:rFonts w:ascii="Times New Roman" w:hAnsi="Times New Roman"/>
          <w:color w:val="000000"/>
          <w:sz w:val="24"/>
          <w:szCs w:val="24"/>
          <w:lang w:val="ru-RU"/>
        </w:rPr>
        <w:t>(</w:t>
      </w:r>
      <w:r w:rsidR="005D62EA" w:rsidRPr="00BC28EE">
        <w:rPr>
          <w:rFonts w:ascii="Times New Roman" w:hAnsi="Times New Roman"/>
          <w:color w:val="000000"/>
          <w:sz w:val="24"/>
          <w:szCs w:val="24"/>
          <w:lang w:val="ru-RU"/>
        </w:rPr>
        <w:t xml:space="preserve">СУБИСПОЛНИТЕЛИ </w:t>
      </w:r>
      <w:r w:rsidRPr="00BC28EE">
        <w:rPr>
          <w:rFonts w:ascii="Times New Roman" w:hAnsi="Times New Roman"/>
          <w:color w:val="000000"/>
          <w:sz w:val="24"/>
          <w:szCs w:val="24"/>
          <w:lang w:val="ru-RU"/>
        </w:rPr>
        <w:t xml:space="preserve">1 уровня), а также </w:t>
      </w:r>
      <w:r w:rsidR="005D62EA" w:rsidRPr="00BC28EE">
        <w:rPr>
          <w:rFonts w:ascii="Times New Roman" w:hAnsi="Times New Roman"/>
          <w:color w:val="000000"/>
          <w:sz w:val="24"/>
          <w:szCs w:val="24"/>
          <w:lang w:val="ru-RU"/>
        </w:rPr>
        <w:t xml:space="preserve">СУБИСПОЛНИТЕЛИ </w:t>
      </w:r>
      <w:r w:rsidR="00364AA1" w:rsidRPr="00BC28EE">
        <w:rPr>
          <w:rFonts w:ascii="Times New Roman" w:hAnsi="Times New Roman"/>
          <w:color w:val="000000"/>
          <w:sz w:val="24"/>
          <w:szCs w:val="24"/>
          <w:lang w:val="ru-RU"/>
        </w:rPr>
        <w:t xml:space="preserve">СУБИСПОЛНИТЕЛЯ </w:t>
      </w:r>
      <w:r w:rsidR="00A036A4" w:rsidRPr="00BC28EE">
        <w:rPr>
          <w:rFonts w:ascii="Times New Roman" w:hAnsi="Times New Roman"/>
          <w:color w:val="000000"/>
          <w:sz w:val="24"/>
          <w:szCs w:val="24"/>
          <w:lang w:val="ru-RU"/>
        </w:rPr>
        <w:t>1 уровня (субисполнители</w:t>
      </w:r>
      <w:r w:rsidR="00364AA1" w:rsidRPr="00BC28EE">
        <w:rPr>
          <w:rFonts w:ascii="Times New Roman" w:hAnsi="Times New Roman"/>
          <w:color w:val="000000"/>
          <w:sz w:val="24"/>
          <w:szCs w:val="24"/>
          <w:lang w:val="ru-RU"/>
        </w:rPr>
        <w:t xml:space="preserve"> 2 уровня) и СУБИСПОЛНИТЕЛИ</w:t>
      </w:r>
      <w:r w:rsidRPr="00BC28EE">
        <w:rPr>
          <w:rFonts w:ascii="Times New Roman" w:hAnsi="Times New Roman"/>
          <w:color w:val="000000"/>
          <w:sz w:val="24"/>
          <w:szCs w:val="24"/>
          <w:lang w:val="ru-RU"/>
        </w:rPr>
        <w:t xml:space="preserve"> </w:t>
      </w:r>
      <w:r w:rsidR="008176A0" w:rsidRPr="00BC28EE">
        <w:rPr>
          <w:rFonts w:ascii="Times New Roman" w:hAnsi="Times New Roman"/>
          <w:color w:val="000000"/>
          <w:sz w:val="24"/>
          <w:szCs w:val="24"/>
          <w:lang w:val="ru-RU"/>
        </w:rPr>
        <w:t xml:space="preserve">СУБИСПОЛНИТЕЛЯ </w:t>
      </w:r>
      <w:r w:rsidRPr="00BC28EE">
        <w:rPr>
          <w:rFonts w:ascii="Times New Roman" w:hAnsi="Times New Roman"/>
          <w:color w:val="000000"/>
          <w:sz w:val="24"/>
          <w:szCs w:val="24"/>
          <w:lang w:val="ru-RU"/>
        </w:rPr>
        <w:t>2 уровня (</w:t>
      </w:r>
      <w:r w:rsidR="00364AA1" w:rsidRPr="00BC28EE">
        <w:rPr>
          <w:rFonts w:ascii="Times New Roman" w:hAnsi="Times New Roman"/>
          <w:color w:val="000000"/>
          <w:sz w:val="24"/>
          <w:szCs w:val="24"/>
          <w:lang w:val="ru-RU"/>
        </w:rPr>
        <w:t xml:space="preserve">субисполнители </w:t>
      </w:r>
      <w:r w:rsidRPr="00BC28EE">
        <w:rPr>
          <w:rFonts w:ascii="Times New Roman" w:hAnsi="Times New Roman"/>
          <w:color w:val="000000"/>
          <w:sz w:val="24"/>
          <w:szCs w:val="24"/>
          <w:lang w:val="ru-RU"/>
        </w:rPr>
        <w:t xml:space="preserve">3 уровня). </w:t>
      </w:r>
    </w:p>
    <w:p w:rsidR="0048306F" w:rsidRDefault="00DB399F" w:rsidP="00F47CBA">
      <w:pPr>
        <w:pStyle w:val="17"/>
        <w:widowControl w:val="0"/>
        <w:suppressAutoHyphens/>
        <w:spacing w:line="240" w:lineRule="auto"/>
        <w:ind w:left="0" w:firstLine="720"/>
        <w:rPr>
          <w:rFonts w:ascii="Times New Roman" w:hAnsi="Times New Roman"/>
          <w:color w:val="000000"/>
          <w:sz w:val="24"/>
          <w:szCs w:val="24"/>
          <w:lang w:val="ru-RU"/>
        </w:rPr>
      </w:pPr>
      <w:r w:rsidRPr="00BC28EE">
        <w:rPr>
          <w:rFonts w:ascii="Times New Roman" w:hAnsi="Times New Roman"/>
          <w:color w:val="000000"/>
          <w:sz w:val="24"/>
          <w:szCs w:val="24"/>
          <w:lang w:val="ru-RU"/>
        </w:rPr>
        <w:t>Стороны договорились, что</w:t>
      </w:r>
      <w:r w:rsidR="0048306F">
        <w:rPr>
          <w:rFonts w:ascii="Times New Roman" w:hAnsi="Times New Roman"/>
          <w:color w:val="000000"/>
          <w:sz w:val="24"/>
          <w:szCs w:val="24"/>
          <w:lang w:val="ru-RU"/>
        </w:rPr>
        <w:t>:</w:t>
      </w:r>
    </w:p>
    <w:p w:rsidR="00DB399F" w:rsidRPr="00BC28EE" w:rsidRDefault="0048306F" w:rsidP="00F47CBA">
      <w:pPr>
        <w:pStyle w:val="17"/>
        <w:widowControl w:val="0"/>
        <w:suppressAutoHyphens/>
        <w:spacing w:line="240" w:lineRule="auto"/>
        <w:ind w:left="0" w:firstLine="720"/>
        <w:rPr>
          <w:rFonts w:ascii="Times New Roman" w:hAnsi="Times New Roman"/>
          <w:color w:val="000000"/>
          <w:sz w:val="24"/>
          <w:szCs w:val="24"/>
          <w:lang w:val="ru-RU"/>
        </w:rPr>
      </w:pPr>
      <w:r>
        <w:rPr>
          <w:rFonts w:ascii="Times New Roman" w:hAnsi="Times New Roman"/>
          <w:color w:val="000000"/>
          <w:sz w:val="24"/>
          <w:szCs w:val="24"/>
          <w:lang w:val="ru-RU"/>
        </w:rPr>
        <w:t>-</w:t>
      </w:r>
      <w:r w:rsidR="00DB399F" w:rsidRPr="00BC28EE">
        <w:rPr>
          <w:rFonts w:ascii="Times New Roman" w:hAnsi="Times New Roman"/>
          <w:color w:val="000000"/>
          <w:sz w:val="24"/>
          <w:szCs w:val="24"/>
          <w:lang w:val="ru-RU"/>
        </w:rPr>
        <w:t xml:space="preserve"> все расчеты по Д</w:t>
      </w:r>
      <w:r w:rsidR="009135AE" w:rsidRPr="00BC28EE">
        <w:rPr>
          <w:rFonts w:ascii="Times New Roman" w:hAnsi="Times New Roman"/>
          <w:color w:val="000000"/>
          <w:sz w:val="24"/>
          <w:szCs w:val="24"/>
          <w:lang w:val="ru-RU"/>
        </w:rPr>
        <w:t>ОГОВОРУ</w:t>
      </w:r>
      <w:r w:rsidR="00DB399F" w:rsidRPr="00BC28EE">
        <w:rPr>
          <w:rFonts w:ascii="Times New Roman" w:hAnsi="Times New Roman"/>
          <w:color w:val="000000"/>
          <w:sz w:val="24"/>
          <w:szCs w:val="24"/>
          <w:lang w:val="ru-RU"/>
        </w:rPr>
        <w:t xml:space="preserve"> между </w:t>
      </w:r>
      <w:r w:rsidR="007E5268">
        <w:rPr>
          <w:rFonts w:ascii="Times New Roman" w:hAnsi="Times New Roman"/>
          <w:color w:val="000000"/>
          <w:sz w:val="24"/>
          <w:szCs w:val="24"/>
          <w:lang w:val="ru-RU"/>
        </w:rPr>
        <w:t xml:space="preserve">СТОРОНОЙ2 </w:t>
      </w:r>
      <w:r w:rsidR="00DB399F" w:rsidRPr="00BC28EE">
        <w:rPr>
          <w:rFonts w:ascii="Times New Roman" w:hAnsi="Times New Roman"/>
          <w:color w:val="000000"/>
          <w:sz w:val="24"/>
          <w:szCs w:val="24"/>
          <w:lang w:val="ru-RU"/>
        </w:rPr>
        <w:t>и</w:t>
      </w:r>
      <w:r w:rsidR="007E5268">
        <w:rPr>
          <w:rFonts w:ascii="Times New Roman" w:hAnsi="Times New Roman"/>
          <w:color w:val="000000"/>
          <w:sz w:val="24"/>
          <w:szCs w:val="24"/>
          <w:lang w:val="ru-RU"/>
        </w:rPr>
        <w:t xml:space="preserve"> СТОРОНОЙ1</w:t>
      </w:r>
      <w:r w:rsidR="00DB399F" w:rsidRPr="00BC28EE">
        <w:rPr>
          <w:rFonts w:ascii="Times New Roman" w:hAnsi="Times New Roman"/>
          <w:color w:val="000000"/>
          <w:sz w:val="24"/>
          <w:szCs w:val="24"/>
          <w:lang w:val="ru-RU"/>
        </w:rPr>
        <w:t xml:space="preserve">; </w:t>
      </w:r>
    </w:p>
    <w:p w:rsidR="00DB399F" w:rsidRPr="00BC28EE" w:rsidRDefault="00E92A4B" w:rsidP="00F47CBA">
      <w:pPr>
        <w:pStyle w:val="17"/>
        <w:widowControl w:val="0"/>
        <w:suppressAutoHyphens/>
        <w:spacing w:line="240" w:lineRule="auto"/>
        <w:ind w:left="0" w:firstLine="720"/>
        <w:rPr>
          <w:rFonts w:ascii="Times New Roman" w:hAnsi="Times New Roman"/>
          <w:color w:val="000000"/>
          <w:sz w:val="24"/>
          <w:szCs w:val="24"/>
          <w:lang w:val="ru-RU"/>
        </w:rPr>
      </w:pPr>
      <w:r w:rsidRPr="00BC28EE">
        <w:rPr>
          <w:rFonts w:ascii="Times New Roman" w:hAnsi="Times New Roman"/>
          <w:color w:val="000000"/>
          <w:sz w:val="24"/>
          <w:szCs w:val="24"/>
          <w:lang w:val="ru-RU"/>
        </w:rPr>
        <w:t xml:space="preserve">- </w:t>
      </w:r>
      <w:r w:rsidR="00DB399F" w:rsidRPr="00BC28EE">
        <w:rPr>
          <w:rFonts w:ascii="Times New Roman" w:hAnsi="Times New Roman"/>
          <w:color w:val="000000"/>
          <w:sz w:val="24"/>
          <w:szCs w:val="24"/>
          <w:lang w:val="ru-RU"/>
        </w:rPr>
        <w:t xml:space="preserve">все расчеты между </w:t>
      </w:r>
      <w:r w:rsidR="007E5268">
        <w:rPr>
          <w:rFonts w:ascii="Times New Roman" w:hAnsi="Times New Roman"/>
          <w:color w:val="000000"/>
          <w:sz w:val="24"/>
          <w:szCs w:val="24"/>
          <w:lang w:val="ru-RU"/>
        </w:rPr>
        <w:t xml:space="preserve">СТОРОНОЙ1 </w:t>
      </w:r>
      <w:r w:rsidR="00DB399F" w:rsidRPr="00BC28EE">
        <w:rPr>
          <w:rFonts w:ascii="Times New Roman" w:hAnsi="Times New Roman"/>
          <w:color w:val="000000"/>
          <w:sz w:val="24"/>
          <w:szCs w:val="24"/>
          <w:lang w:val="ru-RU"/>
        </w:rPr>
        <w:t xml:space="preserve">и привлеченными им </w:t>
      </w:r>
      <w:r w:rsidR="00A036A4" w:rsidRPr="00BC28EE">
        <w:rPr>
          <w:rFonts w:ascii="Times New Roman" w:hAnsi="Times New Roman"/>
          <w:color w:val="000000"/>
          <w:sz w:val="24"/>
          <w:szCs w:val="24"/>
          <w:lang w:val="ru-RU"/>
        </w:rPr>
        <w:t>СУБИСПОЛНИТЕЛЯМИ</w:t>
      </w:r>
      <w:r w:rsidR="00DB399F" w:rsidRPr="00BC28EE">
        <w:rPr>
          <w:rFonts w:ascii="Times New Roman" w:hAnsi="Times New Roman"/>
          <w:color w:val="000000"/>
          <w:sz w:val="24"/>
          <w:szCs w:val="24"/>
          <w:lang w:val="ru-RU"/>
        </w:rPr>
        <w:t>;</w:t>
      </w:r>
    </w:p>
    <w:p w:rsidR="00DB399F" w:rsidRPr="00BC28EE" w:rsidRDefault="00DB399F" w:rsidP="00F47CBA">
      <w:pPr>
        <w:pStyle w:val="17"/>
        <w:widowControl w:val="0"/>
        <w:suppressAutoHyphens/>
        <w:spacing w:line="240" w:lineRule="auto"/>
        <w:ind w:left="0" w:firstLine="720"/>
        <w:rPr>
          <w:rFonts w:ascii="Times New Roman" w:hAnsi="Times New Roman"/>
          <w:color w:val="000000"/>
          <w:sz w:val="24"/>
          <w:szCs w:val="24"/>
          <w:lang w:val="ru-RU"/>
        </w:rPr>
      </w:pPr>
      <w:r w:rsidRPr="00BC28EE">
        <w:rPr>
          <w:rFonts w:ascii="Times New Roman" w:hAnsi="Times New Roman"/>
          <w:color w:val="000000"/>
          <w:sz w:val="24"/>
          <w:szCs w:val="24"/>
          <w:lang w:val="ru-RU"/>
        </w:rPr>
        <w:t xml:space="preserve">- все расчеты между </w:t>
      </w:r>
      <w:r w:rsidR="00A036A4" w:rsidRPr="00BC28EE">
        <w:rPr>
          <w:rFonts w:ascii="Times New Roman" w:hAnsi="Times New Roman"/>
          <w:color w:val="000000"/>
          <w:sz w:val="24"/>
          <w:szCs w:val="24"/>
          <w:lang w:val="ru-RU"/>
        </w:rPr>
        <w:t>СУБИСПОЛНИТЕЛЯМИ</w:t>
      </w:r>
      <w:r w:rsidRPr="00BC28EE">
        <w:rPr>
          <w:rFonts w:ascii="Times New Roman" w:hAnsi="Times New Roman"/>
          <w:color w:val="000000"/>
          <w:sz w:val="24"/>
          <w:szCs w:val="24"/>
          <w:lang w:val="ru-RU"/>
        </w:rPr>
        <w:t xml:space="preserve"> любого уровня;</w:t>
      </w:r>
    </w:p>
    <w:p w:rsidR="0048306F" w:rsidRDefault="00DB399F" w:rsidP="00F47CBA">
      <w:pPr>
        <w:pStyle w:val="17"/>
        <w:widowControl w:val="0"/>
        <w:suppressAutoHyphens/>
        <w:spacing w:line="240" w:lineRule="auto"/>
        <w:ind w:left="0" w:firstLine="720"/>
        <w:rPr>
          <w:rFonts w:ascii="Times New Roman" w:hAnsi="Times New Roman"/>
          <w:color w:val="000000"/>
          <w:sz w:val="24"/>
          <w:szCs w:val="24"/>
          <w:lang w:val="ru-RU"/>
        </w:rPr>
      </w:pPr>
      <w:r w:rsidRPr="00BC28EE">
        <w:rPr>
          <w:rFonts w:ascii="Times New Roman" w:hAnsi="Times New Roman"/>
          <w:color w:val="000000"/>
          <w:sz w:val="24"/>
          <w:szCs w:val="24"/>
          <w:lang w:val="ru-RU"/>
        </w:rPr>
        <w:t xml:space="preserve">- все платежи, осуществляемые </w:t>
      </w:r>
      <w:r w:rsidR="007E5268">
        <w:rPr>
          <w:rFonts w:ascii="Times New Roman" w:hAnsi="Times New Roman"/>
          <w:color w:val="000000"/>
          <w:sz w:val="24"/>
          <w:szCs w:val="24"/>
          <w:lang w:val="ru-RU"/>
        </w:rPr>
        <w:t xml:space="preserve">СТОРОНОЙ2 </w:t>
      </w:r>
      <w:r w:rsidRPr="00BC28EE">
        <w:rPr>
          <w:rFonts w:ascii="Times New Roman" w:hAnsi="Times New Roman"/>
          <w:color w:val="000000"/>
          <w:sz w:val="24"/>
          <w:szCs w:val="24"/>
          <w:lang w:val="ru-RU"/>
        </w:rPr>
        <w:t>в адрес любого (</w:t>
      </w:r>
      <w:r w:rsidR="00A036A4" w:rsidRPr="00BC28EE">
        <w:rPr>
          <w:rFonts w:ascii="Times New Roman" w:hAnsi="Times New Roman"/>
          <w:color w:val="000000"/>
          <w:sz w:val="24"/>
          <w:szCs w:val="24"/>
          <w:lang w:val="ru-RU"/>
        </w:rPr>
        <w:t>СУБИСПОЛНИТЕЛЯ</w:t>
      </w:r>
      <w:r w:rsidRPr="00BC28EE">
        <w:rPr>
          <w:rFonts w:ascii="Times New Roman" w:hAnsi="Times New Roman"/>
          <w:color w:val="000000"/>
          <w:sz w:val="24"/>
          <w:szCs w:val="24"/>
          <w:lang w:val="ru-RU"/>
        </w:rPr>
        <w:t>),  на основании статьи 313 ГК РФ в качестве исполнения обязательства третьим лицом</w:t>
      </w:r>
      <w:r w:rsidR="007E5268">
        <w:rPr>
          <w:rFonts w:ascii="Times New Roman" w:hAnsi="Times New Roman"/>
          <w:color w:val="000000"/>
          <w:sz w:val="24"/>
          <w:szCs w:val="24"/>
          <w:lang w:val="ru-RU"/>
        </w:rPr>
        <w:t xml:space="preserve"> </w:t>
      </w:r>
    </w:p>
    <w:p w:rsidR="00DB399F" w:rsidRPr="00BC28EE" w:rsidRDefault="00DB399F" w:rsidP="00F47CBA">
      <w:pPr>
        <w:pStyle w:val="17"/>
        <w:widowControl w:val="0"/>
        <w:suppressAutoHyphens/>
        <w:spacing w:line="240" w:lineRule="auto"/>
        <w:ind w:left="0" w:firstLine="720"/>
        <w:rPr>
          <w:rFonts w:ascii="Times New Roman" w:hAnsi="Times New Roman"/>
          <w:color w:val="000000"/>
          <w:sz w:val="24"/>
          <w:szCs w:val="24"/>
          <w:lang w:val="ru-RU"/>
        </w:rPr>
      </w:pPr>
      <w:r w:rsidRPr="00BC28EE">
        <w:rPr>
          <w:rFonts w:ascii="Times New Roman" w:hAnsi="Times New Roman"/>
          <w:color w:val="000000"/>
          <w:sz w:val="24"/>
          <w:szCs w:val="24"/>
          <w:lang w:val="ru-RU"/>
        </w:rPr>
        <w:t>осуществляются только с использованием счетов, открытых в АО «ВБРР».</w:t>
      </w:r>
    </w:p>
    <w:p w:rsidR="00DB399F" w:rsidRPr="00BC28EE" w:rsidRDefault="007E5268" w:rsidP="00F47CBA">
      <w:pPr>
        <w:pStyle w:val="17"/>
        <w:widowControl w:val="0"/>
        <w:suppressAutoHyphens/>
        <w:spacing w:line="240" w:lineRule="auto"/>
        <w:ind w:left="0" w:firstLine="720"/>
        <w:rPr>
          <w:rFonts w:ascii="Times New Roman" w:hAnsi="Times New Roman"/>
          <w:color w:val="000000"/>
          <w:sz w:val="24"/>
          <w:szCs w:val="24"/>
          <w:lang w:val="ru-RU"/>
        </w:rPr>
      </w:pPr>
      <w:r>
        <w:rPr>
          <w:rFonts w:ascii="Times New Roman" w:hAnsi="Times New Roman"/>
          <w:color w:val="000000"/>
          <w:sz w:val="24"/>
          <w:szCs w:val="24"/>
          <w:lang w:val="ru-RU"/>
        </w:rPr>
        <w:t xml:space="preserve">СТОРОНА1 </w:t>
      </w:r>
      <w:r w:rsidR="00DB399F" w:rsidRPr="00BC28EE">
        <w:rPr>
          <w:rFonts w:ascii="Times New Roman" w:hAnsi="Times New Roman"/>
          <w:color w:val="000000"/>
          <w:sz w:val="24"/>
          <w:szCs w:val="24"/>
          <w:lang w:val="ru-RU"/>
        </w:rPr>
        <w:t xml:space="preserve">обязуется включить условие об осуществлении расчетов с использованием счетов, открытых в АО «ВБРР», в </w:t>
      </w:r>
      <w:r w:rsidR="008C4D26" w:rsidRPr="00BC28EE">
        <w:rPr>
          <w:rFonts w:ascii="Times New Roman" w:hAnsi="Times New Roman"/>
          <w:color w:val="000000"/>
          <w:sz w:val="24"/>
          <w:szCs w:val="24"/>
          <w:lang w:val="ru-RU"/>
        </w:rPr>
        <w:t>Д</w:t>
      </w:r>
      <w:r>
        <w:rPr>
          <w:rFonts w:ascii="Times New Roman" w:hAnsi="Times New Roman"/>
          <w:color w:val="000000"/>
          <w:sz w:val="24"/>
          <w:szCs w:val="24"/>
          <w:lang w:val="ru-RU"/>
        </w:rPr>
        <w:t>оговоры</w:t>
      </w:r>
      <w:r w:rsidR="00DB399F" w:rsidRPr="00BC28EE">
        <w:rPr>
          <w:rFonts w:ascii="Times New Roman" w:hAnsi="Times New Roman"/>
          <w:color w:val="000000"/>
          <w:sz w:val="24"/>
          <w:szCs w:val="24"/>
          <w:lang w:val="ru-RU"/>
        </w:rPr>
        <w:t xml:space="preserve"> со всеми </w:t>
      </w:r>
      <w:r w:rsidR="00A036A4" w:rsidRPr="00BC28EE">
        <w:rPr>
          <w:rFonts w:ascii="Times New Roman" w:hAnsi="Times New Roman"/>
          <w:color w:val="000000"/>
          <w:sz w:val="24"/>
          <w:szCs w:val="24"/>
          <w:lang w:val="ru-RU"/>
        </w:rPr>
        <w:t>СУБИСПОЛНИТЕЛЯМИ</w:t>
      </w:r>
      <w:r w:rsidR="00DB399F" w:rsidRPr="00BC28EE">
        <w:rPr>
          <w:rFonts w:ascii="Times New Roman" w:hAnsi="Times New Roman"/>
          <w:color w:val="000000"/>
          <w:sz w:val="24"/>
          <w:szCs w:val="24"/>
          <w:lang w:val="ru-RU"/>
        </w:rPr>
        <w:t xml:space="preserve">, привлекаемыми  </w:t>
      </w:r>
      <w:r>
        <w:rPr>
          <w:rFonts w:ascii="Times New Roman" w:hAnsi="Times New Roman"/>
          <w:color w:val="000000"/>
          <w:sz w:val="24"/>
          <w:szCs w:val="24"/>
          <w:lang w:val="ru-RU"/>
        </w:rPr>
        <w:t xml:space="preserve">СТОРОНОЙ1 </w:t>
      </w:r>
      <w:r w:rsidR="00DB399F" w:rsidRPr="00BC28EE">
        <w:rPr>
          <w:rFonts w:ascii="Times New Roman" w:hAnsi="Times New Roman"/>
          <w:color w:val="000000"/>
          <w:sz w:val="24"/>
          <w:szCs w:val="24"/>
          <w:lang w:val="ru-RU"/>
        </w:rPr>
        <w:t xml:space="preserve">для исполнения обязательств по </w:t>
      </w:r>
      <w:r w:rsidR="008C4D26" w:rsidRPr="00BC28EE">
        <w:rPr>
          <w:rFonts w:ascii="Times New Roman" w:hAnsi="Times New Roman"/>
          <w:color w:val="000000"/>
          <w:sz w:val="24"/>
          <w:szCs w:val="24"/>
          <w:lang w:val="ru-RU"/>
        </w:rPr>
        <w:t>ДОГОВОР</w:t>
      </w:r>
      <w:r w:rsidR="00ED4E65" w:rsidRPr="00BC28EE">
        <w:rPr>
          <w:rFonts w:ascii="Times New Roman" w:hAnsi="Times New Roman"/>
          <w:color w:val="000000"/>
          <w:sz w:val="24"/>
          <w:szCs w:val="24"/>
          <w:lang w:val="ru-RU"/>
        </w:rPr>
        <w:t>У</w:t>
      </w:r>
      <w:r w:rsidR="00DB399F" w:rsidRPr="00BC28EE">
        <w:rPr>
          <w:rFonts w:ascii="Times New Roman" w:hAnsi="Times New Roman"/>
          <w:color w:val="000000"/>
          <w:sz w:val="24"/>
          <w:szCs w:val="24"/>
          <w:lang w:val="ru-RU"/>
        </w:rPr>
        <w:t xml:space="preserve">, а также обеспечить включение такого условия в </w:t>
      </w:r>
      <w:r w:rsidR="008C4D26" w:rsidRPr="00BC28EE">
        <w:rPr>
          <w:rFonts w:ascii="Times New Roman" w:hAnsi="Times New Roman"/>
          <w:color w:val="000000"/>
          <w:sz w:val="24"/>
          <w:szCs w:val="24"/>
          <w:lang w:val="ru-RU"/>
        </w:rPr>
        <w:t>Д</w:t>
      </w:r>
      <w:r>
        <w:rPr>
          <w:rFonts w:ascii="Times New Roman" w:hAnsi="Times New Roman"/>
          <w:color w:val="000000"/>
          <w:sz w:val="24"/>
          <w:szCs w:val="24"/>
          <w:lang w:val="ru-RU"/>
        </w:rPr>
        <w:t>оговоры</w:t>
      </w:r>
      <w:r w:rsidR="00DB399F" w:rsidRPr="00BC28EE">
        <w:rPr>
          <w:rFonts w:ascii="Times New Roman" w:hAnsi="Times New Roman"/>
          <w:color w:val="000000"/>
          <w:sz w:val="24"/>
          <w:szCs w:val="24"/>
          <w:lang w:val="ru-RU"/>
        </w:rPr>
        <w:t xml:space="preserve"> между </w:t>
      </w:r>
      <w:r w:rsidR="00C45954" w:rsidRPr="00BC28EE">
        <w:rPr>
          <w:rFonts w:ascii="Times New Roman" w:hAnsi="Times New Roman"/>
          <w:color w:val="000000"/>
          <w:sz w:val="24"/>
          <w:szCs w:val="24"/>
          <w:lang w:val="ru-RU"/>
        </w:rPr>
        <w:t>СУБИСПОЛНИТЕЛЯМИ</w:t>
      </w:r>
      <w:r w:rsidR="00DB399F" w:rsidRPr="00BC28EE">
        <w:rPr>
          <w:rFonts w:ascii="Times New Roman" w:hAnsi="Times New Roman"/>
          <w:color w:val="000000"/>
          <w:sz w:val="24"/>
          <w:szCs w:val="24"/>
          <w:lang w:val="ru-RU"/>
        </w:rPr>
        <w:t xml:space="preserve"> всех уровней.</w:t>
      </w:r>
    </w:p>
    <w:p w:rsidR="00DB399F" w:rsidRPr="00BC28EE" w:rsidRDefault="00DB399F" w:rsidP="00F47CBA">
      <w:pPr>
        <w:pStyle w:val="17"/>
        <w:widowControl w:val="0"/>
        <w:suppressAutoHyphens/>
        <w:spacing w:line="240" w:lineRule="auto"/>
        <w:ind w:left="0" w:firstLine="720"/>
        <w:rPr>
          <w:rFonts w:ascii="Times New Roman" w:hAnsi="Times New Roman"/>
          <w:color w:val="000000"/>
          <w:sz w:val="24"/>
          <w:szCs w:val="24"/>
          <w:lang w:val="ru-RU"/>
        </w:rPr>
      </w:pPr>
      <w:r w:rsidRPr="00BC28EE">
        <w:rPr>
          <w:rFonts w:ascii="Times New Roman" w:hAnsi="Times New Roman"/>
          <w:color w:val="000000"/>
          <w:sz w:val="24"/>
          <w:szCs w:val="24"/>
          <w:lang w:val="ru-RU"/>
        </w:rPr>
        <w:t xml:space="preserve">При запросе предварительного письменного согласия на привлечение конкретного </w:t>
      </w:r>
      <w:r w:rsidR="00C45954" w:rsidRPr="00BC28EE">
        <w:rPr>
          <w:rFonts w:ascii="Times New Roman" w:hAnsi="Times New Roman"/>
          <w:color w:val="000000"/>
          <w:sz w:val="24"/>
          <w:szCs w:val="24"/>
          <w:lang w:val="ru-RU"/>
        </w:rPr>
        <w:t xml:space="preserve">СУБИСПОЛНИТЕЛЯ </w:t>
      </w:r>
      <w:r w:rsidR="007E5268">
        <w:rPr>
          <w:rFonts w:ascii="Times New Roman" w:hAnsi="Times New Roman"/>
          <w:color w:val="000000"/>
          <w:sz w:val="24"/>
          <w:szCs w:val="24"/>
          <w:lang w:val="ru-RU"/>
        </w:rPr>
        <w:t xml:space="preserve">СТОРОНА1 </w:t>
      </w:r>
      <w:r w:rsidRPr="00BC28EE">
        <w:rPr>
          <w:rFonts w:ascii="Times New Roman" w:hAnsi="Times New Roman"/>
          <w:color w:val="000000"/>
          <w:sz w:val="24"/>
          <w:szCs w:val="24"/>
          <w:lang w:val="ru-RU"/>
        </w:rPr>
        <w:t xml:space="preserve">обязуется в составе информации о проекте </w:t>
      </w:r>
      <w:r w:rsidR="008C4D26" w:rsidRPr="00BC28EE">
        <w:rPr>
          <w:rFonts w:ascii="Times New Roman" w:hAnsi="Times New Roman"/>
          <w:color w:val="000000"/>
          <w:sz w:val="24"/>
          <w:szCs w:val="24"/>
          <w:lang w:val="ru-RU"/>
        </w:rPr>
        <w:t>Д</w:t>
      </w:r>
      <w:r w:rsidR="007E5268">
        <w:rPr>
          <w:rFonts w:ascii="Times New Roman" w:hAnsi="Times New Roman"/>
          <w:color w:val="000000"/>
          <w:sz w:val="24"/>
          <w:szCs w:val="24"/>
          <w:lang w:val="ru-RU"/>
        </w:rPr>
        <w:t>оговора</w:t>
      </w:r>
      <w:r w:rsidRPr="00BC28EE">
        <w:rPr>
          <w:rFonts w:ascii="Times New Roman" w:hAnsi="Times New Roman"/>
          <w:color w:val="000000"/>
          <w:sz w:val="24"/>
          <w:szCs w:val="24"/>
          <w:lang w:val="ru-RU"/>
        </w:rPr>
        <w:t xml:space="preserve">, планируемом к заключению с </w:t>
      </w:r>
      <w:r w:rsidR="00A036A4" w:rsidRPr="00BC28EE">
        <w:rPr>
          <w:rFonts w:ascii="Times New Roman" w:hAnsi="Times New Roman"/>
          <w:color w:val="000000"/>
          <w:sz w:val="24"/>
          <w:szCs w:val="24"/>
          <w:lang w:val="ru-RU"/>
        </w:rPr>
        <w:t>СУБИСПОЛНИТЕЛЕМ</w:t>
      </w:r>
      <w:r w:rsidRPr="00BC28EE">
        <w:rPr>
          <w:rFonts w:ascii="Times New Roman" w:hAnsi="Times New Roman"/>
          <w:color w:val="000000"/>
          <w:sz w:val="24"/>
          <w:szCs w:val="24"/>
          <w:lang w:val="ru-RU"/>
        </w:rPr>
        <w:t>, предоставить информацию о  наличии у</w:t>
      </w:r>
      <w:r w:rsidR="00A036A4" w:rsidRPr="00BC28EE">
        <w:rPr>
          <w:rFonts w:ascii="Times New Roman" w:hAnsi="Times New Roman"/>
          <w:color w:val="000000"/>
          <w:sz w:val="24"/>
          <w:szCs w:val="24"/>
          <w:lang w:val="ru-RU"/>
        </w:rPr>
        <w:t xml:space="preserve"> СУБИСПОЛНИТЕЛЯ </w:t>
      </w:r>
      <w:r w:rsidRPr="00BC28EE">
        <w:rPr>
          <w:rFonts w:ascii="Times New Roman" w:hAnsi="Times New Roman"/>
          <w:color w:val="000000"/>
          <w:sz w:val="24"/>
          <w:szCs w:val="24"/>
          <w:lang w:val="ru-RU"/>
        </w:rPr>
        <w:t>счета в ОАО «ВБРР»</w:t>
      </w:r>
      <w:r w:rsidRPr="00BC28EE">
        <w:rPr>
          <w:rFonts w:ascii="Times New Roman" w:hAnsi="Times New Roman"/>
          <w:sz w:val="24"/>
          <w:szCs w:val="24"/>
          <w:lang w:val="ru-RU"/>
        </w:rPr>
        <w:t xml:space="preserve">, а также подтверждение наличия в проекте </w:t>
      </w:r>
      <w:r w:rsidR="008C4D26" w:rsidRPr="00BC28EE">
        <w:rPr>
          <w:rFonts w:ascii="Times New Roman" w:hAnsi="Times New Roman"/>
          <w:sz w:val="24"/>
          <w:szCs w:val="24"/>
          <w:lang w:val="ru-RU"/>
        </w:rPr>
        <w:t>Д</w:t>
      </w:r>
      <w:r w:rsidR="007E5268">
        <w:rPr>
          <w:rFonts w:ascii="Times New Roman" w:hAnsi="Times New Roman"/>
          <w:sz w:val="24"/>
          <w:szCs w:val="24"/>
          <w:lang w:val="ru-RU"/>
        </w:rPr>
        <w:t>оговора</w:t>
      </w:r>
      <w:r w:rsidRPr="00BC28EE">
        <w:rPr>
          <w:rFonts w:ascii="Times New Roman" w:hAnsi="Times New Roman"/>
          <w:sz w:val="24"/>
          <w:szCs w:val="24"/>
          <w:lang w:val="ru-RU"/>
        </w:rPr>
        <w:t xml:space="preserve"> с </w:t>
      </w:r>
      <w:r w:rsidR="00A036A4" w:rsidRPr="00BC28EE">
        <w:rPr>
          <w:rFonts w:ascii="Times New Roman" w:hAnsi="Times New Roman"/>
          <w:color w:val="000000"/>
          <w:sz w:val="24"/>
          <w:szCs w:val="24"/>
          <w:lang w:val="ru-RU"/>
        </w:rPr>
        <w:t>СУБИСПОЛНИТЕЛЕМ</w:t>
      </w:r>
      <w:r w:rsidRPr="00BC28EE">
        <w:rPr>
          <w:rFonts w:ascii="Times New Roman" w:hAnsi="Times New Roman"/>
          <w:color w:val="000000"/>
          <w:sz w:val="24"/>
          <w:szCs w:val="24"/>
          <w:lang w:val="ru-RU"/>
        </w:rPr>
        <w:t xml:space="preserve"> условий об осуществлении взаиморасчетов с использованием счетов, открытых в АО «ВБРР»</w:t>
      </w:r>
      <w:r w:rsidRPr="00BC28EE">
        <w:rPr>
          <w:rFonts w:ascii="Times New Roman" w:hAnsi="Times New Roman"/>
          <w:sz w:val="24"/>
          <w:szCs w:val="24"/>
          <w:lang w:val="ru-RU"/>
        </w:rPr>
        <w:t>.</w:t>
      </w:r>
    </w:p>
    <w:p w:rsidR="00DB399F" w:rsidRPr="00BC28EE" w:rsidRDefault="00E92A4B" w:rsidP="00F47CBA">
      <w:pPr>
        <w:pStyle w:val="17"/>
        <w:widowControl w:val="0"/>
        <w:suppressAutoHyphens/>
        <w:spacing w:line="240" w:lineRule="auto"/>
        <w:ind w:left="0" w:firstLine="720"/>
        <w:rPr>
          <w:rFonts w:ascii="Times New Roman" w:hAnsi="Times New Roman"/>
          <w:color w:val="000000"/>
          <w:sz w:val="24"/>
          <w:szCs w:val="24"/>
          <w:lang w:val="ru-RU"/>
        </w:rPr>
      </w:pPr>
      <w:r w:rsidRPr="00BC28EE">
        <w:rPr>
          <w:rFonts w:ascii="Times New Roman" w:hAnsi="Times New Roman"/>
          <w:color w:val="000000"/>
          <w:sz w:val="24"/>
          <w:szCs w:val="24"/>
          <w:lang w:val="ru-RU"/>
        </w:rPr>
        <w:t>В случае</w:t>
      </w:r>
      <w:r w:rsidR="00DB399F" w:rsidRPr="00BC28EE">
        <w:rPr>
          <w:rFonts w:ascii="Times New Roman" w:hAnsi="Times New Roman"/>
          <w:color w:val="000000"/>
          <w:sz w:val="24"/>
          <w:szCs w:val="24"/>
          <w:lang w:val="ru-RU"/>
        </w:rPr>
        <w:t xml:space="preserve"> если к моменту наступления срока осуществления любого из платежей по </w:t>
      </w:r>
      <w:r w:rsidR="008C4D26" w:rsidRPr="00BC28EE">
        <w:rPr>
          <w:rFonts w:ascii="Times New Roman" w:hAnsi="Times New Roman"/>
          <w:color w:val="000000"/>
          <w:sz w:val="24"/>
          <w:szCs w:val="24"/>
          <w:lang w:val="ru-RU"/>
        </w:rPr>
        <w:t>ДОГОВОР</w:t>
      </w:r>
      <w:r w:rsidR="00ED4E65" w:rsidRPr="00BC28EE">
        <w:rPr>
          <w:rFonts w:ascii="Times New Roman" w:hAnsi="Times New Roman"/>
          <w:color w:val="000000"/>
          <w:sz w:val="24"/>
          <w:szCs w:val="24"/>
          <w:lang w:val="ru-RU"/>
        </w:rPr>
        <w:t>У</w:t>
      </w:r>
      <w:r w:rsidR="00DB399F" w:rsidRPr="00BC28EE">
        <w:rPr>
          <w:rFonts w:ascii="Times New Roman" w:hAnsi="Times New Roman"/>
          <w:color w:val="000000"/>
          <w:sz w:val="24"/>
          <w:szCs w:val="24"/>
          <w:lang w:val="ru-RU"/>
        </w:rPr>
        <w:t xml:space="preserve"> у </w:t>
      </w:r>
      <w:r w:rsidR="007E5268">
        <w:rPr>
          <w:rFonts w:ascii="Times New Roman" w:hAnsi="Times New Roman"/>
          <w:color w:val="000000"/>
          <w:sz w:val="24"/>
          <w:szCs w:val="24"/>
          <w:lang w:val="ru-RU"/>
        </w:rPr>
        <w:t xml:space="preserve">СТОРОНЫ2 </w:t>
      </w:r>
      <w:r w:rsidR="00DB399F" w:rsidRPr="00BC28EE">
        <w:rPr>
          <w:rFonts w:ascii="Times New Roman" w:hAnsi="Times New Roman"/>
          <w:color w:val="000000"/>
          <w:sz w:val="24"/>
          <w:szCs w:val="24"/>
          <w:lang w:val="ru-RU"/>
        </w:rPr>
        <w:t xml:space="preserve">отсутствует подтверждение наличия у любого из привлеченных </w:t>
      </w:r>
      <w:r w:rsidR="00A036A4" w:rsidRPr="00BC28EE">
        <w:rPr>
          <w:rFonts w:ascii="Times New Roman" w:hAnsi="Times New Roman"/>
          <w:color w:val="000000"/>
          <w:sz w:val="24"/>
          <w:szCs w:val="24"/>
          <w:lang w:val="ru-RU"/>
        </w:rPr>
        <w:t>СУБИСПОЛНИТЕЛЕЙ</w:t>
      </w:r>
      <w:r w:rsidR="00DB399F" w:rsidRPr="00BC28EE">
        <w:rPr>
          <w:rFonts w:ascii="Times New Roman" w:hAnsi="Times New Roman"/>
          <w:color w:val="000000"/>
          <w:sz w:val="24"/>
          <w:szCs w:val="24"/>
          <w:lang w:val="ru-RU"/>
        </w:rPr>
        <w:t xml:space="preserve"> счета, открытого в АО «ВБРР», </w:t>
      </w:r>
      <w:r w:rsidR="007E5268">
        <w:rPr>
          <w:rFonts w:ascii="Times New Roman" w:hAnsi="Times New Roman"/>
          <w:color w:val="000000"/>
          <w:sz w:val="24"/>
          <w:szCs w:val="24"/>
          <w:lang w:val="ru-RU"/>
        </w:rPr>
        <w:t xml:space="preserve">СТОРОНА2 </w:t>
      </w:r>
      <w:r w:rsidR="00DB399F" w:rsidRPr="00BC28EE">
        <w:rPr>
          <w:rFonts w:ascii="Times New Roman" w:hAnsi="Times New Roman"/>
          <w:color w:val="000000"/>
          <w:sz w:val="24"/>
          <w:szCs w:val="24"/>
          <w:lang w:val="ru-RU"/>
        </w:rPr>
        <w:t xml:space="preserve">имеет право приостановить оплату до получения такого подтверждения и не будет нести ответственность за просрочку оплаты. Приостановка оплаты не является основанием для корректировки сроков выполнения работ (оказания услуг) и не освобождает </w:t>
      </w:r>
      <w:r w:rsidR="007E5268">
        <w:rPr>
          <w:rFonts w:ascii="Times New Roman" w:hAnsi="Times New Roman"/>
          <w:color w:val="000000"/>
          <w:sz w:val="24"/>
          <w:szCs w:val="24"/>
          <w:lang w:val="ru-RU"/>
        </w:rPr>
        <w:t xml:space="preserve">СТОРОНУ1 </w:t>
      </w:r>
      <w:r w:rsidR="00DB399F" w:rsidRPr="00BC28EE">
        <w:rPr>
          <w:rFonts w:ascii="Times New Roman" w:hAnsi="Times New Roman"/>
          <w:color w:val="000000"/>
          <w:sz w:val="24"/>
          <w:szCs w:val="24"/>
          <w:lang w:val="ru-RU"/>
        </w:rPr>
        <w:t xml:space="preserve">от ответственности за нарушение сроков выполнения работ (оказания услуг) по </w:t>
      </w:r>
      <w:r w:rsidR="008C4D26" w:rsidRPr="00BC28EE">
        <w:rPr>
          <w:rFonts w:ascii="Times New Roman" w:hAnsi="Times New Roman"/>
          <w:color w:val="000000"/>
          <w:sz w:val="24"/>
          <w:szCs w:val="24"/>
          <w:lang w:val="ru-RU"/>
        </w:rPr>
        <w:t>Д</w:t>
      </w:r>
      <w:r w:rsidR="007E5268">
        <w:rPr>
          <w:rFonts w:ascii="Times New Roman" w:hAnsi="Times New Roman"/>
          <w:color w:val="000000"/>
          <w:sz w:val="24"/>
          <w:szCs w:val="24"/>
          <w:lang w:val="ru-RU"/>
        </w:rPr>
        <w:t>ОГОВОРУ</w:t>
      </w:r>
      <w:r w:rsidR="00DB399F" w:rsidRPr="00BC28EE">
        <w:rPr>
          <w:rFonts w:ascii="Times New Roman" w:hAnsi="Times New Roman"/>
          <w:color w:val="000000"/>
          <w:sz w:val="24"/>
          <w:szCs w:val="24"/>
          <w:lang w:val="ru-RU"/>
        </w:rPr>
        <w:t>.</w:t>
      </w:r>
    </w:p>
    <w:p w:rsidR="00C521E7" w:rsidRDefault="00C521E7" w:rsidP="00F47CBA">
      <w:pPr>
        <w:pStyle w:val="17"/>
        <w:widowControl w:val="0"/>
        <w:suppressAutoHyphens/>
        <w:spacing w:line="240" w:lineRule="auto"/>
        <w:ind w:left="0" w:firstLine="720"/>
        <w:rPr>
          <w:rFonts w:ascii="Times New Roman" w:hAnsi="Times New Roman"/>
          <w:color w:val="000000"/>
          <w:sz w:val="24"/>
          <w:szCs w:val="24"/>
          <w:lang w:val="ru-RU"/>
        </w:rPr>
      </w:pPr>
      <w:r w:rsidRPr="00C521E7">
        <w:rPr>
          <w:rFonts w:ascii="Times New Roman" w:hAnsi="Times New Roman"/>
          <w:color w:val="000000"/>
          <w:sz w:val="24"/>
          <w:szCs w:val="24"/>
          <w:lang w:val="ru-RU"/>
        </w:rPr>
        <w:t xml:space="preserve">В случае невыполнения </w:t>
      </w:r>
      <w:r>
        <w:rPr>
          <w:rFonts w:ascii="Times New Roman" w:hAnsi="Times New Roman"/>
          <w:color w:val="000000"/>
          <w:sz w:val="24"/>
          <w:szCs w:val="24"/>
          <w:lang w:val="ru-RU"/>
        </w:rPr>
        <w:t>СТОРОНОЙ 1</w:t>
      </w:r>
      <w:r w:rsidRPr="00C521E7">
        <w:rPr>
          <w:rFonts w:ascii="Times New Roman" w:hAnsi="Times New Roman"/>
          <w:color w:val="000000"/>
          <w:sz w:val="24"/>
          <w:szCs w:val="24"/>
          <w:lang w:val="ru-RU"/>
        </w:rPr>
        <w:t xml:space="preserve"> обязанности по обеспечению наличия в договорах с/между СУБПОДРЯДЧИКАМИ (СУБИСПОЛНИТЕЛЯМИ) условия об осуществлении расчетов с использованием счетов, открытых в АО «ВБРР» или ПАО «Дальневосточный банк», </w:t>
      </w:r>
      <w:r>
        <w:rPr>
          <w:rFonts w:ascii="Times New Roman" w:hAnsi="Times New Roman"/>
          <w:color w:val="000000"/>
          <w:sz w:val="24"/>
          <w:szCs w:val="24"/>
          <w:lang w:val="ru-RU"/>
        </w:rPr>
        <w:t>СТОРОНА 1</w:t>
      </w:r>
      <w:r w:rsidRPr="00C521E7">
        <w:rPr>
          <w:rFonts w:ascii="Times New Roman" w:hAnsi="Times New Roman"/>
          <w:color w:val="000000"/>
          <w:sz w:val="24"/>
          <w:szCs w:val="24"/>
          <w:lang w:val="ru-RU"/>
        </w:rPr>
        <w:t xml:space="preserve"> выплачивает </w:t>
      </w:r>
      <w:r>
        <w:rPr>
          <w:rFonts w:ascii="Times New Roman" w:hAnsi="Times New Roman"/>
          <w:color w:val="000000"/>
          <w:sz w:val="24"/>
          <w:szCs w:val="24"/>
          <w:lang w:val="ru-RU"/>
        </w:rPr>
        <w:t>СТОРОНЕ 2</w:t>
      </w:r>
      <w:r w:rsidRPr="00C521E7">
        <w:rPr>
          <w:rFonts w:ascii="Times New Roman" w:hAnsi="Times New Roman"/>
          <w:color w:val="000000"/>
          <w:sz w:val="24"/>
          <w:szCs w:val="24"/>
          <w:lang w:val="ru-RU"/>
        </w:rPr>
        <w:t xml:space="preserve"> штраф в размере </w:t>
      </w:r>
      <w:r w:rsidR="007D4724">
        <w:rPr>
          <w:rFonts w:ascii="Times New Roman" w:hAnsi="Times New Roman"/>
          <w:color w:val="000000"/>
          <w:sz w:val="24"/>
          <w:szCs w:val="24"/>
          <w:lang w:val="ru-RU"/>
        </w:rPr>
        <w:fldChar w:fldCharType="begin">
          <w:ffData>
            <w:name w:val="ТекстовоеПоле845"/>
            <w:enabled/>
            <w:calcOnExit w:val="0"/>
            <w:textInput>
              <w:default w:val="50 000 "/>
            </w:textInput>
          </w:ffData>
        </w:fldChar>
      </w:r>
      <w:bookmarkStart w:id="37" w:name="ТекстовоеПоле845"/>
      <w:r w:rsidR="007D4724">
        <w:rPr>
          <w:rFonts w:ascii="Times New Roman" w:hAnsi="Times New Roman"/>
          <w:color w:val="000000"/>
          <w:sz w:val="24"/>
          <w:szCs w:val="24"/>
          <w:lang w:val="ru-RU"/>
        </w:rPr>
        <w:instrText xml:space="preserve"> FORMTEXT </w:instrText>
      </w:r>
      <w:r w:rsidR="007D4724">
        <w:rPr>
          <w:rFonts w:ascii="Times New Roman" w:hAnsi="Times New Roman"/>
          <w:color w:val="000000"/>
          <w:sz w:val="24"/>
          <w:szCs w:val="24"/>
          <w:lang w:val="ru-RU"/>
        </w:rPr>
      </w:r>
      <w:r w:rsidR="007D4724">
        <w:rPr>
          <w:rFonts w:ascii="Times New Roman" w:hAnsi="Times New Roman"/>
          <w:color w:val="000000"/>
          <w:sz w:val="24"/>
          <w:szCs w:val="24"/>
          <w:lang w:val="ru-RU"/>
        </w:rPr>
        <w:fldChar w:fldCharType="separate"/>
      </w:r>
      <w:r w:rsidR="007D4724">
        <w:rPr>
          <w:rFonts w:ascii="Times New Roman" w:hAnsi="Times New Roman"/>
          <w:noProof/>
          <w:color w:val="000000"/>
          <w:sz w:val="24"/>
          <w:szCs w:val="24"/>
          <w:lang w:val="ru-RU"/>
        </w:rPr>
        <w:t xml:space="preserve">50 000 </w:t>
      </w:r>
      <w:r w:rsidR="007D4724">
        <w:rPr>
          <w:rFonts w:ascii="Times New Roman" w:hAnsi="Times New Roman"/>
          <w:color w:val="000000"/>
          <w:sz w:val="24"/>
          <w:szCs w:val="24"/>
          <w:lang w:val="ru-RU"/>
        </w:rPr>
        <w:fldChar w:fldCharType="end"/>
      </w:r>
      <w:bookmarkEnd w:id="37"/>
      <w:r w:rsidRPr="00C521E7">
        <w:rPr>
          <w:rFonts w:ascii="Times New Roman" w:hAnsi="Times New Roman"/>
          <w:color w:val="000000"/>
          <w:sz w:val="24"/>
          <w:szCs w:val="24"/>
          <w:lang w:val="ru-RU"/>
        </w:rPr>
        <w:t>рублей за каждый такой факт.</w:t>
      </w:r>
    </w:p>
    <w:p w:rsidR="00E25FD9" w:rsidRPr="00BC28EE" w:rsidRDefault="00DB399F" w:rsidP="00F47CBA">
      <w:pPr>
        <w:pStyle w:val="17"/>
        <w:widowControl w:val="0"/>
        <w:suppressAutoHyphens/>
        <w:spacing w:line="240" w:lineRule="auto"/>
        <w:ind w:left="0" w:firstLine="720"/>
        <w:rPr>
          <w:rFonts w:ascii="Times New Roman" w:hAnsi="Times New Roman"/>
          <w:color w:val="000000"/>
          <w:sz w:val="24"/>
          <w:szCs w:val="24"/>
          <w:lang w:val="ru-RU"/>
        </w:rPr>
      </w:pPr>
      <w:r w:rsidRPr="00BC28EE">
        <w:rPr>
          <w:rFonts w:ascii="Times New Roman" w:hAnsi="Times New Roman"/>
          <w:color w:val="000000"/>
          <w:sz w:val="24"/>
          <w:szCs w:val="24"/>
          <w:lang w:val="ru-RU"/>
        </w:rPr>
        <w:t xml:space="preserve">Условие об осуществлении расчетов с использованием счетов, открытых в АО «ВБРР», является существенным условием  </w:t>
      </w:r>
      <w:r w:rsidR="008C4D26" w:rsidRPr="00BC28EE">
        <w:rPr>
          <w:rFonts w:ascii="Times New Roman" w:hAnsi="Times New Roman"/>
          <w:color w:val="000000"/>
          <w:sz w:val="24"/>
          <w:szCs w:val="24"/>
          <w:lang w:val="ru-RU"/>
        </w:rPr>
        <w:t>ДОГОВОР</w:t>
      </w:r>
      <w:r w:rsidR="00ED4E65" w:rsidRPr="00BC28EE">
        <w:rPr>
          <w:rFonts w:ascii="Times New Roman" w:hAnsi="Times New Roman"/>
          <w:color w:val="000000"/>
          <w:sz w:val="24"/>
          <w:szCs w:val="24"/>
          <w:lang w:val="ru-RU"/>
        </w:rPr>
        <w:t>А</w:t>
      </w:r>
      <w:r w:rsidRPr="00BC28EE">
        <w:rPr>
          <w:rFonts w:ascii="Times New Roman" w:hAnsi="Times New Roman"/>
          <w:color w:val="000000"/>
          <w:sz w:val="24"/>
          <w:szCs w:val="24"/>
          <w:lang w:val="ru-RU"/>
        </w:rPr>
        <w:t xml:space="preserve">. В случае невыполнения </w:t>
      </w:r>
      <w:r w:rsidR="007E5268">
        <w:rPr>
          <w:rFonts w:ascii="Times New Roman" w:hAnsi="Times New Roman"/>
          <w:color w:val="000000"/>
          <w:sz w:val="24"/>
          <w:szCs w:val="24"/>
          <w:lang w:val="ru-RU"/>
        </w:rPr>
        <w:t xml:space="preserve">СТОРОНОЙ1 </w:t>
      </w:r>
      <w:r w:rsidRPr="00BC28EE">
        <w:rPr>
          <w:rFonts w:ascii="Times New Roman" w:hAnsi="Times New Roman"/>
          <w:color w:val="000000"/>
          <w:sz w:val="24"/>
          <w:szCs w:val="24"/>
          <w:lang w:val="ru-RU"/>
        </w:rPr>
        <w:t xml:space="preserve">любого из обязательств, перечисленных выше, в том числе обязательства обеспечить включение условия об осуществлении расчетов с использованием счетов, открытых в АО «ВБРР», в </w:t>
      </w:r>
      <w:r w:rsidR="008C4D26" w:rsidRPr="00BC28EE">
        <w:rPr>
          <w:rFonts w:ascii="Times New Roman" w:hAnsi="Times New Roman"/>
          <w:color w:val="000000"/>
          <w:sz w:val="24"/>
          <w:szCs w:val="24"/>
          <w:lang w:val="ru-RU"/>
        </w:rPr>
        <w:t>Д</w:t>
      </w:r>
      <w:r w:rsidR="007E5268">
        <w:rPr>
          <w:rFonts w:ascii="Times New Roman" w:hAnsi="Times New Roman"/>
          <w:color w:val="000000"/>
          <w:sz w:val="24"/>
          <w:szCs w:val="24"/>
          <w:lang w:val="ru-RU"/>
        </w:rPr>
        <w:t>оговоры</w:t>
      </w:r>
      <w:r w:rsidR="00C45954" w:rsidRPr="00BC28EE">
        <w:rPr>
          <w:rFonts w:ascii="Times New Roman" w:hAnsi="Times New Roman"/>
          <w:color w:val="000000"/>
          <w:sz w:val="24"/>
          <w:szCs w:val="24"/>
          <w:lang w:val="ru-RU"/>
        </w:rPr>
        <w:t xml:space="preserve"> со всеми СУБИСПОЛНИТЕЛЯМИ</w:t>
      </w:r>
      <w:r w:rsidRPr="00BC28EE">
        <w:rPr>
          <w:rFonts w:ascii="Times New Roman" w:hAnsi="Times New Roman"/>
          <w:color w:val="000000"/>
          <w:sz w:val="24"/>
          <w:szCs w:val="24"/>
          <w:lang w:val="ru-RU"/>
        </w:rPr>
        <w:t>, а также обязательств по наличию счетов в АО «ВБРР» как у</w:t>
      </w:r>
      <w:r w:rsidR="007E5268">
        <w:rPr>
          <w:rFonts w:ascii="Times New Roman" w:hAnsi="Times New Roman"/>
          <w:color w:val="000000"/>
          <w:sz w:val="24"/>
          <w:szCs w:val="24"/>
          <w:lang w:val="ru-RU"/>
        </w:rPr>
        <w:t xml:space="preserve"> СТОРОРНЫ1</w:t>
      </w:r>
      <w:r w:rsidRPr="00BC28EE">
        <w:rPr>
          <w:rFonts w:ascii="Times New Roman" w:hAnsi="Times New Roman"/>
          <w:color w:val="000000"/>
          <w:sz w:val="24"/>
          <w:szCs w:val="24"/>
          <w:lang w:val="ru-RU"/>
        </w:rPr>
        <w:t xml:space="preserve">, так и у </w:t>
      </w:r>
      <w:r w:rsidR="00C45954" w:rsidRPr="00BC28EE">
        <w:rPr>
          <w:rFonts w:ascii="Times New Roman" w:hAnsi="Times New Roman"/>
          <w:color w:val="000000"/>
          <w:sz w:val="24"/>
          <w:szCs w:val="24"/>
          <w:lang w:val="ru-RU"/>
        </w:rPr>
        <w:t>субисполнителей</w:t>
      </w:r>
      <w:r w:rsidRPr="00BC28EE">
        <w:rPr>
          <w:rFonts w:ascii="Times New Roman" w:hAnsi="Times New Roman"/>
          <w:color w:val="000000"/>
          <w:sz w:val="24"/>
          <w:szCs w:val="24"/>
          <w:lang w:val="ru-RU"/>
        </w:rPr>
        <w:t xml:space="preserve"> любого уровня,  </w:t>
      </w:r>
      <w:r w:rsidR="007E5268">
        <w:rPr>
          <w:rFonts w:ascii="Times New Roman" w:hAnsi="Times New Roman"/>
          <w:color w:val="000000"/>
          <w:sz w:val="24"/>
          <w:szCs w:val="24"/>
          <w:lang w:val="ru-RU"/>
        </w:rPr>
        <w:t xml:space="preserve">СТОРОНА2 </w:t>
      </w:r>
      <w:r w:rsidRPr="00BC28EE">
        <w:rPr>
          <w:rFonts w:ascii="Times New Roman" w:hAnsi="Times New Roman"/>
          <w:color w:val="000000"/>
          <w:sz w:val="24"/>
          <w:szCs w:val="24"/>
          <w:lang w:val="ru-RU"/>
        </w:rPr>
        <w:t xml:space="preserve">имеет право в одностороннем порядке отказаться от исполнения </w:t>
      </w:r>
      <w:r w:rsidR="008C4D26" w:rsidRPr="00BC28EE">
        <w:rPr>
          <w:rFonts w:ascii="Times New Roman" w:hAnsi="Times New Roman"/>
          <w:color w:val="000000"/>
          <w:sz w:val="24"/>
          <w:szCs w:val="24"/>
          <w:lang w:val="ru-RU"/>
        </w:rPr>
        <w:t>ДОГОВОР</w:t>
      </w:r>
      <w:r w:rsidR="00ED4E65" w:rsidRPr="00BC28EE">
        <w:rPr>
          <w:rFonts w:ascii="Times New Roman" w:hAnsi="Times New Roman"/>
          <w:color w:val="000000"/>
          <w:sz w:val="24"/>
          <w:szCs w:val="24"/>
          <w:lang w:val="ru-RU"/>
        </w:rPr>
        <w:t>А</w:t>
      </w:r>
      <w:r w:rsidRPr="00BC28EE">
        <w:rPr>
          <w:rFonts w:ascii="Times New Roman" w:hAnsi="Times New Roman"/>
          <w:color w:val="000000"/>
          <w:sz w:val="24"/>
          <w:szCs w:val="24"/>
          <w:lang w:val="ru-RU"/>
        </w:rPr>
        <w:t xml:space="preserve"> без возмещения убытков</w:t>
      </w:r>
      <w:r w:rsidR="007E5268">
        <w:rPr>
          <w:rFonts w:ascii="Times New Roman" w:hAnsi="Times New Roman"/>
          <w:color w:val="000000"/>
          <w:sz w:val="24"/>
          <w:szCs w:val="24"/>
          <w:lang w:val="ru-RU"/>
        </w:rPr>
        <w:t xml:space="preserve"> СТОРОНЕ1</w:t>
      </w:r>
      <w:r w:rsidRPr="00BC28EE">
        <w:rPr>
          <w:rFonts w:ascii="Times New Roman" w:hAnsi="Times New Roman"/>
          <w:color w:val="000000"/>
          <w:sz w:val="24"/>
          <w:szCs w:val="24"/>
          <w:lang w:val="ru-RU"/>
        </w:rPr>
        <w:t xml:space="preserve">, причиненных прекращением </w:t>
      </w:r>
      <w:r w:rsidR="008C4D26" w:rsidRPr="00BC28EE">
        <w:rPr>
          <w:rFonts w:ascii="Times New Roman" w:hAnsi="Times New Roman"/>
          <w:color w:val="000000"/>
          <w:sz w:val="24"/>
          <w:szCs w:val="24"/>
          <w:lang w:val="ru-RU"/>
        </w:rPr>
        <w:t>ДОГОВОР</w:t>
      </w:r>
      <w:r w:rsidR="00ED4E65" w:rsidRPr="00BC28EE">
        <w:rPr>
          <w:rFonts w:ascii="Times New Roman" w:hAnsi="Times New Roman"/>
          <w:color w:val="000000"/>
          <w:sz w:val="24"/>
          <w:szCs w:val="24"/>
          <w:lang w:val="ru-RU"/>
        </w:rPr>
        <w:t>А</w:t>
      </w:r>
      <w:r w:rsidRPr="00BC28EE">
        <w:rPr>
          <w:rFonts w:ascii="Times New Roman" w:hAnsi="Times New Roman"/>
          <w:sz w:val="24"/>
          <w:szCs w:val="24"/>
          <w:lang w:val="ru-RU"/>
        </w:rPr>
        <w:t>».</w:t>
      </w:r>
    </w:p>
    <w:bookmarkEnd w:id="36"/>
    <w:p w:rsidR="00E25FD9" w:rsidRPr="00EC7416" w:rsidRDefault="001F11FB" w:rsidP="00226448">
      <w:pPr>
        <w:pStyle w:val="13"/>
        <w:jc w:val="left"/>
        <w:rPr>
          <w:b/>
          <w:sz w:val="24"/>
          <w:szCs w:val="24"/>
        </w:rPr>
      </w:pPr>
      <w:r>
        <w:br w:type="page"/>
      </w:r>
      <w:bookmarkStart w:id="38" w:name="_Toc63422343"/>
      <w:r w:rsidRPr="00EC7416">
        <w:rPr>
          <w:b/>
          <w:sz w:val="24"/>
          <w:szCs w:val="24"/>
        </w:rPr>
        <w:lastRenderedPageBreak/>
        <w:t xml:space="preserve">ОГОВОРКА №5 - </w:t>
      </w:r>
      <w:bookmarkStart w:id="39" w:name="_Toc8647024"/>
      <w:r w:rsidRPr="00EC7416">
        <w:rPr>
          <w:b/>
          <w:sz w:val="24"/>
          <w:szCs w:val="24"/>
        </w:rPr>
        <w:t>ОБ ОТВЕТСТВЕННОСТИ КОНТРАГЕНТА-НЕРЕЗИДЕНТА</w:t>
      </w:r>
      <w:bookmarkEnd w:id="39"/>
      <w:r w:rsidR="000075C6">
        <w:rPr>
          <w:b/>
          <w:sz w:val="24"/>
          <w:szCs w:val="24"/>
        </w:rPr>
        <w:t xml:space="preserve"> </w:t>
      </w:r>
      <w:r w:rsidR="00C20C34">
        <w:rPr>
          <w:b/>
          <w:sz w:val="24"/>
          <w:szCs w:val="24"/>
        </w:rPr>
        <w:t>ЗА НАРУШЕНИЯ ВАЛЮТНОГО ЗАКОНОДАТЕЛЬСТВА РФ</w:t>
      </w:r>
      <w:bookmarkEnd w:id="38"/>
    </w:p>
    <w:p w:rsidR="0056026C" w:rsidRPr="00BC28EE" w:rsidRDefault="00AF3DB9" w:rsidP="0056026C">
      <w:pPr>
        <w:jc w:val="center"/>
        <w:rPr>
          <w:i/>
          <w:szCs w:val="24"/>
        </w:rPr>
      </w:pPr>
      <w:r>
        <w:rPr>
          <w:szCs w:val="24"/>
          <w:shd w:val="clear" w:color="auto" w:fill="D9D9D9"/>
        </w:rPr>
        <w:fldChar w:fldCharType="begin">
          <w:ffData>
            <w:name w:val=""/>
            <w:enabled/>
            <w:calcOnExit w:val="0"/>
            <w:textInput>
              <w:default w:val="(применяется для договоров, заключаемых с нерезидентами) "/>
            </w:textInput>
          </w:ffData>
        </w:fldChar>
      </w:r>
      <w:r>
        <w:rPr>
          <w:szCs w:val="24"/>
          <w:shd w:val="clear" w:color="auto" w:fill="D9D9D9"/>
        </w:rPr>
        <w:instrText xml:space="preserve"> FORMTEXT </w:instrText>
      </w:r>
      <w:r>
        <w:rPr>
          <w:szCs w:val="24"/>
          <w:shd w:val="clear" w:color="auto" w:fill="D9D9D9"/>
        </w:rPr>
      </w:r>
      <w:r>
        <w:rPr>
          <w:szCs w:val="24"/>
          <w:shd w:val="clear" w:color="auto" w:fill="D9D9D9"/>
        </w:rPr>
        <w:fldChar w:fldCharType="separate"/>
      </w:r>
      <w:r>
        <w:rPr>
          <w:noProof/>
          <w:szCs w:val="24"/>
          <w:shd w:val="clear" w:color="auto" w:fill="D9D9D9"/>
        </w:rPr>
        <w:t xml:space="preserve">(применяется для договоров, заключаемых с нерезидентами) </w:t>
      </w:r>
      <w:r>
        <w:rPr>
          <w:szCs w:val="24"/>
          <w:shd w:val="clear" w:color="auto" w:fill="D9D9D9"/>
        </w:rPr>
        <w:fldChar w:fldCharType="end"/>
      </w:r>
      <w:r w:rsidRPr="00BC28EE">
        <w:rPr>
          <w:i/>
          <w:szCs w:val="24"/>
        </w:rPr>
        <w:t xml:space="preserve"> </w:t>
      </w:r>
    </w:p>
    <w:p w:rsidR="00E25FD9" w:rsidRPr="00BC28EE" w:rsidRDefault="00E25FD9" w:rsidP="00F47CBA">
      <w:pPr>
        <w:suppressAutoHyphens/>
        <w:ind w:firstLine="720"/>
        <w:jc w:val="both"/>
        <w:rPr>
          <w:szCs w:val="24"/>
        </w:rPr>
      </w:pPr>
    </w:p>
    <w:p w:rsidR="00F47CBA" w:rsidRPr="00BC28EE" w:rsidRDefault="00F47CBA" w:rsidP="00F47CBA">
      <w:pPr>
        <w:tabs>
          <w:tab w:val="left" w:pos="1032"/>
        </w:tabs>
        <w:suppressAutoHyphens/>
        <w:ind w:firstLine="720"/>
        <w:jc w:val="both"/>
        <w:rPr>
          <w:szCs w:val="24"/>
        </w:rPr>
      </w:pPr>
      <w:r w:rsidRPr="00BC28EE">
        <w:rPr>
          <w:szCs w:val="24"/>
        </w:rPr>
        <w:t>В случае неисполнения или ненадлежащего исполнения</w:t>
      </w:r>
      <w:r w:rsidR="00D94086" w:rsidRPr="00BC28EE">
        <w:rPr>
          <w:szCs w:val="24"/>
        </w:rPr>
        <w:t xml:space="preserve"> </w:t>
      </w:r>
      <w:r w:rsidR="007E5268">
        <w:rPr>
          <w:szCs w:val="24"/>
        </w:rPr>
        <w:t xml:space="preserve">СТОРОНОЙ1 </w:t>
      </w:r>
      <w:r w:rsidRPr="00BC28EE">
        <w:rPr>
          <w:szCs w:val="24"/>
        </w:rPr>
        <w:t>условий</w:t>
      </w:r>
      <w:r w:rsidR="007E5268">
        <w:rPr>
          <w:szCs w:val="24"/>
        </w:rPr>
        <w:t xml:space="preserve"> ДОГОВОРА</w:t>
      </w:r>
      <w:r w:rsidRPr="00BC28EE">
        <w:rPr>
          <w:szCs w:val="24"/>
        </w:rPr>
        <w:t>, влекущих нарушение требований валютного законодательства Российской Федерации, если такие нарушения возникли по вине</w:t>
      </w:r>
      <w:r w:rsidR="00D94086" w:rsidRPr="00BC28EE">
        <w:rPr>
          <w:szCs w:val="24"/>
        </w:rPr>
        <w:t xml:space="preserve"> </w:t>
      </w:r>
      <w:r w:rsidR="007E5268">
        <w:rPr>
          <w:szCs w:val="24"/>
        </w:rPr>
        <w:t>СТОРОНЫ1</w:t>
      </w:r>
      <w:r w:rsidRPr="00BC28EE">
        <w:rPr>
          <w:szCs w:val="24"/>
        </w:rPr>
        <w:t xml:space="preserve">, </w:t>
      </w:r>
      <w:r w:rsidR="007E5268">
        <w:rPr>
          <w:szCs w:val="24"/>
        </w:rPr>
        <w:t xml:space="preserve">СТОРОНА2 </w:t>
      </w:r>
      <w:r w:rsidRPr="00BC28EE">
        <w:rPr>
          <w:szCs w:val="24"/>
        </w:rPr>
        <w:t>вправе предъявить</w:t>
      </w:r>
      <w:r w:rsidR="00D94086" w:rsidRPr="00BC28EE">
        <w:rPr>
          <w:szCs w:val="24"/>
        </w:rPr>
        <w:t xml:space="preserve"> </w:t>
      </w:r>
      <w:r w:rsidR="007E5268">
        <w:rPr>
          <w:szCs w:val="24"/>
        </w:rPr>
        <w:t>СТОРОНЕ1</w:t>
      </w:r>
      <w:r w:rsidRPr="00BC28EE">
        <w:rPr>
          <w:szCs w:val="24"/>
        </w:rPr>
        <w:t xml:space="preserve"> требование об уплате штрафа в размере </w:t>
      </w:r>
      <w:r w:rsidR="00994E09">
        <w:rPr>
          <w:i/>
          <w:szCs w:val="24"/>
          <w:shd w:val="clear" w:color="auto" w:fill="D9D9D9"/>
        </w:rPr>
        <w:fldChar w:fldCharType="begin">
          <w:ffData>
            <w:name w:val=""/>
            <w:enabled/>
            <w:calcOnExit w:val="0"/>
            <w:textInput>
              <w:default w:val="0,1 %  от суммы несвоевременно уплаченных денежных средств (если стоимость работ установлена в валюте, отличной от рублей, то в размере эквивалента, определяемого по курсу ЦБ РФ на день выставления счета)"/>
            </w:textInput>
          </w:ffData>
        </w:fldChar>
      </w:r>
      <w:r w:rsidR="00994E09">
        <w:rPr>
          <w:i/>
          <w:szCs w:val="24"/>
          <w:shd w:val="clear" w:color="auto" w:fill="D9D9D9"/>
        </w:rPr>
        <w:instrText xml:space="preserve"> FORMTEXT </w:instrText>
      </w:r>
      <w:r w:rsidR="00994E09">
        <w:rPr>
          <w:i/>
          <w:szCs w:val="24"/>
          <w:shd w:val="clear" w:color="auto" w:fill="D9D9D9"/>
        </w:rPr>
      </w:r>
      <w:r w:rsidR="00994E09">
        <w:rPr>
          <w:i/>
          <w:szCs w:val="24"/>
          <w:shd w:val="clear" w:color="auto" w:fill="D9D9D9"/>
        </w:rPr>
        <w:fldChar w:fldCharType="separate"/>
      </w:r>
      <w:r w:rsidR="00994E09">
        <w:rPr>
          <w:i/>
          <w:noProof/>
          <w:szCs w:val="24"/>
          <w:shd w:val="clear" w:color="auto" w:fill="D9D9D9"/>
        </w:rPr>
        <w:t>0,1 %  от суммы несвоевременно уплаченных денежных средств (если стоимость работ установлена в валюте, отличной от рублей, то в размере эквивалента, определяемого по курсу ЦБ РФ на день выставления счета)</w:t>
      </w:r>
      <w:r w:rsidR="00994E09">
        <w:rPr>
          <w:i/>
          <w:szCs w:val="24"/>
          <w:shd w:val="clear" w:color="auto" w:fill="D9D9D9"/>
        </w:rPr>
        <w:fldChar w:fldCharType="end"/>
      </w:r>
      <w:r w:rsidRPr="00BC28EE">
        <w:rPr>
          <w:szCs w:val="24"/>
        </w:rPr>
        <w:t>, а также о возмещении</w:t>
      </w:r>
      <w:r w:rsidR="00D94086" w:rsidRPr="00BC28EE">
        <w:rPr>
          <w:szCs w:val="24"/>
        </w:rPr>
        <w:t xml:space="preserve"> </w:t>
      </w:r>
      <w:r w:rsidR="007E5268">
        <w:rPr>
          <w:szCs w:val="24"/>
        </w:rPr>
        <w:t xml:space="preserve">СТОРОНЕ2 </w:t>
      </w:r>
      <w:r w:rsidRPr="00BC28EE">
        <w:rPr>
          <w:szCs w:val="24"/>
        </w:rPr>
        <w:t>в полном объеме всех убытков, понесенных</w:t>
      </w:r>
      <w:r w:rsidR="007E5268">
        <w:rPr>
          <w:szCs w:val="24"/>
        </w:rPr>
        <w:t xml:space="preserve"> СТОРОНОЙ2</w:t>
      </w:r>
      <w:r w:rsidRPr="00BC28EE">
        <w:rPr>
          <w:szCs w:val="24"/>
        </w:rPr>
        <w:t>, в том числе в связи с применением административных наказаний, наложенных уполномоченными органами, включая, но, не ограничиваясь, суммы уплаченных или подлежащих уплате штрафов, наложенных на</w:t>
      </w:r>
      <w:r w:rsidR="00D94086" w:rsidRPr="00BC28EE">
        <w:rPr>
          <w:szCs w:val="24"/>
        </w:rPr>
        <w:t xml:space="preserve"> </w:t>
      </w:r>
      <w:r w:rsidR="007E5268">
        <w:rPr>
          <w:szCs w:val="24"/>
        </w:rPr>
        <w:t xml:space="preserve">СТОРОНУ2 </w:t>
      </w:r>
      <w:r w:rsidRPr="00BC28EE">
        <w:rPr>
          <w:szCs w:val="24"/>
        </w:rPr>
        <w:t>за нарушение требований валютного законодательства Российской Федерации.</w:t>
      </w:r>
    </w:p>
    <w:p w:rsidR="00F47CBA" w:rsidRPr="00BC28EE" w:rsidRDefault="00F47CBA" w:rsidP="00F47CBA">
      <w:pPr>
        <w:tabs>
          <w:tab w:val="left" w:pos="1032"/>
        </w:tabs>
        <w:suppressAutoHyphens/>
        <w:ind w:firstLine="720"/>
        <w:jc w:val="both"/>
        <w:rPr>
          <w:szCs w:val="24"/>
        </w:rPr>
      </w:pPr>
      <w:r w:rsidRPr="00BC28EE">
        <w:rPr>
          <w:szCs w:val="24"/>
        </w:rPr>
        <w:t xml:space="preserve">Указанные штраф и (или) возмещение убытков должны быть выплачены в течение </w:t>
      </w:r>
      <w:r w:rsidRPr="00BC28EE">
        <w:rPr>
          <w:szCs w:val="24"/>
          <w:shd w:val="clear" w:color="auto" w:fill="D9D9D9"/>
        </w:rPr>
        <w:fldChar w:fldCharType="begin">
          <w:ffData>
            <w:name w:val=""/>
            <w:enabled/>
            <w:calcOnExit w:val="0"/>
            <w:textInput>
              <w:default w:val="7 (семи) календарных дней "/>
            </w:textInput>
          </w:ffData>
        </w:fldChar>
      </w:r>
      <w:r w:rsidRPr="00BC28EE">
        <w:rPr>
          <w:szCs w:val="24"/>
          <w:shd w:val="clear" w:color="auto" w:fill="D9D9D9"/>
        </w:rPr>
        <w:instrText xml:space="preserve"> FORMTEXT </w:instrText>
      </w:r>
      <w:r w:rsidRPr="00BC28EE">
        <w:rPr>
          <w:szCs w:val="24"/>
          <w:shd w:val="clear" w:color="auto" w:fill="D9D9D9"/>
        </w:rPr>
      </w:r>
      <w:r w:rsidRPr="00BC28EE">
        <w:rPr>
          <w:szCs w:val="24"/>
          <w:shd w:val="clear" w:color="auto" w:fill="D9D9D9"/>
        </w:rPr>
        <w:fldChar w:fldCharType="separate"/>
      </w:r>
      <w:r w:rsidR="00447720">
        <w:rPr>
          <w:noProof/>
          <w:szCs w:val="24"/>
          <w:shd w:val="clear" w:color="auto" w:fill="D9D9D9"/>
        </w:rPr>
        <w:t xml:space="preserve">7 (семи) календарных дней </w:t>
      </w:r>
      <w:r w:rsidRPr="00BC28EE">
        <w:rPr>
          <w:szCs w:val="24"/>
          <w:shd w:val="clear" w:color="auto" w:fill="D9D9D9"/>
        </w:rPr>
        <w:fldChar w:fldCharType="end"/>
      </w:r>
      <w:r w:rsidRPr="00BC28EE">
        <w:rPr>
          <w:szCs w:val="24"/>
        </w:rPr>
        <w:t xml:space="preserve"> с момента получения</w:t>
      </w:r>
      <w:r w:rsidR="00D94086" w:rsidRPr="00BC28EE">
        <w:rPr>
          <w:szCs w:val="24"/>
        </w:rPr>
        <w:t xml:space="preserve"> </w:t>
      </w:r>
      <w:r w:rsidR="007E5268">
        <w:rPr>
          <w:szCs w:val="24"/>
        </w:rPr>
        <w:t xml:space="preserve">СТОРОНОЙ1 </w:t>
      </w:r>
      <w:r w:rsidRPr="00BC28EE">
        <w:rPr>
          <w:szCs w:val="24"/>
        </w:rPr>
        <w:t>письменного требования</w:t>
      </w:r>
      <w:r w:rsidR="00D94086" w:rsidRPr="00BC28EE">
        <w:rPr>
          <w:szCs w:val="24"/>
        </w:rPr>
        <w:t xml:space="preserve"> </w:t>
      </w:r>
      <w:r w:rsidR="007E5268">
        <w:rPr>
          <w:szCs w:val="24"/>
        </w:rPr>
        <w:t xml:space="preserve">СТОРОНЫ2 </w:t>
      </w:r>
      <w:r w:rsidRPr="00BC28EE">
        <w:rPr>
          <w:szCs w:val="24"/>
        </w:rPr>
        <w:t>об их уплате.</w:t>
      </w:r>
    </w:p>
    <w:p w:rsidR="00126A13" w:rsidRPr="00BC28EE" w:rsidRDefault="00D94086" w:rsidP="00126A13">
      <w:pPr>
        <w:tabs>
          <w:tab w:val="left" w:pos="1032"/>
        </w:tabs>
        <w:suppressAutoHyphens/>
        <w:ind w:firstLine="720"/>
        <w:jc w:val="both"/>
        <w:rPr>
          <w:szCs w:val="24"/>
          <w:shd w:val="clear" w:color="auto" w:fill="D9D9D9"/>
        </w:rPr>
      </w:pPr>
      <w:r w:rsidRPr="00BC28EE">
        <w:rPr>
          <w:szCs w:val="24"/>
          <w:shd w:val="clear" w:color="auto" w:fill="D9D9D9"/>
        </w:rPr>
        <w:fldChar w:fldCharType="begin">
          <w:ffData>
            <w:name w:val=""/>
            <w:enabled/>
            <w:calcOnExit w:val="0"/>
            <w:textInput>
              <w:default w:val="Требование, указанное в параграфе 2 настоящего раздела, считается полученным: "/>
            </w:textInput>
          </w:ffData>
        </w:fldChar>
      </w:r>
      <w:r w:rsidRPr="00BC28EE">
        <w:rPr>
          <w:szCs w:val="24"/>
          <w:shd w:val="clear" w:color="auto" w:fill="D9D9D9"/>
        </w:rPr>
        <w:instrText xml:space="preserve"> FORMTEXT </w:instrText>
      </w:r>
      <w:r w:rsidRPr="00BC28EE">
        <w:rPr>
          <w:szCs w:val="24"/>
          <w:shd w:val="clear" w:color="auto" w:fill="D9D9D9"/>
        </w:rPr>
      </w:r>
      <w:r w:rsidRPr="00BC28EE">
        <w:rPr>
          <w:szCs w:val="24"/>
          <w:shd w:val="clear" w:color="auto" w:fill="D9D9D9"/>
        </w:rPr>
        <w:fldChar w:fldCharType="separate"/>
      </w:r>
      <w:r w:rsidR="00447720">
        <w:rPr>
          <w:noProof/>
          <w:szCs w:val="24"/>
          <w:shd w:val="clear" w:color="auto" w:fill="D9D9D9"/>
        </w:rPr>
        <w:t xml:space="preserve">Требование, указанное в параграфе 2 настоящего раздела, считается полученным: </w:t>
      </w:r>
      <w:r w:rsidRPr="00BC28EE">
        <w:rPr>
          <w:szCs w:val="24"/>
          <w:shd w:val="clear" w:color="auto" w:fill="D9D9D9"/>
        </w:rPr>
        <w:fldChar w:fldCharType="end"/>
      </w:r>
      <w:r w:rsidR="007E5268">
        <w:rPr>
          <w:i/>
          <w:szCs w:val="24"/>
          <w:shd w:val="clear" w:color="auto" w:fill="D9D9D9"/>
        </w:rPr>
        <w:fldChar w:fldCharType="begin">
          <w:ffData>
            <w:name w:val=""/>
            <w:enabled/>
            <w:calcOnExit w:val="0"/>
            <w:textInput>
              <w:default w:val="данное требование указывается если ДОГОВОРОМ не предусмотрен порядок определения момента получения письменного требования"/>
            </w:textInput>
          </w:ffData>
        </w:fldChar>
      </w:r>
      <w:r w:rsidR="007E5268">
        <w:rPr>
          <w:i/>
          <w:szCs w:val="24"/>
          <w:shd w:val="clear" w:color="auto" w:fill="D9D9D9"/>
        </w:rPr>
        <w:instrText xml:space="preserve"> FORMTEXT </w:instrText>
      </w:r>
      <w:r w:rsidR="007E5268">
        <w:rPr>
          <w:i/>
          <w:szCs w:val="24"/>
          <w:shd w:val="clear" w:color="auto" w:fill="D9D9D9"/>
        </w:rPr>
      </w:r>
      <w:r w:rsidR="007E5268">
        <w:rPr>
          <w:i/>
          <w:szCs w:val="24"/>
          <w:shd w:val="clear" w:color="auto" w:fill="D9D9D9"/>
        </w:rPr>
        <w:fldChar w:fldCharType="separate"/>
      </w:r>
      <w:r w:rsidR="00447720">
        <w:rPr>
          <w:i/>
          <w:noProof/>
          <w:szCs w:val="24"/>
          <w:shd w:val="clear" w:color="auto" w:fill="D9D9D9"/>
        </w:rPr>
        <w:t>данное требование указывается если ДОГОВОРОМ не предусмотрен порядок определения момента получения письменного требования</w:t>
      </w:r>
      <w:r w:rsidR="007E5268">
        <w:rPr>
          <w:i/>
          <w:szCs w:val="24"/>
          <w:shd w:val="clear" w:color="auto" w:fill="D9D9D9"/>
        </w:rPr>
        <w:fldChar w:fldCharType="end"/>
      </w:r>
    </w:p>
    <w:p w:rsidR="00126A13" w:rsidRPr="00BC28EE" w:rsidRDefault="00126A13" w:rsidP="00F47CBA">
      <w:pPr>
        <w:tabs>
          <w:tab w:val="left" w:pos="1032"/>
        </w:tabs>
        <w:suppressAutoHyphens/>
        <w:ind w:firstLine="720"/>
        <w:jc w:val="both"/>
        <w:rPr>
          <w:szCs w:val="24"/>
          <w:shd w:val="clear" w:color="auto" w:fill="D9D9D9"/>
        </w:rPr>
      </w:pPr>
      <w:r w:rsidRPr="00BC28EE">
        <w:rPr>
          <w:szCs w:val="24"/>
          <w:shd w:val="clear" w:color="auto" w:fill="D9D9D9"/>
        </w:rPr>
        <w:fldChar w:fldCharType="begin">
          <w:ffData>
            <w:name w:val=""/>
            <w:enabled/>
            <w:calcOnExit w:val="0"/>
            <w:textInput>
              <w:default w:val="а) в случае доставки почтой – в дату почтового штемпеля на подтверждении о доставке;"/>
            </w:textInput>
          </w:ffData>
        </w:fldChar>
      </w:r>
      <w:r w:rsidRPr="00BC28EE">
        <w:rPr>
          <w:szCs w:val="24"/>
          <w:shd w:val="clear" w:color="auto" w:fill="D9D9D9"/>
        </w:rPr>
        <w:instrText xml:space="preserve"> FORMTEXT </w:instrText>
      </w:r>
      <w:r w:rsidRPr="00BC28EE">
        <w:rPr>
          <w:szCs w:val="24"/>
          <w:shd w:val="clear" w:color="auto" w:fill="D9D9D9"/>
        </w:rPr>
      </w:r>
      <w:r w:rsidRPr="00BC28EE">
        <w:rPr>
          <w:szCs w:val="24"/>
          <w:shd w:val="clear" w:color="auto" w:fill="D9D9D9"/>
        </w:rPr>
        <w:fldChar w:fldCharType="separate"/>
      </w:r>
      <w:r w:rsidR="00447720">
        <w:rPr>
          <w:noProof/>
          <w:szCs w:val="24"/>
          <w:shd w:val="clear" w:color="auto" w:fill="D9D9D9"/>
        </w:rPr>
        <w:t>а) в случае доставки почтой – в дату почтового штемпеля на подтверждении о доставке;</w:t>
      </w:r>
      <w:r w:rsidRPr="00BC28EE">
        <w:rPr>
          <w:szCs w:val="24"/>
          <w:shd w:val="clear" w:color="auto" w:fill="D9D9D9"/>
        </w:rPr>
        <w:fldChar w:fldCharType="end"/>
      </w:r>
    </w:p>
    <w:p w:rsidR="00126A13" w:rsidRPr="00BC28EE" w:rsidRDefault="00126A13" w:rsidP="00F47CBA">
      <w:pPr>
        <w:tabs>
          <w:tab w:val="left" w:pos="1032"/>
        </w:tabs>
        <w:suppressAutoHyphens/>
        <w:ind w:firstLine="720"/>
        <w:jc w:val="both"/>
        <w:rPr>
          <w:szCs w:val="24"/>
          <w:shd w:val="clear" w:color="auto" w:fill="D9D9D9"/>
        </w:rPr>
      </w:pPr>
      <w:r w:rsidRPr="00BC28EE">
        <w:rPr>
          <w:szCs w:val="24"/>
          <w:shd w:val="clear" w:color="auto" w:fill="D9D9D9"/>
        </w:rPr>
        <w:fldChar w:fldCharType="begin">
          <w:ffData>
            <w:name w:val=""/>
            <w:enabled/>
            <w:calcOnExit w:val="0"/>
            <w:textInput>
              <w:default w:val="б) в случае отправки по электронной почте – в дату автоматического подтверждения получения электронного сообщения; "/>
            </w:textInput>
          </w:ffData>
        </w:fldChar>
      </w:r>
      <w:r w:rsidRPr="00BC28EE">
        <w:rPr>
          <w:szCs w:val="24"/>
          <w:shd w:val="clear" w:color="auto" w:fill="D9D9D9"/>
        </w:rPr>
        <w:instrText xml:space="preserve"> FORMTEXT </w:instrText>
      </w:r>
      <w:r w:rsidRPr="00BC28EE">
        <w:rPr>
          <w:szCs w:val="24"/>
          <w:shd w:val="clear" w:color="auto" w:fill="D9D9D9"/>
        </w:rPr>
      </w:r>
      <w:r w:rsidRPr="00BC28EE">
        <w:rPr>
          <w:szCs w:val="24"/>
          <w:shd w:val="clear" w:color="auto" w:fill="D9D9D9"/>
        </w:rPr>
        <w:fldChar w:fldCharType="separate"/>
      </w:r>
      <w:r w:rsidR="00447720">
        <w:rPr>
          <w:noProof/>
          <w:szCs w:val="24"/>
          <w:shd w:val="clear" w:color="auto" w:fill="D9D9D9"/>
        </w:rPr>
        <w:t xml:space="preserve">б) в случае отправки по электронной почте – в дату автоматического подтверждения получения электронного сообщения; </w:t>
      </w:r>
      <w:r w:rsidRPr="00BC28EE">
        <w:rPr>
          <w:szCs w:val="24"/>
          <w:shd w:val="clear" w:color="auto" w:fill="D9D9D9"/>
        </w:rPr>
        <w:fldChar w:fldCharType="end"/>
      </w:r>
    </w:p>
    <w:p w:rsidR="00126A13" w:rsidRPr="00BC28EE" w:rsidRDefault="00126A13" w:rsidP="00F47CBA">
      <w:pPr>
        <w:tabs>
          <w:tab w:val="left" w:pos="1032"/>
        </w:tabs>
        <w:suppressAutoHyphens/>
        <w:ind w:firstLine="720"/>
        <w:jc w:val="both"/>
        <w:rPr>
          <w:szCs w:val="24"/>
          <w:shd w:val="clear" w:color="auto" w:fill="D9D9D9"/>
        </w:rPr>
      </w:pPr>
      <w:r w:rsidRPr="00BC28EE">
        <w:rPr>
          <w:szCs w:val="24"/>
          <w:shd w:val="clear" w:color="auto" w:fill="D9D9D9"/>
        </w:rPr>
        <w:fldChar w:fldCharType="begin">
          <w:ffData>
            <w:name w:val=""/>
            <w:enabled/>
            <w:calcOnExit w:val="0"/>
            <w:textInput>
              <w:default w:val="в) в случае отправки по факсу – в дату, указанную в подтверждении об успешной передаче, генерируемом факсимильным аппаратом отправителя. "/>
            </w:textInput>
          </w:ffData>
        </w:fldChar>
      </w:r>
      <w:r w:rsidRPr="00BC28EE">
        <w:rPr>
          <w:szCs w:val="24"/>
          <w:shd w:val="clear" w:color="auto" w:fill="D9D9D9"/>
        </w:rPr>
        <w:instrText xml:space="preserve"> FORMTEXT </w:instrText>
      </w:r>
      <w:r w:rsidRPr="00BC28EE">
        <w:rPr>
          <w:szCs w:val="24"/>
          <w:shd w:val="clear" w:color="auto" w:fill="D9D9D9"/>
        </w:rPr>
      </w:r>
      <w:r w:rsidRPr="00BC28EE">
        <w:rPr>
          <w:szCs w:val="24"/>
          <w:shd w:val="clear" w:color="auto" w:fill="D9D9D9"/>
        </w:rPr>
        <w:fldChar w:fldCharType="separate"/>
      </w:r>
      <w:r w:rsidR="00447720">
        <w:rPr>
          <w:noProof/>
          <w:szCs w:val="24"/>
          <w:shd w:val="clear" w:color="auto" w:fill="D9D9D9"/>
        </w:rPr>
        <w:t xml:space="preserve">в) в случае отправки по факсу – в дату, указанную в подтверждении об успешной передаче, генерируемом факсимильным аппаратом отправителя. </w:t>
      </w:r>
      <w:r w:rsidRPr="00BC28EE">
        <w:rPr>
          <w:szCs w:val="24"/>
          <w:shd w:val="clear" w:color="auto" w:fill="D9D9D9"/>
        </w:rPr>
        <w:fldChar w:fldCharType="end"/>
      </w:r>
    </w:p>
    <w:p w:rsidR="00126A13" w:rsidRPr="00BC28EE" w:rsidRDefault="00126A13" w:rsidP="00F47CBA">
      <w:pPr>
        <w:tabs>
          <w:tab w:val="left" w:pos="1032"/>
        </w:tabs>
        <w:suppressAutoHyphens/>
        <w:ind w:firstLine="720"/>
        <w:jc w:val="both"/>
        <w:rPr>
          <w:szCs w:val="24"/>
          <w:shd w:val="clear" w:color="auto" w:fill="D9D9D9"/>
        </w:rPr>
      </w:pPr>
      <w:r w:rsidRPr="00BC28EE">
        <w:rPr>
          <w:szCs w:val="24"/>
          <w:shd w:val="clear" w:color="auto" w:fill="D9D9D9"/>
        </w:rPr>
        <w:fldChar w:fldCharType="begin">
          <w:ffData>
            <w:name w:val=""/>
            <w:enabled/>
            <w:calcOnExit w:val="0"/>
            <w:textInput>
              <w:default w:val="Требование, доставленное в указанном выше порядке, но полученное в нерабочий день или в нерабочие часы в месте получения, считается полученным только на следующий рабочий день в месте получения."/>
            </w:textInput>
          </w:ffData>
        </w:fldChar>
      </w:r>
      <w:r w:rsidRPr="00BC28EE">
        <w:rPr>
          <w:szCs w:val="24"/>
          <w:shd w:val="clear" w:color="auto" w:fill="D9D9D9"/>
        </w:rPr>
        <w:instrText xml:space="preserve"> FORMTEXT </w:instrText>
      </w:r>
      <w:r w:rsidRPr="00BC28EE">
        <w:rPr>
          <w:szCs w:val="24"/>
          <w:shd w:val="clear" w:color="auto" w:fill="D9D9D9"/>
        </w:rPr>
      </w:r>
      <w:r w:rsidRPr="00BC28EE">
        <w:rPr>
          <w:szCs w:val="24"/>
          <w:shd w:val="clear" w:color="auto" w:fill="D9D9D9"/>
        </w:rPr>
        <w:fldChar w:fldCharType="separate"/>
      </w:r>
      <w:r w:rsidR="00447720">
        <w:rPr>
          <w:noProof/>
          <w:szCs w:val="24"/>
          <w:shd w:val="clear" w:color="auto" w:fill="D9D9D9"/>
        </w:rPr>
        <w:t>Требование, доставленное в указанном выше порядке, но полученное в нерабочий день или в нерабочие часы в месте получения, считается полученным только на следующий рабочий день в месте получения.</w:t>
      </w:r>
      <w:r w:rsidRPr="00BC28EE">
        <w:rPr>
          <w:szCs w:val="24"/>
          <w:shd w:val="clear" w:color="auto" w:fill="D9D9D9"/>
        </w:rPr>
        <w:fldChar w:fldCharType="end"/>
      </w:r>
    </w:p>
    <w:p w:rsidR="00126A13" w:rsidRPr="00BC28EE" w:rsidRDefault="00126A13" w:rsidP="00126A13">
      <w:pPr>
        <w:suppressAutoHyphens/>
        <w:ind w:firstLine="720"/>
        <w:jc w:val="both"/>
        <w:rPr>
          <w:szCs w:val="24"/>
        </w:rPr>
      </w:pPr>
      <w:r w:rsidRPr="00BC28EE">
        <w:rPr>
          <w:szCs w:val="24"/>
        </w:rPr>
        <w:tab/>
      </w:r>
      <w:r w:rsidRPr="00BC28EE">
        <w:rPr>
          <w:szCs w:val="24"/>
        </w:rPr>
        <w:tab/>
      </w:r>
      <w:r w:rsidRPr="00BC28EE">
        <w:rPr>
          <w:szCs w:val="24"/>
        </w:rPr>
        <w:tab/>
      </w:r>
      <w:r w:rsidRPr="00BC28EE">
        <w:rPr>
          <w:szCs w:val="24"/>
        </w:rPr>
        <w:tab/>
      </w:r>
      <w:r w:rsidRPr="00BC28EE">
        <w:rPr>
          <w:szCs w:val="24"/>
        </w:rPr>
        <w:tab/>
      </w:r>
      <w:r w:rsidRPr="00BC28EE">
        <w:rPr>
          <w:szCs w:val="24"/>
        </w:rPr>
        <w:tab/>
      </w:r>
    </w:p>
    <w:p w:rsidR="000075C6" w:rsidRDefault="000075C6" w:rsidP="000075C6"/>
    <w:p w:rsidR="000075C6" w:rsidRPr="00BC28EE" w:rsidRDefault="000075C6" w:rsidP="0056026C">
      <w:pPr>
        <w:rPr>
          <w:szCs w:val="24"/>
        </w:rPr>
      </w:pPr>
    </w:p>
    <w:p w:rsidR="00E25FD9" w:rsidRPr="00EC7416" w:rsidRDefault="00F900BD" w:rsidP="00226448">
      <w:pPr>
        <w:pStyle w:val="13"/>
        <w:jc w:val="left"/>
        <w:rPr>
          <w:b/>
          <w:sz w:val="24"/>
          <w:szCs w:val="24"/>
        </w:rPr>
      </w:pPr>
      <w:r>
        <w:br w:type="page"/>
      </w:r>
      <w:bookmarkStart w:id="40" w:name="_Toc8647027"/>
      <w:bookmarkStart w:id="41" w:name="_Toc63422344"/>
      <w:r w:rsidRPr="00EC7416">
        <w:rPr>
          <w:b/>
          <w:sz w:val="24"/>
          <w:szCs w:val="24"/>
        </w:rPr>
        <w:lastRenderedPageBreak/>
        <w:t>ОГОВОРКА №6 - ОТВЕТСТВЕННОСТЬ ЗА ПЕРЕУСТУПКУ</w:t>
      </w:r>
      <w:bookmarkEnd w:id="40"/>
      <w:bookmarkEnd w:id="41"/>
    </w:p>
    <w:p w:rsidR="00316F71" w:rsidRPr="00BC28EE" w:rsidRDefault="00316F71" w:rsidP="006A4559">
      <w:pPr>
        <w:ind w:firstLine="720"/>
        <w:jc w:val="both"/>
        <w:rPr>
          <w:szCs w:val="24"/>
        </w:rPr>
      </w:pPr>
    </w:p>
    <w:p w:rsidR="00316F71" w:rsidRPr="00BC28EE" w:rsidRDefault="00316F71" w:rsidP="006A4559">
      <w:pPr>
        <w:ind w:firstLine="720"/>
        <w:jc w:val="both"/>
        <w:rPr>
          <w:color w:val="000000"/>
          <w:szCs w:val="24"/>
        </w:rPr>
      </w:pPr>
      <w:r w:rsidRPr="00BC28EE">
        <w:rPr>
          <w:color w:val="000000"/>
          <w:szCs w:val="24"/>
        </w:rPr>
        <w:t xml:space="preserve">Уступка </w:t>
      </w:r>
      <w:r w:rsidR="00EC7735">
        <w:rPr>
          <w:color w:val="000000"/>
          <w:szCs w:val="24"/>
        </w:rPr>
        <w:t xml:space="preserve">СТОРОНОЙ1 </w:t>
      </w:r>
      <w:r w:rsidRPr="00BC28EE">
        <w:rPr>
          <w:szCs w:val="24"/>
        </w:rPr>
        <w:t xml:space="preserve">права требования, уступка денежного требования по </w:t>
      </w:r>
      <w:r w:rsidR="00F900BD">
        <w:rPr>
          <w:szCs w:val="24"/>
        </w:rPr>
        <w:t>договору</w:t>
      </w:r>
      <w:r w:rsidRPr="00BC28EE">
        <w:rPr>
          <w:szCs w:val="24"/>
        </w:rPr>
        <w:t xml:space="preserve"> факторинга, передача в залог права требования из </w:t>
      </w:r>
      <w:r w:rsidR="008C4D26" w:rsidRPr="00BC28EE">
        <w:rPr>
          <w:szCs w:val="24"/>
        </w:rPr>
        <w:t>ДОГОВОР</w:t>
      </w:r>
      <w:r w:rsidR="00ED4E65" w:rsidRPr="00BC28EE">
        <w:rPr>
          <w:szCs w:val="24"/>
        </w:rPr>
        <w:t>А</w:t>
      </w:r>
      <w:r w:rsidRPr="00BC28EE">
        <w:rPr>
          <w:szCs w:val="24"/>
        </w:rPr>
        <w:t xml:space="preserve"> осуществляется только с пис</w:t>
      </w:r>
      <w:r w:rsidRPr="00BC28EE">
        <w:rPr>
          <w:szCs w:val="24"/>
        </w:rPr>
        <w:t>ь</w:t>
      </w:r>
      <w:r w:rsidRPr="00BC28EE">
        <w:rPr>
          <w:szCs w:val="24"/>
        </w:rPr>
        <w:t>менного согласия</w:t>
      </w:r>
      <w:r w:rsidR="00EC7735">
        <w:rPr>
          <w:szCs w:val="24"/>
        </w:rPr>
        <w:t xml:space="preserve"> СТОРОНЫ2</w:t>
      </w:r>
      <w:r w:rsidRPr="00BC28EE">
        <w:rPr>
          <w:szCs w:val="24"/>
        </w:rPr>
        <w:t xml:space="preserve">, оформляемого путем подписания </w:t>
      </w:r>
      <w:r w:rsidRPr="00BC28EE">
        <w:rPr>
          <w:szCs w:val="24"/>
        </w:rPr>
        <w:fldChar w:fldCharType="begin">
          <w:ffData>
            <w:name w:val="ТекстовоеПоле8"/>
            <w:enabled/>
            <w:calcOnExit w:val="0"/>
            <w:textInput>
              <w:default w:val="трехстороннего"/>
            </w:textInput>
          </w:ffData>
        </w:fldChar>
      </w:r>
      <w:r w:rsidRPr="00BC28EE">
        <w:rPr>
          <w:szCs w:val="24"/>
        </w:rPr>
        <w:instrText xml:space="preserve"> FORMTEXT </w:instrText>
      </w:r>
      <w:r w:rsidRPr="00BC28EE">
        <w:rPr>
          <w:szCs w:val="24"/>
        </w:rPr>
      </w:r>
      <w:r w:rsidRPr="00BC28EE">
        <w:rPr>
          <w:szCs w:val="24"/>
        </w:rPr>
        <w:fldChar w:fldCharType="separate"/>
      </w:r>
      <w:r w:rsidR="00447720">
        <w:rPr>
          <w:noProof/>
          <w:szCs w:val="24"/>
        </w:rPr>
        <w:t>трехстороннего</w:t>
      </w:r>
      <w:r w:rsidRPr="00BC28EE">
        <w:rPr>
          <w:szCs w:val="24"/>
        </w:rPr>
        <w:fldChar w:fldCharType="end"/>
      </w:r>
      <w:r w:rsidRPr="00BC28EE">
        <w:rPr>
          <w:szCs w:val="24"/>
        </w:rPr>
        <w:t xml:space="preserve"> уведомления между</w:t>
      </w:r>
      <w:r w:rsidR="00EC7735">
        <w:rPr>
          <w:szCs w:val="24"/>
        </w:rPr>
        <w:t xml:space="preserve"> СТОРОНОЙ1</w:t>
      </w:r>
      <w:r w:rsidRPr="00BC28EE">
        <w:rPr>
          <w:szCs w:val="24"/>
        </w:rPr>
        <w:t xml:space="preserve">, </w:t>
      </w:r>
      <w:r w:rsidR="00EC7735">
        <w:rPr>
          <w:szCs w:val="24"/>
        </w:rPr>
        <w:t xml:space="preserve">СТОРОНОЙ2 </w:t>
      </w:r>
      <w:r w:rsidRPr="00BC28EE">
        <w:rPr>
          <w:szCs w:val="24"/>
        </w:rPr>
        <w:t xml:space="preserve">и  </w:t>
      </w:r>
      <w:r w:rsidRPr="00BC28EE">
        <w:rPr>
          <w:szCs w:val="24"/>
        </w:rPr>
        <w:fldChar w:fldCharType="begin">
          <w:ffData>
            <w:name w:val="ТекстовоеПоле9"/>
            <w:enabled/>
            <w:calcOnExit w:val="0"/>
            <w:textInput>
              <w:default w:val="третьей стороной"/>
            </w:textInput>
          </w:ffData>
        </w:fldChar>
      </w:r>
      <w:r w:rsidRPr="00BC28EE">
        <w:rPr>
          <w:szCs w:val="24"/>
        </w:rPr>
        <w:instrText xml:space="preserve"> FORMTEXT </w:instrText>
      </w:r>
      <w:r w:rsidRPr="00BC28EE">
        <w:rPr>
          <w:szCs w:val="24"/>
        </w:rPr>
      </w:r>
      <w:r w:rsidRPr="00BC28EE">
        <w:rPr>
          <w:szCs w:val="24"/>
        </w:rPr>
        <w:fldChar w:fldCharType="separate"/>
      </w:r>
      <w:r w:rsidR="00447720">
        <w:rPr>
          <w:noProof/>
          <w:szCs w:val="24"/>
        </w:rPr>
        <w:t>третьей стороной</w:t>
      </w:r>
      <w:r w:rsidRPr="00BC28EE">
        <w:rPr>
          <w:szCs w:val="24"/>
        </w:rPr>
        <w:fldChar w:fldCharType="end"/>
      </w:r>
      <w:r w:rsidRPr="00BC28EE">
        <w:rPr>
          <w:szCs w:val="24"/>
        </w:rPr>
        <w:t>.</w:t>
      </w:r>
    </w:p>
    <w:p w:rsidR="00316F71" w:rsidRPr="00BC28EE" w:rsidRDefault="00316F71" w:rsidP="006A4559">
      <w:pPr>
        <w:ind w:firstLine="720"/>
        <w:jc w:val="both"/>
        <w:rPr>
          <w:color w:val="000000"/>
          <w:szCs w:val="24"/>
        </w:rPr>
      </w:pPr>
      <w:r w:rsidRPr="00BC28EE">
        <w:rPr>
          <w:color w:val="000000"/>
          <w:szCs w:val="24"/>
        </w:rPr>
        <w:t xml:space="preserve">В случае невыполнения </w:t>
      </w:r>
      <w:r w:rsidR="00EC7735">
        <w:rPr>
          <w:color w:val="000000"/>
          <w:szCs w:val="24"/>
        </w:rPr>
        <w:t xml:space="preserve">СТОРОНОЙ1 </w:t>
      </w:r>
      <w:r w:rsidRPr="00BC28EE">
        <w:rPr>
          <w:color w:val="000000"/>
          <w:szCs w:val="24"/>
        </w:rPr>
        <w:t xml:space="preserve">обязанности по получению письменного согласия </w:t>
      </w:r>
      <w:r w:rsidR="00EC7735">
        <w:rPr>
          <w:color w:val="000000"/>
          <w:szCs w:val="24"/>
        </w:rPr>
        <w:t xml:space="preserve">СТОРОНЫ2 </w:t>
      </w:r>
      <w:r w:rsidRPr="00BC28EE">
        <w:rPr>
          <w:szCs w:val="24"/>
        </w:rPr>
        <w:t xml:space="preserve">на уступку права требования, уступку денежного требования по </w:t>
      </w:r>
      <w:r w:rsidR="008C4D26" w:rsidRPr="00BC28EE">
        <w:rPr>
          <w:szCs w:val="24"/>
        </w:rPr>
        <w:t>Д</w:t>
      </w:r>
      <w:r w:rsidR="00EC7735">
        <w:rPr>
          <w:szCs w:val="24"/>
        </w:rPr>
        <w:t>оговору</w:t>
      </w:r>
      <w:r w:rsidRPr="00BC28EE">
        <w:rPr>
          <w:szCs w:val="24"/>
        </w:rPr>
        <w:t xml:space="preserve"> факт</w:t>
      </w:r>
      <w:r w:rsidRPr="00BC28EE">
        <w:rPr>
          <w:szCs w:val="24"/>
        </w:rPr>
        <w:t>о</w:t>
      </w:r>
      <w:r w:rsidRPr="00BC28EE">
        <w:rPr>
          <w:szCs w:val="24"/>
        </w:rPr>
        <w:t xml:space="preserve">ринга, передачу в залог права требования из </w:t>
      </w:r>
      <w:r w:rsidR="008C4D26" w:rsidRPr="00BC28EE">
        <w:rPr>
          <w:szCs w:val="24"/>
        </w:rPr>
        <w:t>ДОГОВОР</w:t>
      </w:r>
      <w:r w:rsidR="00ED4E65" w:rsidRPr="00BC28EE">
        <w:rPr>
          <w:szCs w:val="24"/>
        </w:rPr>
        <w:t>А</w:t>
      </w:r>
      <w:r w:rsidRPr="00BC28EE">
        <w:rPr>
          <w:szCs w:val="24"/>
        </w:rPr>
        <w:t>,</w:t>
      </w:r>
      <w:r w:rsidR="00CB7AE4" w:rsidRPr="00BC28EE">
        <w:rPr>
          <w:szCs w:val="24"/>
        </w:rPr>
        <w:t xml:space="preserve"> </w:t>
      </w:r>
      <w:r w:rsidR="00EC7735">
        <w:rPr>
          <w:szCs w:val="24"/>
        </w:rPr>
        <w:t xml:space="preserve">СТОРОНА1 </w:t>
      </w:r>
      <w:r w:rsidRPr="00BC28EE">
        <w:rPr>
          <w:szCs w:val="24"/>
        </w:rPr>
        <w:t xml:space="preserve">выплачивает </w:t>
      </w:r>
      <w:r w:rsidR="00EC7735">
        <w:rPr>
          <w:szCs w:val="24"/>
        </w:rPr>
        <w:t>СТ</w:t>
      </w:r>
      <w:r w:rsidR="00EC7735">
        <w:rPr>
          <w:szCs w:val="24"/>
        </w:rPr>
        <w:t>О</w:t>
      </w:r>
      <w:r w:rsidR="00EC7735">
        <w:rPr>
          <w:szCs w:val="24"/>
        </w:rPr>
        <w:t xml:space="preserve">РОНЕ2 </w:t>
      </w:r>
      <w:r w:rsidRPr="00BC28EE">
        <w:rPr>
          <w:color w:val="000000"/>
          <w:szCs w:val="24"/>
        </w:rPr>
        <w:t xml:space="preserve">штраф в размере </w:t>
      </w:r>
      <w:r w:rsidRPr="00BC28EE">
        <w:rPr>
          <w:szCs w:val="24"/>
          <w:shd w:val="clear" w:color="auto" w:fill="D9D9D9"/>
        </w:rPr>
        <w:fldChar w:fldCharType="begin">
          <w:ffData>
            <w:name w:val=""/>
            <w:enabled/>
            <w:calcOnExit w:val="0"/>
            <w:textInput>
              <w:default w:val="5% от суммы уступки, залога, но не менее 200 тыс. рублей "/>
            </w:textInput>
          </w:ffData>
        </w:fldChar>
      </w:r>
      <w:r w:rsidRPr="00BC28EE">
        <w:rPr>
          <w:szCs w:val="24"/>
          <w:shd w:val="clear" w:color="auto" w:fill="D9D9D9"/>
        </w:rPr>
        <w:instrText xml:space="preserve"> FORMTEXT </w:instrText>
      </w:r>
      <w:r w:rsidRPr="00BC28EE">
        <w:rPr>
          <w:szCs w:val="24"/>
          <w:shd w:val="clear" w:color="auto" w:fill="D9D9D9"/>
        </w:rPr>
      </w:r>
      <w:r w:rsidRPr="00BC28EE">
        <w:rPr>
          <w:szCs w:val="24"/>
          <w:shd w:val="clear" w:color="auto" w:fill="D9D9D9"/>
        </w:rPr>
        <w:fldChar w:fldCharType="separate"/>
      </w:r>
      <w:r w:rsidR="00447720">
        <w:rPr>
          <w:noProof/>
          <w:szCs w:val="24"/>
          <w:shd w:val="clear" w:color="auto" w:fill="D9D9D9"/>
        </w:rPr>
        <w:t xml:space="preserve">5% от суммы уступки, залога, но не менее 200 тыс. рублей </w:t>
      </w:r>
      <w:r w:rsidRPr="00BC28EE">
        <w:rPr>
          <w:szCs w:val="24"/>
          <w:shd w:val="clear" w:color="auto" w:fill="D9D9D9"/>
        </w:rPr>
        <w:fldChar w:fldCharType="end"/>
      </w:r>
      <w:r w:rsidRPr="00BC28EE">
        <w:rPr>
          <w:szCs w:val="24"/>
        </w:rPr>
        <w:t xml:space="preserve"> за каждый такой факт несогласованной уступки, залога.</w:t>
      </w:r>
    </w:p>
    <w:p w:rsidR="00316F71" w:rsidRPr="00BC28EE" w:rsidRDefault="00316F71" w:rsidP="006A4559">
      <w:pPr>
        <w:ind w:firstLine="720"/>
        <w:jc w:val="both"/>
        <w:rPr>
          <w:color w:val="000000"/>
          <w:szCs w:val="24"/>
        </w:rPr>
      </w:pPr>
      <w:r w:rsidRPr="00BC28EE">
        <w:rPr>
          <w:color w:val="000000"/>
          <w:szCs w:val="24"/>
        </w:rPr>
        <w:t xml:space="preserve">Условие </w:t>
      </w:r>
      <w:r w:rsidR="00CB7AE4" w:rsidRPr="00BC28EE">
        <w:rPr>
          <w:color w:val="000000"/>
          <w:szCs w:val="24"/>
        </w:rPr>
        <w:t xml:space="preserve">указанное выше </w:t>
      </w:r>
      <w:r w:rsidRPr="00BC28EE">
        <w:rPr>
          <w:color w:val="000000"/>
          <w:szCs w:val="24"/>
        </w:rPr>
        <w:t xml:space="preserve">о необходимости получения </w:t>
      </w:r>
      <w:r w:rsidRPr="00BC28EE">
        <w:rPr>
          <w:szCs w:val="24"/>
        </w:rPr>
        <w:t xml:space="preserve">письменного согласия </w:t>
      </w:r>
      <w:r w:rsidR="00EC7735">
        <w:rPr>
          <w:szCs w:val="24"/>
        </w:rPr>
        <w:t>СТОР</w:t>
      </w:r>
      <w:r w:rsidR="00EC7735">
        <w:rPr>
          <w:szCs w:val="24"/>
        </w:rPr>
        <w:t>О</w:t>
      </w:r>
      <w:r w:rsidR="00EC7735">
        <w:rPr>
          <w:szCs w:val="24"/>
        </w:rPr>
        <w:t xml:space="preserve">НЫ2 </w:t>
      </w:r>
      <w:r w:rsidRPr="00BC28EE">
        <w:rPr>
          <w:szCs w:val="24"/>
        </w:rPr>
        <w:t>на уступку права</w:t>
      </w:r>
      <w:r w:rsidRPr="00BC28EE">
        <w:rPr>
          <w:color w:val="000000"/>
          <w:szCs w:val="24"/>
        </w:rPr>
        <w:t xml:space="preserve"> требования,</w:t>
      </w:r>
      <w:r w:rsidRPr="00BC28EE">
        <w:rPr>
          <w:szCs w:val="24"/>
        </w:rPr>
        <w:t xml:space="preserve"> уступку денежного требования по </w:t>
      </w:r>
      <w:r w:rsidR="008C4D26" w:rsidRPr="00BC28EE">
        <w:rPr>
          <w:szCs w:val="24"/>
        </w:rPr>
        <w:t>Д</w:t>
      </w:r>
      <w:r w:rsidR="00EC7735">
        <w:rPr>
          <w:szCs w:val="24"/>
        </w:rPr>
        <w:t>оговору</w:t>
      </w:r>
      <w:r w:rsidRPr="00BC28EE">
        <w:rPr>
          <w:szCs w:val="24"/>
        </w:rPr>
        <w:t xml:space="preserve"> факторинга, п</w:t>
      </w:r>
      <w:r w:rsidRPr="00BC28EE">
        <w:rPr>
          <w:szCs w:val="24"/>
        </w:rPr>
        <w:t>е</w:t>
      </w:r>
      <w:r w:rsidRPr="00BC28EE">
        <w:rPr>
          <w:szCs w:val="24"/>
        </w:rPr>
        <w:t xml:space="preserve">редачу в залог права требования </w:t>
      </w:r>
      <w:r w:rsidRPr="00BC28EE">
        <w:rPr>
          <w:color w:val="000000"/>
          <w:szCs w:val="24"/>
        </w:rPr>
        <w:t xml:space="preserve">является существенным условием </w:t>
      </w:r>
      <w:r w:rsidR="008C4D26" w:rsidRPr="00BC28EE">
        <w:rPr>
          <w:color w:val="000000"/>
          <w:szCs w:val="24"/>
        </w:rPr>
        <w:t>ДОГОВОР</w:t>
      </w:r>
      <w:r w:rsidR="00ED4E65" w:rsidRPr="00BC28EE">
        <w:rPr>
          <w:color w:val="000000"/>
          <w:szCs w:val="24"/>
        </w:rPr>
        <w:t>А</w:t>
      </w:r>
      <w:r w:rsidRPr="00BC28EE">
        <w:rPr>
          <w:color w:val="000000"/>
          <w:szCs w:val="24"/>
        </w:rPr>
        <w:t>. В случае н</w:t>
      </w:r>
      <w:r w:rsidRPr="00BC28EE">
        <w:rPr>
          <w:color w:val="000000"/>
          <w:szCs w:val="24"/>
        </w:rPr>
        <w:t>е</w:t>
      </w:r>
      <w:r w:rsidRPr="00BC28EE">
        <w:rPr>
          <w:color w:val="000000"/>
          <w:szCs w:val="24"/>
        </w:rPr>
        <w:t xml:space="preserve">выполнения </w:t>
      </w:r>
      <w:r w:rsidR="00EC7735">
        <w:rPr>
          <w:color w:val="000000"/>
          <w:szCs w:val="24"/>
        </w:rPr>
        <w:t xml:space="preserve">СТОРОНОЙ1 </w:t>
      </w:r>
      <w:r w:rsidRPr="00BC28EE">
        <w:rPr>
          <w:color w:val="000000"/>
          <w:szCs w:val="24"/>
        </w:rPr>
        <w:t xml:space="preserve">обязательства по получению письменного согласия на </w:t>
      </w:r>
      <w:r w:rsidRPr="00BC28EE">
        <w:rPr>
          <w:szCs w:val="24"/>
        </w:rPr>
        <w:t>уступку права</w:t>
      </w:r>
      <w:r w:rsidRPr="00BC28EE">
        <w:rPr>
          <w:color w:val="000000"/>
          <w:szCs w:val="24"/>
        </w:rPr>
        <w:t xml:space="preserve"> требования,</w:t>
      </w:r>
      <w:r w:rsidRPr="00BC28EE">
        <w:rPr>
          <w:szCs w:val="24"/>
        </w:rPr>
        <w:t xml:space="preserve"> уступку денежного требования по </w:t>
      </w:r>
      <w:r w:rsidR="008C4D26" w:rsidRPr="00BC28EE">
        <w:rPr>
          <w:szCs w:val="24"/>
        </w:rPr>
        <w:t>Д</w:t>
      </w:r>
      <w:r w:rsidR="00EC7735">
        <w:rPr>
          <w:szCs w:val="24"/>
        </w:rPr>
        <w:t>оговору</w:t>
      </w:r>
      <w:r w:rsidRPr="00BC28EE">
        <w:rPr>
          <w:szCs w:val="24"/>
        </w:rPr>
        <w:t xml:space="preserve"> факторинга, передачу в залог права требования</w:t>
      </w:r>
      <w:r w:rsidRPr="00BC28EE">
        <w:rPr>
          <w:color w:val="000000"/>
          <w:szCs w:val="24"/>
        </w:rPr>
        <w:t xml:space="preserve">,  </w:t>
      </w:r>
      <w:r w:rsidR="00EC7735">
        <w:rPr>
          <w:color w:val="000000"/>
          <w:szCs w:val="24"/>
        </w:rPr>
        <w:t xml:space="preserve">СТОРОНА2 </w:t>
      </w:r>
      <w:r w:rsidRPr="00BC28EE">
        <w:rPr>
          <w:color w:val="000000"/>
          <w:szCs w:val="24"/>
        </w:rPr>
        <w:t>имеет право в одностороннем внесудебном порядке отказаться от и</w:t>
      </w:r>
      <w:r w:rsidRPr="00BC28EE">
        <w:rPr>
          <w:color w:val="000000"/>
          <w:szCs w:val="24"/>
        </w:rPr>
        <w:t>с</w:t>
      </w:r>
      <w:r w:rsidRPr="00BC28EE">
        <w:rPr>
          <w:color w:val="000000"/>
          <w:szCs w:val="24"/>
        </w:rPr>
        <w:t xml:space="preserve">полнения </w:t>
      </w:r>
      <w:r w:rsidR="008C4D26" w:rsidRPr="00BC28EE">
        <w:rPr>
          <w:color w:val="000000"/>
          <w:szCs w:val="24"/>
        </w:rPr>
        <w:t>ДОГОВОР</w:t>
      </w:r>
      <w:r w:rsidR="00ED4E65" w:rsidRPr="00BC28EE">
        <w:rPr>
          <w:color w:val="000000"/>
          <w:szCs w:val="24"/>
        </w:rPr>
        <w:t>А</w:t>
      </w:r>
      <w:r w:rsidRPr="00BC28EE">
        <w:rPr>
          <w:color w:val="000000"/>
          <w:szCs w:val="24"/>
        </w:rPr>
        <w:t xml:space="preserve"> без возмещения убытков</w:t>
      </w:r>
      <w:r w:rsidR="00EC7735">
        <w:rPr>
          <w:color w:val="000000"/>
          <w:szCs w:val="24"/>
        </w:rPr>
        <w:t xml:space="preserve"> СТОРОНЕ1</w:t>
      </w:r>
      <w:r w:rsidRPr="00BC28EE">
        <w:rPr>
          <w:color w:val="000000"/>
          <w:szCs w:val="24"/>
        </w:rPr>
        <w:t xml:space="preserve">, причиненных прекращением </w:t>
      </w:r>
      <w:r w:rsidR="008C4D26" w:rsidRPr="00BC28EE">
        <w:rPr>
          <w:color w:val="000000"/>
          <w:szCs w:val="24"/>
        </w:rPr>
        <w:t>Д</w:t>
      </w:r>
      <w:r w:rsidR="008C4D26" w:rsidRPr="00BC28EE">
        <w:rPr>
          <w:color w:val="000000"/>
          <w:szCs w:val="24"/>
        </w:rPr>
        <w:t>О</w:t>
      </w:r>
      <w:r w:rsidR="008C4D26" w:rsidRPr="00BC28EE">
        <w:rPr>
          <w:color w:val="000000"/>
          <w:szCs w:val="24"/>
        </w:rPr>
        <w:t>ГОВОР</w:t>
      </w:r>
      <w:r w:rsidR="00ED4E65" w:rsidRPr="00BC28EE">
        <w:rPr>
          <w:color w:val="000000"/>
          <w:szCs w:val="24"/>
        </w:rPr>
        <w:t>А</w:t>
      </w:r>
      <w:r w:rsidRPr="00BC28EE">
        <w:rPr>
          <w:color w:val="000000"/>
          <w:szCs w:val="24"/>
        </w:rPr>
        <w:t>.</w:t>
      </w:r>
    </w:p>
    <w:p w:rsidR="006C40D0" w:rsidRPr="00BC28EE" w:rsidRDefault="006C40D0" w:rsidP="00E92A4B">
      <w:pPr>
        <w:suppressAutoHyphens/>
        <w:ind w:firstLine="720"/>
        <w:jc w:val="both"/>
        <w:rPr>
          <w:color w:val="000000"/>
          <w:szCs w:val="24"/>
        </w:rPr>
      </w:pPr>
    </w:p>
    <w:p w:rsidR="00796B6C" w:rsidRPr="00EC7416" w:rsidRDefault="00F900BD" w:rsidP="00226448">
      <w:pPr>
        <w:pStyle w:val="13"/>
        <w:jc w:val="left"/>
        <w:rPr>
          <w:b/>
          <w:sz w:val="24"/>
          <w:szCs w:val="24"/>
        </w:rPr>
      </w:pPr>
      <w:r>
        <w:rPr>
          <w:color w:val="000000"/>
        </w:rPr>
        <w:br w:type="page"/>
      </w:r>
      <w:bookmarkStart w:id="42" w:name="_Toc8647030"/>
      <w:bookmarkStart w:id="43" w:name="_Toc63422345"/>
      <w:r w:rsidRPr="00EC7416">
        <w:rPr>
          <w:b/>
          <w:sz w:val="24"/>
          <w:szCs w:val="24"/>
        </w:rPr>
        <w:lastRenderedPageBreak/>
        <w:t>ОГОВОРКА №7 - ПО ТОПЛИВУ</w:t>
      </w:r>
      <w:bookmarkEnd w:id="42"/>
      <w:bookmarkEnd w:id="43"/>
    </w:p>
    <w:p w:rsidR="00796B6C" w:rsidRPr="00BC28EE" w:rsidRDefault="00796B6C" w:rsidP="00796B6C">
      <w:pPr>
        <w:suppressAutoHyphens/>
        <w:ind w:firstLine="720"/>
        <w:jc w:val="both"/>
        <w:rPr>
          <w:szCs w:val="24"/>
        </w:rPr>
      </w:pPr>
    </w:p>
    <w:p w:rsidR="00FF7187" w:rsidRPr="00BC28EE" w:rsidRDefault="00FF7187" w:rsidP="00FF7187">
      <w:pPr>
        <w:ind w:firstLine="567"/>
        <w:jc w:val="both"/>
        <w:rPr>
          <w:szCs w:val="24"/>
        </w:rPr>
      </w:pPr>
      <w:r w:rsidRPr="00BC28EE">
        <w:rPr>
          <w:szCs w:val="24"/>
        </w:rPr>
        <w:t xml:space="preserve">1. </w:t>
      </w:r>
      <w:r w:rsidR="00EC7735">
        <w:rPr>
          <w:szCs w:val="24"/>
        </w:rPr>
        <w:t xml:space="preserve">СТОРОНА1 </w:t>
      </w:r>
      <w:r w:rsidRPr="00BC28EE">
        <w:rPr>
          <w:szCs w:val="24"/>
        </w:rPr>
        <w:t>обязуется своевременно и в необходимом для выполнения Работ</w:t>
      </w:r>
      <w:r w:rsidR="00A20D08" w:rsidRPr="00BC28EE">
        <w:rPr>
          <w:szCs w:val="24"/>
        </w:rPr>
        <w:t>/услуг</w:t>
      </w:r>
      <w:r w:rsidRPr="00BC28EE">
        <w:rPr>
          <w:szCs w:val="24"/>
        </w:rPr>
        <w:t xml:space="preserve"> по </w:t>
      </w:r>
      <w:r w:rsidR="008C4D26" w:rsidRPr="00BC28EE">
        <w:rPr>
          <w:szCs w:val="24"/>
        </w:rPr>
        <w:t>ДОГОВОР</w:t>
      </w:r>
      <w:r w:rsidR="00ED4E65" w:rsidRPr="00BC28EE">
        <w:rPr>
          <w:szCs w:val="24"/>
        </w:rPr>
        <w:t>У</w:t>
      </w:r>
      <w:r w:rsidRPr="00BC28EE">
        <w:rPr>
          <w:szCs w:val="24"/>
        </w:rPr>
        <w:t xml:space="preserve"> объеме обеспечивать себя энергоресурсами (топливом). </w:t>
      </w:r>
    </w:p>
    <w:p w:rsidR="00FF7187" w:rsidRPr="00BC28EE" w:rsidRDefault="00FF7187" w:rsidP="00FF7187">
      <w:pPr>
        <w:ind w:firstLine="567"/>
        <w:jc w:val="both"/>
        <w:rPr>
          <w:szCs w:val="24"/>
        </w:rPr>
      </w:pPr>
      <w:r w:rsidRPr="00BC28EE">
        <w:rPr>
          <w:szCs w:val="24"/>
        </w:rPr>
        <w:t>2. Стоимость топлива, которым обеспечивает себя</w:t>
      </w:r>
      <w:r w:rsidR="00B25288">
        <w:rPr>
          <w:szCs w:val="24"/>
        </w:rPr>
        <w:t>СТОРОНА1</w:t>
      </w:r>
      <w:r w:rsidRPr="00BC28EE">
        <w:rPr>
          <w:szCs w:val="24"/>
        </w:rPr>
        <w:t>, не должна превышать ро</w:t>
      </w:r>
      <w:r w:rsidRPr="00BC28EE">
        <w:rPr>
          <w:szCs w:val="24"/>
        </w:rPr>
        <w:t>з</w:t>
      </w:r>
      <w:r w:rsidRPr="00BC28EE">
        <w:rPr>
          <w:szCs w:val="24"/>
        </w:rPr>
        <w:t xml:space="preserve">ничные цены за единицу измерения топлива на АЗК бренда «Роснефть», публикуемые на сайте </w:t>
      </w:r>
      <w:hyperlink r:id="rId10" w:history="1">
        <w:r w:rsidRPr="00BC28EE">
          <w:rPr>
            <w:rStyle w:val="af2"/>
            <w:szCs w:val="24"/>
          </w:rPr>
          <w:t>www.rosneft-azs.ru</w:t>
        </w:r>
      </w:hyperlink>
      <w:r w:rsidRPr="00BC28EE">
        <w:rPr>
          <w:szCs w:val="24"/>
        </w:rPr>
        <w:t xml:space="preserve">. </w:t>
      </w:r>
    </w:p>
    <w:p w:rsidR="00FF7187" w:rsidRPr="00BC28EE" w:rsidRDefault="00FF7187" w:rsidP="00FF7187">
      <w:pPr>
        <w:ind w:firstLine="567"/>
        <w:jc w:val="both"/>
        <w:rPr>
          <w:b/>
          <w:i/>
          <w:color w:val="000000"/>
          <w:spacing w:val="-2"/>
          <w:szCs w:val="24"/>
        </w:rPr>
      </w:pPr>
      <w:r w:rsidRPr="00BC28EE">
        <w:rPr>
          <w:b/>
          <w:i/>
          <w:color w:val="000000"/>
          <w:spacing w:val="-2"/>
          <w:szCs w:val="24"/>
        </w:rPr>
        <w:fldChar w:fldCharType="begin">
          <w:ffData>
            <w:name w:val=""/>
            <w:enabled/>
            <w:calcOnExit w:val="0"/>
            <w:textInput>
              <w:default w:val="Для договоров, в которых расходы на топливо оплачиваются по фактическому потреблению:"/>
            </w:textInput>
          </w:ffData>
        </w:fldChar>
      </w:r>
      <w:r w:rsidRPr="00BC28EE">
        <w:rPr>
          <w:b/>
          <w:i/>
          <w:color w:val="000000"/>
          <w:spacing w:val="-2"/>
          <w:szCs w:val="24"/>
        </w:rPr>
        <w:instrText xml:space="preserve"> FORMTEXT </w:instrText>
      </w:r>
      <w:r w:rsidRPr="00BC28EE">
        <w:rPr>
          <w:b/>
          <w:i/>
          <w:color w:val="000000"/>
          <w:spacing w:val="-2"/>
          <w:szCs w:val="24"/>
        </w:rPr>
      </w:r>
      <w:r w:rsidRPr="00BC28EE">
        <w:rPr>
          <w:b/>
          <w:i/>
          <w:color w:val="000000"/>
          <w:spacing w:val="-2"/>
          <w:szCs w:val="24"/>
        </w:rPr>
        <w:fldChar w:fldCharType="separate"/>
      </w:r>
      <w:r w:rsidR="00447720">
        <w:rPr>
          <w:b/>
          <w:i/>
          <w:noProof/>
          <w:color w:val="000000"/>
          <w:spacing w:val="-2"/>
          <w:szCs w:val="24"/>
        </w:rPr>
        <w:t>Для договоров, в которых расходы на топливо оплачиваются по фактическому потреблению:</w:t>
      </w:r>
      <w:r w:rsidRPr="00BC28EE">
        <w:rPr>
          <w:b/>
          <w:i/>
          <w:color w:val="000000"/>
          <w:spacing w:val="-2"/>
          <w:szCs w:val="24"/>
        </w:rPr>
        <w:fldChar w:fldCharType="end"/>
      </w:r>
    </w:p>
    <w:p w:rsidR="00FF7187" w:rsidRPr="00BC28EE" w:rsidRDefault="00B25288" w:rsidP="00FF7187">
      <w:pPr>
        <w:ind w:firstLine="567"/>
        <w:jc w:val="both"/>
        <w:rPr>
          <w:szCs w:val="24"/>
        </w:rPr>
      </w:pPr>
      <w:r w:rsidRPr="001648B7">
        <w:rPr>
          <w:szCs w:val="24"/>
          <w:highlight w:val="lightGray"/>
        </w:rPr>
        <w:fldChar w:fldCharType="begin">
          <w:ffData>
            <w:name w:val="ТекстовоеПоле747"/>
            <w:enabled/>
            <w:calcOnExit w:val="0"/>
            <w:textInput>
              <w:default w:val="3 Расходы на обеспечение СТОРОНЫ1 топливом оплачиваются СТОРОНОЙ2 в составе цены выполненных СТОРОНОЙ1 работ исходя из фактически потребленного объема топлива и документального подтверждения расходов СТОРОНЫ1 при этом цена топлива, указанная в "/>
            </w:textInput>
          </w:ffData>
        </w:fldChar>
      </w:r>
      <w:bookmarkStart w:id="44" w:name="ТекстовоеПоле747"/>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00447720" w:rsidRPr="001648B7">
        <w:rPr>
          <w:noProof/>
          <w:szCs w:val="24"/>
          <w:highlight w:val="lightGray"/>
        </w:rPr>
        <w:t xml:space="preserve">3 Расходы на обеспечение СТОРОНЫ1 топливом оплачиваются СТОРОНОЙ2 в составе цены выполненных СТОРОНОЙ1 работ исходя из фактически потребленного объема топлива и документального подтверждения расходов СТОРОНЫ1 при этом цена топлива, указанная в </w:t>
      </w:r>
      <w:r w:rsidRPr="001648B7">
        <w:rPr>
          <w:szCs w:val="24"/>
          <w:highlight w:val="lightGray"/>
        </w:rPr>
        <w:fldChar w:fldCharType="end"/>
      </w:r>
      <w:bookmarkEnd w:id="44"/>
      <w:r w:rsidR="00EC7735" w:rsidRPr="001648B7">
        <w:rPr>
          <w:szCs w:val="24"/>
          <w:highlight w:val="lightGray"/>
        </w:rPr>
        <w:fldChar w:fldCharType="begin">
          <w:ffData>
            <w:name w:val="ТекстовоеПоле748"/>
            <w:enabled/>
            <w:calcOnExit w:val="0"/>
            <w:textInput>
              <w:default w:val="Акте, не может превышать цену, указанную в п. 2 настоящей оговорки."/>
            </w:textInput>
          </w:ffData>
        </w:fldChar>
      </w:r>
      <w:bookmarkStart w:id="45" w:name="ТекстовоеПоле748"/>
      <w:r w:rsidR="00EC7735" w:rsidRPr="001648B7">
        <w:rPr>
          <w:szCs w:val="24"/>
          <w:highlight w:val="lightGray"/>
        </w:rPr>
        <w:instrText xml:space="preserve"> FORMTEXT </w:instrText>
      </w:r>
      <w:r w:rsidR="00EC7735" w:rsidRPr="001648B7">
        <w:rPr>
          <w:szCs w:val="24"/>
          <w:highlight w:val="lightGray"/>
        </w:rPr>
      </w:r>
      <w:r w:rsidR="00EC7735" w:rsidRPr="001648B7">
        <w:rPr>
          <w:szCs w:val="24"/>
          <w:highlight w:val="lightGray"/>
        </w:rPr>
        <w:fldChar w:fldCharType="separate"/>
      </w:r>
      <w:r w:rsidR="00447720" w:rsidRPr="001648B7">
        <w:rPr>
          <w:noProof/>
          <w:szCs w:val="24"/>
          <w:highlight w:val="lightGray"/>
        </w:rPr>
        <w:t>Акте, не может превышать цену, указанную в п. 2 настоящей оговорки.</w:t>
      </w:r>
      <w:r w:rsidR="00EC7735" w:rsidRPr="001648B7">
        <w:rPr>
          <w:szCs w:val="24"/>
          <w:highlight w:val="lightGray"/>
        </w:rPr>
        <w:fldChar w:fldCharType="end"/>
      </w:r>
      <w:bookmarkEnd w:id="45"/>
      <w:r w:rsidR="00FF7187" w:rsidRPr="001648B7">
        <w:rPr>
          <w:szCs w:val="24"/>
          <w:highlight w:val="lightGray"/>
        </w:rPr>
        <w:t xml:space="preserve"> </w:t>
      </w:r>
    </w:p>
    <w:p w:rsidR="00FF7187" w:rsidRPr="00BC28EE" w:rsidRDefault="00994E09" w:rsidP="00FF7187">
      <w:pPr>
        <w:ind w:firstLine="567"/>
        <w:jc w:val="both"/>
        <w:rPr>
          <w:color w:val="000000"/>
          <w:spacing w:val="-2"/>
          <w:szCs w:val="24"/>
        </w:rPr>
      </w:pPr>
      <w:r w:rsidRPr="001648B7">
        <w:rPr>
          <w:color w:val="000000"/>
          <w:spacing w:val="-2"/>
          <w:szCs w:val="24"/>
          <w:highlight w:val="lightGray"/>
        </w:rPr>
        <w:fldChar w:fldCharType="begin">
          <w:ffData>
            <w:name w:val="ТекстовоеПоле749"/>
            <w:enabled/>
            <w:calcOnExit w:val="0"/>
            <w:textInput>
              <w:default w:val="4. Акт приемки Работ должен содержать информацию о сумме расходов понесенных СТОРОНОЙ1 на обеспечение топливом, с учетом требования п.2. и 3.  "/>
            </w:textInput>
          </w:ffData>
        </w:fldChar>
      </w:r>
      <w:bookmarkStart w:id="46" w:name="ТекстовоеПоле749"/>
      <w:r w:rsidRPr="001648B7">
        <w:rPr>
          <w:color w:val="000000"/>
          <w:spacing w:val="-2"/>
          <w:szCs w:val="24"/>
          <w:highlight w:val="lightGray"/>
        </w:rPr>
        <w:instrText xml:space="preserve"> FORMTEXT </w:instrText>
      </w:r>
      <w:r w:rsidRPr="001648B7">
        <w:rPr>
          <w:color w:val="000000"/>
          <w:spacing w:val="-2"/>
          <w:szCs w:val="24"/>
          <w:highlight w:val="lightGray"/>
        </w:rPr>
      </w:r>
      <w:r w:rsidRPr="001648B7">
        <w:rPr>
          <w:color w:val="000000"/>
          <w:spacing w:val="-2"/>
          <w:szCs w:val="24"/>
          <w:highlight w:val="lightGray"/>
        </w:rPr>
        <w:fldChar w:fldCharType="separate"/>
      </w:r>
      <w:r w:rsidRPr="001648B7">
        <w:rPr>
          <w:noProof/>
          <w:color w:val="000000"/>
          <w:spacing w:val="-2"/>
          <w:szCs w:val="24"/>
          <w:highlight w:val="lightGray"/>
        </w:rPr>
        <w:t xml:space="preserve">4. Акт приемки Работ должен содержать информацию о сумме расходов понесенных СТОРОНОЙ1 на обеспечение топливом, с учетом требования п.2. и 3.  </w:t>
      </w:r>
      <w:r w:rsidRPr="001648B7">
        <w:rPr>
          <w:color w:val="000000"/>
          <w:spacing w:val="-2"/>
          <w:szCs w:val="24"/>
          <w:highlight w:val="lightGray"/>
        </w:rPr>
        <w:fldChar w:fldCharType="end"/>
      </w:r>
      <w:bookmarkEnd w:id="46"/>
      <w:r w:rsidRPr="001648B7">
        <w:rPr>
          <w:color w:val="000000"/>
          <w:spacing w:val="-2"/>
          <w:szCs w:val="24"/>
          <w:highlight w:val="lightGray"/>
        </w:rPr>
        <w:fldChar w:fldCharType="begin">
          <w:ffData>
            <w:name w:val="ТекстовоеПоле750"/>
            <w:enabled/>
            <w:calcOnExit w:val="0"/>
            <w:textInput>
              <w:default w:val=" При определении общей величины расходов СТОРОНЫ1 на обеспечение топливом, учитываемой в цене выполненных СТОРОНОЙ1 работ, из нее исключаются суммы НДС, предъявленные СТОРОНЕ1 "/>
            </w:textInput>
          </w:ffData>
        </w:fldChar>
      </w:r>
      <w:bookmarkStart w:id="47" w:name="ТекстовоеПоле750"/>
      <w:r w:rsidRPr="001648B7">
        <w:rPr>
          <w:color w:val="000000"/>
          <w:spacing w:val="-2"/>
          <w:szCs w:val="24"/>
          <w:highlight w:val="lightGray"/>
        </w:rPr>
        <w:instrText xml:space="preserve"> FORMTEXT </w:instrText>
      </w:r>
      <w:r w:rsidRPr="001648B7">
        <w:rPr>
          <w:color w:val="000000"/>
          <w:spacing w:val="-2"/>
          <w:szCs w:val="24"/>
          <w:highlight w:val="lightGray"/>
        </w:rPr>
      </w:r>
      <w:r w:rsidRPr="001648B7">
        <w:rPr>
          <w:color w:val="000000"/>
          <w:spacing w:val="-2"/>
          <w:szCs w:val="24"/>
          <w:highlight w:val="lightGray"/>
        </w:rPr>
        <w:fldChar w:fldCharType="separate"/>
      </w:r>
      <w:r w:rsidRPr="001648B7">
        <w:rPr>
          <w:noProof/>
          <w:color w:val="000000"/>
          <w:spacing w:val="-2"/>
          <w:szCs w:val="24"/>
          <w:highlight w:val="lightGray"/>
        </w:rPr>
        <w:t xml:space="preserve"> При определении общей величины расходов СТОРОНЫ1 на обеспечение топливом, учитываемой в цене выполненных СТОРОНОЙ1 работ, из нее исключаются суммы НДС, предъявленные СТОРОНЕ1 </w:t>
      </w:r>
      <w:r w:rsidRPr="001648B7">
        <w:rPr>
          <w:color w:val="000000"/>
          <w:spacing w:val="-2"/>
          <w:szCs w:val="24"/>
          <w:highlight w:val="lightGray"/>
        </w:rPr>
        <w:fldChar w:fldCharType="end"/>
      </w:r>
      <w:bookmarkEnd w:id="47"/>
      <w:r w:rsidR="00B25288" w:rsidRPr="001648B7">
        <w:rPr>
          <w:color w:val="000000"/>
          <w:spacing w:val="-2"/>
          <w:szCs w:val="24"/>
          <w:highlight w:val="lightGray"/>
        </w:rPr>
        <w:fldChar w:fldCharType="begin">
          <w:ffData>
            <w:name w:val="ТекстовоеПоле751"/>
            <w:enabled/>
            <w:calcOnExit w:val="0"/>
            <w:textInput>
              <w:default w:val="поставщиками топлива в соответствии с законодательством РФ, право на вычет которого предоставлено СТОРОНЕ1."/>
            </w:textInput>
          </w:ffData>
        </w:fldChar>
      </w:r>
      <w:bookmarkStart w:id="48" w:name="ТекстовоеПоле751"/>
      <w:r w:rsidR="00B25288" w:rsidRPr="001648B7">
        <w:rPr>
          <w:color w:val="000000"/>
          <w:spacing w:val="-2"/>
          <w:szCs w:val="24"/>
          <w:highlight w:val="lightGray"/>
        </w:rPr>
        <w:instrText xml:space="preserve"> FORMTEXT </w:instrText>
      </w:r>
      <w:r w:rsidR="00B25288" w:rsidRPr="001648B7">
        <w:rPr>
          <w:color w:val="000000"/>
          <w:spacing w:val="-2"/>
          <w:szCs w:val="24"/>
          <w:highlight w:val="lightGray"/>
        </w:rPr>
      </w:r>
      <w:r w:rsidR="00B25288" w:rsidRPr="001648B7">
        <w:rPr>
          <w:color w:val="000000"/>
          <w:spacing w:val="-2"/>
          <w:szCs w:val="24"/>
          <w:highlight w:val="lightGray"/>
        </w:rPr>
        <w:fldChar w:fldCharType="separate"/>
      </w:r>
      <w:r w:rsidR="00447720" w:rsidRPr="001648B7">
        <w:rPr>
          <w:noProof/>
          <w:color w:val="000000"/>
          <w:spacing w:val="-2"/>
          <w:szCs w:val="24"/>
          <w:highlight w:val="lightGray"/>
        </w:rPr>
        <w:t>поставщиками топлива в соответствии с законодательством РФ, право на вычет которого предоставлено СТОРОНЕ1.</w:t>
      </w:r>
      <w:r w:rsidR="00B25288" w:rsidRPr="001648B7">
        <w:rPr>
          <w:color w:val="000000"/>
          <w:spacing w:val="-2"/>
          <w:szCs w:val="24"/>
          <w:highlight w:val="lightGray"/>
        </w:rPr>
        <w:fldChar w:fldCharType="end"/>
      </w:r>
      <w:bookmarkEnd w:id="48"/>
      <w:r w:rsidR="00FF7187" w:rsidRPr="001648B7">
        <w:rPr>
          <w:color w:val="000000"/>
          <w:spacing w:val="-2"/>
          <w:szCs w:val="24"/>
          <w:highlight w:val="lightGray"/>
        </w:rPr>
        <w:t xml:space="preserve"> </w:t>
      </w:r>
    </w:p>
    <w:p w:rsidR="00796B6C" w:rsidRPr="00BC28EE" w:rsidRDefault="00EC7735" w:rsidP="00FF7187">
      <w:pPr>
        <w:suppressAutoHyphens/>
        <w:ind w:firstLine="720"/>
        <w:jc w:val="both"/>
        <w:rPr>
          <w:szCs w:val="24"/>
        </w:rPr>
      </w:pPr>
      <w:r>
        <w:rPr>
          <w:color w:val="000000"/>
          <w:spacing w:val="-2"/>
          <w:szCs w:val="24"/>
        </w:rPr>
        <w:fldChar w:fldCharType="begin">
          <w:ffData>
            <w:name w:val=""/>
            <w:enabled/>
            <w:calcOnExit w:val="0"/>
            <w:textInput>
              <w:default w:val="5. "/>
            </w:textInput>
          </w:ffData>
        </w:fldChar>
      </w:r>
      <w:r>
        <w:rPr>
          <w:color w:val="000000"/>
          <w:spacing w:val="-2"/>
          <w:szCs w:val="24"/>
        </w:rPr>
        <w:instrText xml:space="preserve"> FORMTEXT </w:instrText>
      </w:r>
      <w:r>
        <w:rPr>
          <w:color w:val="000000"/>
          <w:spacing w:val="-2"/>
          <w:szCs w:val="24"/>
        </w:rPr>
      </w:r>
      <w:r>
        <w:rPr>
          <w:color w:val="000000"/>
          <w:spacing w:val="-2"/>
          <w:szCs w:val="24"/>
        </w:rPr>
        <w:fldChar w:fldCharType="separate"/>
      </w:r>
      <w:r w:rsidR="00447720">
        <w:rPr>
          <w:noProof/>
          <w:color w:val="000000"/>
          <w:spacing w:val="-2"/>
          <w:szCs w:val="24"/>
        </w:rPr>
        <w:t xml:space="preserve">5. </w:t>
      </w:r>
      <w:r>
        <w:rPr>
          <w:color w:val="000000"/>
          <w:spacing w:val="-2"/>
          <w:szCs w:val="24"/>
        </w:rPr>
        <w:fldChar w:fldCharType="end"/>
      </w:r>
      <w:r w:rsidR="00B25288">
        <w:rPr>
          <w:color w:val="000000"/>
          <w:spacing w:val="-2"/>
          <w:szCs w:val="24"/>
        </w:rPr>
        <w:fldChar w:fldCharType="begin">
          <w:ffData>
            <w:name w:val="ТекстовоеПоле755"/>
            <w:enabled/>
            <w:calcOnExit w:val="0"/>
            <w:textInput>
              <w:default w:val="СТОРОНА1 обязуется предоставлять информацию, подтверждающую выполнение обязательств, указанных в п.1.-2.  настоящей Оговорки, по запросу СТОРОНЫ2 в порядке, описанном в разделе "/>
            </w:textInput>
          </w:ffData>
        </w:fldChar>
      </w:r>
      <w:bookmarkStart w:id="49" w:name="ТекстовоеПоле755"/>
      <w:r w:rsidR="00B25288">
        <w:rPr>
          <w:color w:val="000000"/>
          <w:spacing w:val="-2"/>
          <w:szCs w:val="24"/>
        </w:rPr>
        <w:instrText xml:space="preserve"> FORMTEXT </w:instrText>
      </w:r>
      <w:r w:rsidR="00B25288">
        <w:rPr>
          <w:color w:val="000000"/>
          <w:spacing w:val="-2"/>
          <w:szCs w:val="24"/>
        </w:rPr>
      </w:r>
      <w:r w:rsidR="00B25288">
        <w:rPr>
          <w:color w:val="000000"/>
          <w:spacing w:val="-2"/>
          <w:szCs w:val="24"/>
        </w:rPr>
        <w:fldChar w:fldCharType="separate"/>
      </w:r>
      <w:r w:rsidR="00447720">
        <w:rPr>
          <w:noProof/>
          <w:color w:val="000000"/>
          <w:spacing w:val="-2"/>
          <w:szCs w:val="24"/>
        </w:rPr>
        <w:t xml:space="preserve">СТОРОНА1 обязуется предоставлять информацию, подтверждающую выполнение обязательств, указанных в п.1.-2.  настоящей Оговорки, по запросу СТОРОНЫ2 в порядке, описанном в разделе </w:t>
      </w:r>
      <w:r w:rsidR="00B25288">
        <w:rPr>
          <w:color w:val="000000"/>
          <w:spacing w:val="-2"/>
          <w:szCs w:val="24"/>
        </w:rPr>
        <w:fldChar w:fldCharType="end"/>
      </w:r>
      <w:bookmarkEnd w:id="49"/>
      <w:r w:rsidR="00FF7187" w:rsidRPr="00BC28EE">
        <w:rPr>
          <w:i/>
          <w:color w:val="000000"/>
          <w:spacing w:val="-2"/>
          <w:szCs w:val="24"/>
        </w:rPr>
        <w:fldChar w:fldCharType="begin">
          <w:ffData>
            <w:name w:val=""/>
            <w:enabled/>
            <w:calcOnExit w:val="0"/>
            <w:textInput>
              <w:default w:val="указать ссылку на раздел Договора регулирующий проведение аудиторских проверок"/>
            </w:textInput>
          </w:ffData>
        </w:fldChar>
      </w:r>
      <w:r w:rsidR="00FF7187" w:rsidRPr="00BC28EE">
        <w:rPr>
          <w:i/>
          <w:color w:val="000000"/>
          <w:spacing w:val="-2"/>
          <w:szCs w:val="24"/>
        </w:rPr>
        <w:instrText xml:space="preserve"> FORMTEXT </w:instrText>
      </w:r>
      <w:r w:rsidR="00FF7187" w:rsidRPr="00BC28EE">
        <w:rPr>
          <w:i/>
          <w:color w:val="000000"/>
          <w:spacing w:val="-2"/>
          <w:szCs w:val="24"/>
        </w:rPr>
      </w:r>
      <w:r w:rsidR="00FF7187" w:rsidRPr="00BC28EE">
        <w:rPr>
          <w:i/>
          <w:color w:val="000000"/>
          <w:spacing w:val="-2"/>
          <w:szCs w:val="24"/>
        </w:rPr>
        <w:fldChar w:fldCharType="separate"/>
      </w:r>
      <w:r w:rsidR="00447720">
        <w:rPr>
          <w:i/>
          <w:noProof/>
          <w:color w:val="000000"/>
          <w:spacing w:val="-2"/>
          <w:szCs w:val="24"/>
        </w:rPr>
        <w:t>указать ссылку на раздел Договора регулирующий проведение аудиторских проверок</w:t>
      </w:r>
      <w:r w:rsidR="00FF7187" w:rsidRPr="00BC28EE">
        <w:rPr>
          <w:i/>
          <w:color w:val="000000"/>
          <w:spacing w:val="-2"/>
          <w:szCs w:val="24"/>
        </w:rPr>
        <w:fldChar w:fldCharType="end"/>
      </w:r>
      <w:r w:rsidR="00B25288">
        <w:rPr>
          <w:szCs w:val="24"/>
        </w:rPr>
        <w:fldChar w:fldCharType="begin">
          <w:ffData>
            <w:name w:val="ТекстовоеПоле756"/>
            <w:enabled/>
            <w:calcOnExit w:val="0"/>
            <w:textInput>
              <w:default w:val=" ДОГОВОРА."/>
            </w:textInput>
          </w:ffData>
        </w:fldChar>
      </w:r>
      <w:bookmarkStart w:id="50" w:name="ТекстовоеПоле756"/>
      <w:r w:rsidR="00B25288">
        <w:rPr>
          <w:szCs w:val="24"/>
        </w:rPr>
        <w:instrText xml:space="preserve"> FORMTEXT </w:instrText>
      </w:r>
      <w:r w:rsidR="00B25288">
        <w:rPr>
          <w:szCs w:val="24"/>
        </w:rPr>
      </w:r>
      <w:r w:rsidR="00B25288">
        <w:rPr>
          <w:szCs w:val="24"/>
        </w:rPr>
        <w:fldChar w:fldCharType="separate"/>
      </w:r>
      <w:r w:rsidR="00447720">
        <w:rPr>
          <w:noProof/>
          <w:szCs w:val="24"/>
        </w:rPr>
        <w:t xml:space="preserve"> ДОГОВОРА.</w:t>
      </w:r>
      <w:r w:rsidR="00B25288">
        <w:rPr>
          <w:szCs w:val="24"/>
        </w:rPr>
        <w:fldChar w:fldCharType="end"/>
      </w:r>
      <w:bookmarkEnd w:id="50"/>
      <w:r w:rsidR="00B25288">
        <w:rPr>
          <w:szCs w:val="24"/>
        </w:rPr>
        <w:t xml:space="preserve"> </w:t>
      </w:r>
    </w:p>
    <w:p w:rsidR="00FF7187" w:rsidRPr="00BC28EE" w:rsidRDefault="00FF7187" w:rsidP="00FF7187">
      <w:pPr>
        <w:suppressAutoHyphens/>
        <w:ind w:firstLine="720"/>
        <w:jc w:val="both"/>
        <w:rPr>
          <w:szCs w:val="24"/>
        </w:rPr>
      </w:pPr>
    </w:p>
    <w:p w:rsidR="00796B6C" w:rsidRDefault="00F900BD" w:rsidP="00226448">
      <w:pPr>
        <w:pStyle w:val="13"/>
        <w:jc w:val="left"/>
        <w:rPr>
          <w:b/>
          <w:sz w:val="24"/>
          <w:szCs w:val="24"/>
        </w:rPr>
      </w:pPr>
      <w:bookmarkStart w:id="51" w:name="_Toc8647031"/>
      <w:r>
        <w:br w:type="page"/>
      </w:r>
      <w:bookmarkStart w:id="52" w:name="_Toc63422346"/>
      <w:r w:rsidRPr="00EC7416">
        <w:rPr>
          <w:b/>
          <w:sz w:val="24"/>
          <w:szCs w:val="24"/>
        </w:rPr>
        <w:lastRenderedPageBreak/>
        <w:t>ОГОВОРКА №8 - ЭЛЕКТРОННАЯ ПОДПИСЬ</w:t>
      </w:r>
      <w:bookmarkEnd w:id="51"/>
      <w:bookmarkEnd w:id="52"/>
    </w:p>
    <w:p w:rsidR="00EB06B0" w:rsidRPr="00EB06B0" w:rsidRDefault="00EB06B0" w:rsidP="00EB06B0"/>
    <w:p w:rsidR="002F04EA" w:rsidRDefault="002F04EA" w:rsidP="00226448">
      <w:pPr>
        <w:pStyle w:val="13"/>
        <w:jc w:val="left"/>
        <w:rPr>
          <w:b/>
          <w:sz w:val="24"/>
          <w:szCs w:val="24"/>
        </w:rPr>
      </w:pPr>
      <w:bookmarkStart w:id="53" w:name="_Toc8647033"/>
      <w:bookmarkStart w:id="54" w:name="_Toc63422347"/>
    </w:p>
    <w:p w:rsidR="002F04EA" w:rsidRPr="002F04EA" w:rsidRDefault="002F04EA" w:rsidP="002F04EA">
      <w:pPr>
        <w:numPr>
          <w:ilvl w:val="1"/>
          <w:numId w:val="53"/>
        </w:numPr>
        <w:tabs>
          <w:tab w:val="left" w:pos="1134"/>
        </w:tabs>
        <w:spacing w:line="360" w:lineRule="exact"/>
        <w:ind w:left="0" w:firstLine="567"/>
        <w:contextualSpacing/>
        <w:jc w:val="both"/>
        <w:rPr>
          <w:rFonts w:eastAsia="Calibri"/>
          <w:color w:val="000000"/>
          <w:szCs w:val="24"/>
          <w:lang w:val="x-none" w:eastAsia="en-US"/>
        </w:rPr>
      </w:pPr>
      <w:r w:rsidRPr="002F04EA">
        <w:rPr>
          <w:rFonts w:eastAsia="Calibri"/>
          <w:szCs w:val="24"/>
          <w:lang w:val="x-none" w:eastAsia="en-US"/>
        </w:rPr>
        <w:t>Настоящий Договор (дополнительное соглашение к нему) может быть подписан уполномоченными представителями Сторон собственноручно, либо с использованием усиленной квалифицированной электронной подписи (далее – ЭП), сертификат ключа проверки которой был изготовлен удостоверяющим центром, выпускающим квалифицированные сертификаты ключа проверки электронной подписи (далее – Сертификат ЭП)</w:t>
      </w:r>
      <w:r w:rsidRPr="002F04EA">
        <w:rPr>
          <w:rFonts w:ascii="Calibri" w:eastAsia="Calibri" w:hAnsi="Calibri"/>
          <w:sz w:val="22"/>
          <w:szCs w:val="22"/>
          <w:lang w:val="x-none" w:eastAsia="en-US"/>
        </w:rPr>
        <w:t xml:space="preserve"> </w:t>
      </w:r>
      <w:r w:rsidRPr="002F04EA">
        <w:rPr>
          <w:rFonts w:eastAsia="Calibri"/>
          <w:szCs w:val="24"/>
          <w:lang w:val="x-none" w:eastAsia="en-US"/>
        </w:rPr>
        <w:t xml:space="preserve">, </w:t>
      </w:r>
      <w:permStart w:id="1168065521" w:edGrp="everyone"/>
      <w:r w:rsidRPr="002F04EA">
        <w:rPr>
          <w:rFonts w:eastAsia="Calibri"/>
          <w:szCs w:val="24"/>
          <w:lang w:val="x-none" w:eastAsia="en-US"/>
        </w:rPr>
        <w:t xml:space="preserve">имеющий идентификатор OID ________ (отметку в поле Extended Key Usage) возможности применения данного сертификата на информационном ресурсе, используемом для подписания договора (дополнительного соглашения к нему) [указывается при необходимости].  </w:t>
      </w:r>
      <w:permEnd w:id="1168065521"/>
    </w:p>
    <w:p w:rsidR="002F04EA" w:rsidRPr="002F04EA" w:rsidRDefault="002F04EA" w:rsidP="002F04EA">
      <w:pPr>
        <w:numPr>
          <w:ilvl w:val="1"/>
          <w:numId w:val="53"/>
        </w:numPr>
        <w:tabs>
          <w:tab w:val="left" w:pos="1134"/>
        </w:tabs>
        <w:spacing w:line="360" w:lineRule="exact"/>
        <w:ind w:left="0" w:firstLine="567"/>
        <w:contextualSpacing/>
        <w:jc w:val="both"/>
        <w:rPr>
          <w:rFonts w:eastAsia="Calibri"/>
          <w:szCs w:val="24"/>
          <w:lang w:val="x-none" w:eastAsia="en-US"/>
        </w:rPr>
      </w:pPr>
      <w:r w:rsidRPr="002F04EA">
        <w:rPr>
          <w:rFonts w:eastAsia="Calibri"/>
          <w:szCs w:val="24"/>
          <w:lang w:val="x-none" w:eastAsia="en-US"/>
        </w:rPr>
        <w:t xml:space="preserve"> В случае подписания Договора (дополнительного соглашения к нему) с использованием ЭП подписание Договора (дополнительного соглашения к нему) осуществляется Сторонами </w:t>
      </w:r>
      <w:permStart w:id="1251358071" w:edGrp="everyone"/>
      <w:r w:rsidRPr="002F04EA">
        <w:rPr>
          <w:rFonts w:eastAsia="Calibri"/>
          <w:szCs w:val="24"/>
          <w:lang w:val="x-none" w:eastAsia="en-US"/>
        </w:rPr>
        <w:t>на электронной торговой площадке АО "</w:t>
      </w:r>
      <w:bookmarkStart w:id="55" w:name="_GoBack"/>
      <w:r w:rsidRPr="002F04EA">
        <w:rPr>
          <w:rFonts w:eastAsia="Calibri"/>
          <w:szCs w:val="24"/>
          <w:lang w:val="x-none" w:eastAsia="en-US"/>
        </w:rPr>
        <w:t>ТЭК</w:t>
      </w:r>
      <w:bookmarkEnd w:id="55"/>
      <w:r w:rsidRPr="002F04EA">
        <w:rPr>
          <w:rFonts w:eastAsia="Calibri"/>
          <w:szCs w:val="24"/>
          <w:lang w:val="x-none" w:eastAsia="en-US"/>
        </w:rPr>
        <w:t xml:space="preserve">-Торг" в Секции "Закупочные процедуры" (далее - ЭТП) адрес в сети интернет https://rn.tektorg.ru [для закупок]/в КИС ПАО "НК "Роснефть" на базе SAP R/3 (далее - КИС SAP РН) [для внутригрупповых договоров] / ЭДО </w:t>
      </w:r>
      <w:proofErr w:type="spellStart"/>
      <w:r w:rsidRPr="002F04EA">
        <w:rPr>
          <w:rFonts w:eastAsia="Calibri"/>
          <w:szCs w:val="24"/>
          <w:lang w:val="x-none" w:eastAsia="en-US"/>
        </w:rPr>
        <w:t>Диадок</w:t>
      </w:r>
      <w:proofErr w:type="spellEnd"/>
      <w:r w:rsidRPr="002F04EA">
        <w:rPr>
          <w:rFonts w:eastAsia="Calibri"/>
          <w:szCs w:val="24"/>
          <w:lang w:val="x-none" w:eastAsia="en-US"/>
        </w:rPr>
        <w:t xml:space="preserve"> .</w:t>
      </w:r>
    </w:p>
    <w:permEnd w:id="1251358071"/>
    <w:p w:rsidR="002F04EA" w:rsidRPr="002F04EA" w:rsidRDefault="002F04EA" w:rsidP="002F04EA">
      <w:pPr>
        <w:numPr>
          <w:ilvl w:val="1"/>
          <w:numId w:val="53"/>
        </w:numPr>
        <w:tabs>
          <w:tab w:val="left" w:pos="1134"/>
        </w:tabs>
        <w:spacing w:line="360" w:lineRule="exact"/>
        <w:ind w:left="0" w:firstLine="567"/>
        <w:contextualSpacing/>
        <w:jc w:val="both"/>
        <w:rPr>
          <w:rFonts w:eastAsia="Calibri"/>
          <w:szCs w:val="24"/>
          <w:lang w:val="x-none" w:eastAsia="en-US"/>
        </w:rPr>
      </w:pPr>
      <w:r w:rsidRPr="002F04EA">
        <w:rPr>
          <w:rFonts w:eastAsia="Calibri"/>
          <w:szCs w:val="24"/>
          <w:lang w:val="x-none" w:eastAsia="en-US"/>
        </w:rPr>
        <w:t>Подписанный с использованием вышеуказанной ЭП настоящий Договор (дополнительное соглашение к нему) признается электронным документом, равнозначным документу на бумажном носителе, подписанному собственноручной подписью уполномоченного представителя  Стороны по договору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2F04EA" w:rsidRPr="002F04EA" w:rsidRDefault="002F04EA" w:rsidP="002F04EA">
      <w:pPr>
        <w:tabs>
          <w:tab w:val="left" w:pos="1134"/>
        </w:tabs>
        <w:spacing w:line="360" w:lineRule="exact"/>
        <w:ind w:left="567"/>
        <w:contextualSpacing/>
        <w:jc w:val="both"/>
        <w:rPr>
          <w:rFonts w:eastAsia="Calibri"/>
          <w:szCs w:val="24"/>
          <w:lang w:val="x-none" w:eastAsia="en-US"/>
        </w:rPr>
      </w:pPr>
      <w:r w:rsidRPr="002F04EA">
        <w:rPr>
          <w:rFonts w:eastAsia="Calibri"/>
          <w:szCs w:val="24"/>
          <w:lang w:val="x-none" w:eastAsia="en-US"/>
        </w:rPr>
        <w:t>а) подтверждена действительность Сертификата ЭП, с помощью которой подписан данный электронный документ, на дату подписания документа;</w:t>
      </w:r>
    </w:p>
    <w:p w:rsidR="002F04EA" w:rsidRPr="002F04EA" w:rsidRDefault="002F04EA" w:rsidP="002F04EA">
      <w:pPr>
        <w:tabs>
          <w:tab w:val="left" w:pos="1134"/>
        </w:tabs>
        <w:spacing w:line="360" w:lineRule="exact"/>
        <w:ind w:left="567"/>
        <w:contextualSpacing/>
        <w:jc w:val="both"/>
        <w:rPr>
          <w:rFonts w:eastAsia="Calibri"/>
          <w:szCs w:val="24"/>
          <w:lang w:val="x-none" w:eastAsia="en-US"/>
        </w:rPr>
      </w:pPr>
      <w:r w:rsidRPr="002F04EA">
        <w:rPr>
          <w:rFonts w:eastAsia="Calibri"/>
          <w:szCs w:val="24"/>
          <w:lang w:val="x-none" w:eastAsia="en-US"/>
        </w:rPr>
        <w:t>б) получен положительный результат проверки принадлежности владельцу Сертификата ЭП, с помощью которой подписан данный электронный документ.</w:t>
      </w:r>
    </w:p>
    <w:p w:rsidR="002F04EA" w:rsidRPr="002F04EA" w:rsidRDefault="002F04EA" w:rsidP="002F04EA">
      <w:pPr>
        <w:numPr>
          <w:ilvl w:val="1"/>
          <w:numId w:val="53"/>
        </w:numPr>
        <w:tabs>
          <w:tab w:val="left" w:pos="1134"/>
        </w:tabs>
        <w:spacing w:line="360" w:lineRule="exact"/>
        <w:ind w:left="0" w:firstLine="567"/>
        <w:contextualSpacing/>
        <w:jc w:val="both"/>
        <w:rPr>
          <w:rFonts w:eastAsia="Calibri"/>
          <w:szCs w:val="24"/>
          <w:lang w:val="x-none" w:eastAsia="en-US"/>
        </w:rPr>
      </w:pPr>
      <w:r w:rsidRPr="002F04EA">
        <w:rPr>
          <w:rFonts w:eastAsia="Calibri"/>
          <w:szCs w:val="24"/>
          <w:lang w:val="x-none" w:eastAsia="en-US"/>
        </w:rPr>
        <w:t>Подписание электронного документа, бумажный аналог которого должен содержать подписи и (или) печати</w:t>
      </w:r>
      <w:r w:rsidRPr="002F04EA">
        <w:rPr>
          <w:rFonts w:ascii="Calibri" w:eastAsia="Calibri" w:hAnsi="Calibri"/>
          <w:b/>
          <w:bCs/>
          <w:sz w:val="22"/>
          <w:szCs w:val="22"/>
          <w:lang w:val="x-none" w:eastAsia="en-US"/>
        </w:rPr>
        <w:t xml:space="preserve"> </w:t>
      </w:r>
      <w:r w:rsidRPr="002F04EA">
        <w:rPr>
          <w:rFonts w:eastAsia="Calibri"/>
          <w:szCs w:val="24"/>
          <w:lang w:val="x-none" w:eastAsia="en-US"/>
        </w:rPr>
        <w:t>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одной Стороной в том числе является квалифицированная ЭП ее уполномоченного лица с идентификатором подписанного документа, т.е. без повторного приложения самого документа, подписанного другой Стороной.</w:t>
      </w:r>
    </w:p>
    <w:p w:rsidR="002F04EA" w:rsidRPr="002F04EA" w:rsidRDefault="002F04EA" w:rsidP="002F04EA">
      <w:pPr>
        <w:numPr>
          <w:ilvl w:val="1"/>
          <w:numId w:val="53"/>
        </w:numPr>
        <w:tabs>
          <w:tab w:val="left" w:pos="1134"/>
        </w:tabs>
        <w:spacing w:line="360" w:lineRule="exact"/>
        <w:ind w:left="0" w:firstLine="567"/>
        <w:contextualSpacing/>
        <w:jc w:val="both"/>
        <w:rPr>
          <w:rFonts w:eastAsia="Calibri"/>
          <w:szCs w:val="24"/>
          <w:lang w:val="x-none" w:eastAsia="en-US"/>
        </w:rPr>
      </w:pPr>
      <w:r w:rsidRPr="002F04EA">
        <w:rPr>
          <w:rFonts w:eastAsia="Calibri"/>
          <w:szCs w:val="24"/>
          <w:lang w:val="x-none" w:eastAsia="en-US"/>
        </w:rPr>
        <w:t xml:space="preserve">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 </w:t>
      </w:r>
    </w:p>
    <w:p w:rsidR="002F04EA" w:rsidRPr="002F04EA" w:rsidRDefault="002F04EA" w:rsidP="002F04EA">
      <w:pPr>
        <w:numPr>
          <w:ilvl w:val="1"/>
          <w:numId w:val="53"/>
        </w:numPr>
        <w:tabs>
          <w:tab w:val="left" w:pos="1134"/>
        </w:tabs>
        <w:spacing w:line="360" w:lineRule="exact"/>
        <w:ind w:left="0" w:firstLine="567"/>
        <w:contextualSpacing/>
        <w:jc w:val="both"/>
        <w:rPr>
          <w:rFonts w:eastAsia="Calibri"/>
          <w:szCs w:val="24"/>
          <w:lang w:val="x-none" w:eastAsia="en-US"/>
        </w:rPr>
      </w:pPr>
      <w:r w:rsidRPr="002F04EA">
        <w:rPr>
          <w:rFonts w:eastAsia="Calibri"/>
          <w:szCs w:val="24"/>
          <w:lang w:val="x-none" w:eastAsia="en-US"/>
        </w:rPr>
        <w:t xml:space="preserve">В случае подписания настоящего Договора (дополнительного соглашения к нему) с использованием ЭП экземпляр настоящего Договора (дополнительного соглашения к нему) в виде одного электронного документа или в виде нескольких электронных документов хранится </w:t>
      </w:r>
      <w:permStart w:id="1582306911" w:edGrp="everyone"/>
      <w:r w:rsidRPr="002F04EA">
        <w:rPr>
          <w:rFonts w:eastAsia="Calibri"/>
          <w:szCs w:val="24"/>
          <w:lang w:val="x-none" w:eastAsia="en-US"/>
        </w:rPr>
        <w:t xml:space="preserve">на ЭТП адрес в сети интернет https://rn.tektorg.ru [для закупок]/в КИС SAP РН  [для внутригрупповых договоров] </w:t>
      </w:r>
      <w:permEnd w:id="1582306911"/>
      <w:r w:rsidRPr="002F04EA">
        <w:rPr>
          <w:rFonts w:eastAsia="Calibri"/>
          <w:szCs w:val="24"/>
          <w:lang w:val="x-none" w:eastAsia="en-US"/>
        </w:rPr>
        <w:t>с возможностью доступа к электронному документу каждой из Сторон.</w:t>
      </w:r>
    </w:p>
    <w:p w:rsidR="002F04EA" w:rsidRPr="002F04EA" w:rsidRDefault="002F04EA" w:rsidP="002F04EA">
      <w:pPr>
        <w:numPr>
          <w:ilvl w:val="1"/>
          <w:numId w:val="53"/>
        </w:numPr>
        <w:tabs>
          <w:tab w:val="left" w:pos="1134"/>
        </w:tabs>
        <w:spacing w:line="360" w:lineRule="exact"/>
        <w:ind w:left="0" w:firstLine="567"/>
        <w:contextualSpacing/>
        <w:jc w:val="both"/>
        <w:rPr>
          <w:rFonts w:eastAsia="Calibri"/>
          <w:szCs w:val="24"/>
          <w:lang w:val="x-none" w:eastAsia="en-US"/>
        </w:rPr>
      </w:pPr>
      <w:r w:rsidRPr="002F04EA">
        <w:rPr>
          <w:rFonts w:eastAsia="Calibri"/>
          <w:szCs w:val="24"/>
          <w:lang w:val="x-none" w:eastAsia="en-US"/>
        </w:rPr>
        <w:lastRenderedPageBreak/>
        <w:t xml:space="preserve">Стороны прямо договорились, что заключение Договора в виде электронного документа с использованием ЭП, не является препятствием для подписания дополнительных соглашений к договору на бумажном носителе собственноручными подписями уполномоченных представителей Сторон. </w:t>
      </w:r>
    </w:p>
    <w:p w:rsidR="002F04EA" w:rsidRPr="002F04EA" w:rsidRDefault="002F04EA" w:rsidP="002F04EA">
      <w:pPr>
        <w:numPr>
          <w:ilvl w:val="1"/>
          <w:numId w:val="53"/>
        </w:numPr>
        <w:tabs>
          <w:tab w:val="left" w:pos="1134"/>
        </w:tabs>
        <w:spacing w:line="360" w:lineRule="exact"/>
        <w:ind w:left="0" w:firstLine="567"/>
        <w:contextualSpacing/>
        <w:jc w:val="both"/>
        <w:rPr>
          <w:rFonts w:eastAsia="Calibri"/>
          <w:szCs w:val="24"/>
          <w:lang w:val="x-none" w:eastAsia="en-US"/>
        </w:rPr>
      </w:pPr>
      <w:r w:rsidRPr="002F04EA">
        <w:rPr>
          <w:rFonts w:eastAsia="Calibri"/>
          <w:szCs w:val="24"/>
          <w:lang w:val="x-none" w:eastAsia="en-US"/>
        </w:rPr>
        <w:t>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№63-ФЗ «Об электронной подписи».</w:t>
      </w:r>
    </w:p>
    <w:p w:rsidR="002F04EA" w:rsidRPr="002F04EA" w:rsidRDefault="002F04EA" w:rsidP="002F04EA">
      <w:pPr>
        <w:numPr>
          <w:ilvl w:val="1"/>
          <w:numId w:val="53"/>
        </w:numPr>
        <w:tabs>
          <w:tab w:val="left" w:pos="1134"/>
        </w:tabs>
        <w:spacing w:line="360" w:lineRule="exact"/>
        <w:ind w:left="0" w:firstLine="567"/>
        <w:contextualSpacing/>
        <w:jc w:val="both"/>
        <w:rPr>
          <w:rFonts w:eastAsia="Calibri"/>
          <w:szCs w:val="24"/>
          <w:lang w:val="x-none" w:eastAsia="en-US"/>
        </w:rPr>
      </w:pPr>
      <w:r w:rsidRPr="002F04EA">
        <w:rPr>
          <w:rFonts w:eastAsia="Calibri"/>
          <w:szCs w:val="24"/>
          <w:lang w:val="x-none" w:eastAsia="en-US"/>
        </w:rPr>
        <w:t xml:space="preserve">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(компрометации ключа ЭП), в том числе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 а также документами, регламентирующими вопросы обеспечения информационной безопасности при работе </w:t>
      </w:r>
      <w:permStart w:id="2128244623" w:edGrp="everyone"/>
      <w:r w:rsidRPr="002F04EA">
        <w:rPr>
          <w:rFonts w:eastAsia="Calibri"/>
          <w:szCs w:val="24"/>
          <w:lang w:val="x-none" w:eastAsia="en-US"/>
        </w:rPr>
        <w:t>на ЭТП [для закупок]/в КИС SAP РН) [для внутригрупповых договоров].</w:t>
      </w:r>
    </w:p>
    <w:permEnd w:id="2128244623"/>
    <w:p w:rsidR="002F04EA" w:rsidRPr="002F04EA" w:rsidRDefault="002F04EA" w:rsidP="002F04EA">
      <w:pPr>
        <w:numPr>
          <w:ilvl w:val="1"/>
          <w:numId w:val="53"/>
        </w:numPr>
        <w:tabs>
          <w:tab w:val="left" w:pos="1134"/>
        </w:tabs>
        <w:spacing w:line="360" w:lineRule="exact"/>
        <w:ind w:left="0" w:firstLine="567"/>
        <w:contextualSpacing/>
        <w:jc w:val="both"/>
        <w:rPr>
          <w:rFonts w:eastAsia="Calibri"/>
          <w:szCs w:val="24"/>
          <w:lang w:val="x-none" w:eastAsia="en-US"/>
        </w:rPr>
      </w:pPr>
      <w:r w:rsidRPr="002F04EA">
        <w:rPr>
          <w:rFonts w:eastAsia="Calibri"/>
          <w:szCs w:val="24"/>
          <w:lang w:val="x-none" w:eastAsia="en-US"/>
        </w:rPr>
        <w:t>Каждая из Сторон обязана письменно уведомить удостоверяющий центр, выдавший Сертификат ЭП, другую Сторону о нарушении конфиденциальности ключа ЭП (компрометации ключа ЭП), в течение не более чем одного рабочего дня со дня получения информации о таком нарушении.</w:t>
      </w:r>
    </w:p>
    <w:p w:rsidR="002F04EA" w:rsidRPr="002F04EA" w:rsidRDefault="002F04EA" w:rsidP="002F04EA">
      <w:pPr>
        <w:numPr>
          <w:ilvl w:val="1"/>
          <w:numId w:val="53"/>
        </w:numPr>
        <w:tabs>
          <w:tab w:val="left" w:pos="1134"/>
        </w:tabs>
        <w:spacing w:line="360" w:lineRule="exact"/>
        <w:ind w:left="0" w:firstLine="567"/>
        <w:contextualSpacing/>
        <w:jc w:val="both"/>
        <w:rPr>
          <w:rFonts w:eastAsia="Calibri"/>
          <w:szCs w:val="24"/>
          <w:lang w:val="x-none" w:eastAsia="en-US"/>
        </w:rPr>
      </w:pPr>
      <w:r w:rsidRPr="002F04EA">
        <w:rPr>
          <w:rFonts w:eastAsia="Calibri"/>
          <w:szCs w:val="24"/>
          <w:lang w:val="x-none" w:eastAsia="en-US"/>
        </w:rPr>
        <w:t>Использование ЭП, владельцем которой является уполномоченное лицо Стороны договора, с нарушением конфиденциальности соответствующего ключа (компрометации ключа ЭП) не освобождает Сторону договора от ответственности за неблагоприятные последствия, наступившие в результате такого использования.</w:t>
      </w:r>
    </w:p>
    <w:p w:rsidR="002F04EA" w:rsidRPr="002F04EA" w:rsidRDefault="002F04EA" w:rsidP="002F04EA">
      <w:pPr>
        <w:numPr>
          <w:ilvl w:val="1"/>
          <w:numId w:val="53"/>
        </w:numPr>
        <w:tabs>
          <w:tab w:val="left" w:pos="1134"/>
        </w:tabs>
        <w:spacing w:line="360" w:lineRule="exact"/>
        <w:ind w:left="0" w:firstLine="567"/>
        <w:contextualSpacing/>
        <w:jc w:val="both"/>
        <w:rPr>
          <w:rFonts w:eastAsia="Calibri"/>
          <w:szCs w:val="24"/>
          <w:lang w:val="x-none" w:eastAsia="en-US"/>
        </w:rPr>
      </w:pPr>
      <w:r w:rsidRPr="002F04EA">
        <w:rPr>
          <w:rFonts w:eastAsia="Calibri"/>
          <w:szCs w:val="24"/>
          <w:lang w:val="x-none" w:eastAsia="en-US"/>
        </w:rPr>
        <w:t>Квалифицированная ЭП признается действительной до тех пор, пока решением суда не установлено иное, при одновременном соблюдении следующих условий:</w:t>
      </w:r>
    </w:p>
    <w:p w:rsidR="002F04EA" w:rsidRPr="002F04EA" w:rsidRDefault="002F04EA" w:rsidP="002F04EA">
      <w:pPr>
        <w:numPr>
          <w:ilvl w:val="2"/>
          <w:numId w:val="53"/>
        </w:numPr>
        <w:tabs>
          <w:tab w:val="left" w:pos="1134"/>
        </w:tabs>
        <w:spacing w:line="360" w:lineRule="exact"/>
        <w:ind w:left="0" w:firstLine="567"/>
        <w:contextualSpacing/>
        <w:jc w:val="both"/>
        <w:rPr>
          <w:rFonts w:eastAsia="Calibri"/>
          <w:szCs w:val="24"/>
          <w:lang w:val="x-none" w:eastAsia="en-US"/>
        </w:rPr>
      </w:pPr>
      <w:r w:rsidRPr="002F04EA">
        <w:rPr>
          <w:rFonts w:eastAsia="Calibri"/>
          <w:szCs w:val="24"/>
          <w:lang w:val="x-none" w:eastAsia="en-US"/>
        </w:rPr>
        <w:t>Сертификат ЭП создан и выдан аккредитованным удостоверяющим центром, аккредитация которого действительна на день выдачи указанного Сертификата.</w:t>
      </w:r>
    </w:p>
    <w:p w:rsidR="002F04EA" w:rsidRPr="002F04EA" w:rsidRDefault="002F04EA" w:rsidP="002F04EA">
      <w:pPr>
        <w:numPr>
          <w:ilvl w:val="2"/>
          <w:numId w:val="53"/>
        </w:numPr>
        <w:tabs>
          <w:tab w:val="left" w:pos="1134"/>
        </w:tabs>
        <w:spacing w:line="360" w:lineRule="exact"/>
        <w:ind w:left="0" w:firstLine="567"/>
        <w:contextualSpacing/>
        <w:jc w:val="both"/>
        <w:rPr>
          <w:rFonts w:eastAsia="Calibri"/>
          <w:szCs w:val="24"/>
          <w:lang w:val="x-none" w:eastAsia="en-US"/>
        </w:rPr>
      </w:pPr>
      <w:r w:rsidRPr="002F04EA">
        <w:rPr>
          <w:rFonts w:eastAsia="Calibri"/>
          <w:szCs w:val="24"/>
          <w:lang w:val="x-none" w:eastAsia="en-US"/>
        </w:rPr>
        <w:t xml:space="preserve"> Сертификат ЭП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ЭП, если момент подписания электронного документа не определен.</w:t>
      </w:r>
    </w:p>
    <w:p w:rsidR="002F04EA" w:rsidRPr="002F04EA" w:rsidRDefault="002F04EA" w:rsidP="002F04EA">
      <w:pPr>
        <w:numPr>
          <w:ilvl w:val="2"/>
          <w:numId w:val="53"/>
        </w:numPr>
        <w:tabs>
          <w:tab w:val="left" w:pos="1134"/>
        </w:tabs>
        <w:spacing w:line="360" w:lineRule="exact"/>
        <w:ind w:left="0" w:firstLine="567"/>
        <w:contextualSpacing/>
        <w:jc w:val="both"/>
        <w:rPr>
          <w:rFonts w:eastAsia="Calibri"/>
          <w:szCs w:val="24"/>
          <w:lang w:val="x-none" w:eastAsia="en-US"/>
        </w:rPr>
      </w:pPr>
      <w:r w:rsidRPr="002F04EA">
        <w:rPr>
          <w:rFonts w:eastAsia="Calibri"/>
          <w:szCs w:val="24"/>
          <w:lang w:val="x-none" w:eastAsia="en-US"/>
        </w:rPr>
        <w:t xml:space="preserve"> Имеется положительный результат проверки принадлежности владельцу Сертификата ЭП,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ЭП лица, подписавшего электронный документ.</w:t>
      </w:r>
    </w:p>
    <w:p w:rsidR="002F04EA" w:rsidRPr="002F04EA" w:rsidRDefault="002F04EA" w:rsidP="002F04EA">
      <w:pPr>
        <w:numPr>
          <w:ilvl w:val="2"/>
          <w:numId w:val="53"/>
        </w:numPr>
        <w:tabs>
          <w:tab w:val="left" w:pos="1134"/>
        </w:tabs>
        <w:spacing w:line="360" w:lineRule="exact"/>
        <w:ind w:left="0" w:firstLine="567"/>
        <w:contextualSpacing/>
        <w:jc w:val="both"/>
        <w:rPr>
          <w:rFonts w:eastAsia="Calibri"/>
          <w:szCs w:val="24"/>
          <w:lang w:val="x-none" w:eastAsia="en-US"/>
        </w:rPr>
      </w:pPr>
      <w:r w:rsidRPr="002F04EA">
        <w:rPr>
          <w:rFonts w:eastAsia="Calibri"/>
          <w:szCs w:val="24"/>
          <w:lang w:val="x-none" w:eastAsia="en-US"/>
        </w:rPr>
        <w:t xml:space="preserve"> Квалифицированная электронная подпись используется с учетом ограничений, содержащихся в Сертификате ЭП лица, подписывающего электронный документ (если такие ограничения установлены).</w:t>
      </w:r>
    </w:p>
    <w:p w:rsidR="002F04EA" w:rsidRPr="002F04EA" w:rsidRDefault="002F04EA" w:rsidP="002F04EA">
      <w:pPr>
        <w:numPr>
          <w:ilvl w:val="1"/>
          <w:numId w:val="53"/>
        </w:numPr>
        <w:tabs>
          <w:tab w:val="left" w:pos="1134"/>
        </w:tabs>
        <w:spacing w:line="360" w:lineRule="exact"/>
        <w:ind w:left="0" w:firstLine="567"/>
        <w:contextualSpacing/>
        <w:jc w:val="both"/>
        <w:rPr>
          <w:rFonts w:eastAsia="Calibri"/>
          <w:szCs w:val="24"/>
          <w:lang w:val="x-none" w:eastAsia="en-US"/>
        </w:rPr>
      </w:pPr>
      <w:r w:rsidRPr="002F04EA">
        <w:rPr>
          <w:rFonts w:eastAsia="Calibri"/>
          <w:szCs w:val="24"/>
          <w:lang w:val="x-none" w:eastAsia="en-US"/>
        </w:rPr>
        <w:t xml:space="preserve">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w:t>
      </w:r>
      <w:r w:rsidRPr="002F04EA">
        <w:rPr>
          <w:rFonts w:eastAsia="Calibri"/>
          <w:szCs w:val="24"/>
          <w:lang w:val="x-none" w:eastAsia="en-US"/>
        </w:rPr>
        <w:lastRenderedPageBreak/>
        <w:t>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 (компрометации ключа ЭП).</w:t>
      </w:r>
    </w:p>
    <w:p w:rsidR="002F04EA" w:rsidRPr="002F04EA" w:rsidRDefault="002F04EA" w:rsidP="002F04EA">
      <w:pPr>
        <w:suppressAutoHyphens/>
        <w:jc w:val="both"/>
        <w:rPr>
          <w:szCs w:val="24"/>
          <w:lang w:val="x-none"/>
        </w:rPr>
      </w:pPr>
    </w:p>
    <w:p w:rsidR="002F04EA" w:rsidRPr="002F04EA" w:rsidRDefault="002F04EA" w:rsidP="002F04EA">
      <w:pPr>
        <w:suppressAutoHyphens/>
        <w:jc w:val="both"/>
        <w:rPr>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2F04EA" w:rsidRDefault="002F04EA" w:rsidP="00226448">
      <w:pPr>
        <w:pStyle w:val="13"/>
        <w:jc w:val="left"/>
        <w:rPr>
          <w:b/>
          <w:sz w:val="24"/>
          <w:szCs w:val="24"/>
        </w:rPr>
      </w:pPr>
    </w:p>
    <w:p w:rsidR="00BC1CE7" w:rsidRDefault="00BC1CE7" w:rsidP="00BC1CE7"/>
    <w:p w:rsidR="00BC1CE7" w:rsidRDefault="00BC1CE7" w:rsidP="00BC1CE7"/>
    <w:p w:rsidR="00BC1CE7" w:rsidRDefault="00BC1CE7" w:rsidP="00BC1CE7"/>
    <w:p w:rsidR="00BC1CE7" w:rsidRDefault="00BC1CE7" w:rsidP="00BC1CE7"/>
    <w:p w:rsidR="00BC1CE7" w:rsidRDefault="00BC1CE7" w:rsidP="00BC1CE7"/>
    <w:p w:rsidR="00BC1CE7" w:rsidRDefault="00BC1CE7" w:rsidP="00BC1CE7"/>
    <w:p w:rsidR="00BC1CE7" w:rsidRDefault="00BC1CE7" w:rsidP="00BC1CE7"/>
    <w:p w:rsidR="00BC1CE7" w:rsidRDefault="00BC1CE7" w:rsidP="00BC1CE7"/>
    <w:p w:rsidR="00BC1CE7" w:rsidRDefault="00BC1CE7" w:rsidP="00BC1CE7"/>
    <w:p w:rsidR="00BC1CE7" w:rsidRPr="00BC1CE7" w:rsidRDefault="00BC1CE7" w:rsidP="00BC1CE7"/>
    <w:p w:rsidR="002F04EA" w:rsidRDefault="002F04EA" w:rsidP="00226448">
      <w:pPr>
        <w:pStyle w:val="13"/>
        <w:jc w:val="left"/>
        <w:rPr>
          <w:b/>
          <w:sz w:val="24"/>
          <w:szCs w:val="24"/>
        </w:rPr>
      </w:pPr>
    </w:p>
    <w:p w:rsidR="002F04EA" w:rsidRDefault="002F04EA" w:rsidP="00226448">
      <w:pPr>
        <w:pStyle w:val="13"/>
        <w:jc w:val="left"/>
        <w:rPr>
          <w:b/>
          <w:sz w:val="24"/>
          <w:szCs w:val="24"/>
        </w:rPr>
      </w:pPr>
    </w:p>
    <w:p w:rsidR="00796B6C" w:rsidRPr="00EC7416" w:rsidRDefault="00F900BD" w:rsidP="00226448">
      <w:pPr>
        <w:pStyle w:val="13"/>
        <w:jc w:val="left"/>
        <w:rPr>
          <w:b/>
          <w:sz w:val="24"/>
          <w:szCs w:val="24"/>
        </w:rPr>
      </w:pPr>
      <w:r w:rsidRPr="00EC7416">
        <w:rPr>
          <w:b/>
          <w:sz w:val="24"/>
          <w:szCs w:val="24"/>
        </w:rPr>
        <w:t>ОГОВОРКА №9 - ОБ ИНСАЙДЕРСКОЙ ИНФОРМАЦИ</w:t>
      </w:r>
      <w:bookmarkEnd w:id="53"/>
      <w:r w:rsidRPr="00EC7416">
        <w:rPr>
          <w:b/>
          <w:sz w:val="24"/>
          <w:szCs w:val="24"/>
        </w:rPr>
        <w:t>И</w:t>
      </w:r>
      <w:bookmarkEnd w:id="54"/>
    </w:p>
    <w:p w:rsidR="00CA66F4" w:rsidRPr="00BC28EE" w:rsidRDefault="00CA66F4" w:rsidP="00CA66F4">
      <w:pPr>
        <w:jc w:val="center"/>
        <w:rPr>
          <w:szCs w:val="24"/>
        </w:rPr>
      </w:pPr>
      <w:r w:rsidRPr="00BC28EE">
        <w:rPr>
          <w:i/>
          <w:szCs w:val="24"/>
        </w:rPr>
        <w:t>(применяется только для договоров, заключаемых ПАО «НК «Роснефт</w:t>
      </w:r>
      <w:r w:rsidR="00BC1CE7" w:rsidRPr="00BC1CE7">
        <w:rPr>
          <w:i/>
          <w:szCs w:val="24"/>
        </w:rPr>
        <w:t>ь</w:t>
      </w:r>
      <w:r w:rsidRPr="00BC28EE">
        <w:rPr>
          <w:szCs w:val="24"/>
        </w:rPr>
        <w:t>»)</w:t>
      </w:r>
    </w:p>
    <w:p w:rsidR="00A57DED" w:rsidRPr="00BC28EE" w:rsidRDefault="00A57DED" w:rsidP="00A57DED">
      <w:pPr>
        <w:autoSpaceDE w:val="0"/>
        <w:autoSpaceDN w:val="0"/>
        <w:adjustRightInd w:val="0"/>
        <w:ind w:firstLine="720"/>
        <w:jc w:val="both"/>
        <w:rPr>
          <w:szCs w:val="24"/>
        </w:rPr>
      </w:pPr>
    </w:p>
    <w:p w:rsidR="00BC1CE7" w:rsidRPr="00BC1CE7" w:rsidRDefault="00BC1CE7" w:rsidP="00BC1CE7">
      <w:pPr>
        <w:autoSpaceDE w:val="0"/>
        <w:autoSpaceDN w:val="0"/>
        <w:adjustRightInd w:val="0"/>
        <w:ind w:firstLine="720"/>
        <w:jc w:val="both"/>
        <w:rPr>
          <w:szCs w:val="24"/>
        </w:rPr>
      </w:pPr>
      <w:r w:rsidRPr="00BC1CE7">
        <w:rPr>
          <w:szCs w:val="24"/>
        </w:rPr>
        <w:t xml:space="preserve">Для целей настоящей статьи термины означают: </w:t>
      </w:r>
    </w:p>
    <w:p w:rsidR="00BC1CE7" w:rsidRPr="00BC1CE7" w:rsidRDefault="00BC1CE7" w:rsidP="00BC1CE7">
      <w:pPr>
        <w:autoSpaceDE w:val="0"/>
        <w:autoSpaceDN w:val="0"/>
        <w:adjustRightInd w:val="0"/>
        <w:ind w:firstLine="720"/>
        <w:jc w:val="both"/>
        <w:rPr>
          <w:szCs w:val="24"/>
        </w:rPr>
      </w:pPr>
      <w:r w:rsidRPr="00BC1CE7">
        <w:rPr>
          <w:szCs w:val="24"/>
        </w:rPr>
        <w:t>«Инсайдерская информация ПАО «НК «Роснефть» - точная и конкретная информация (в том числе сведения, составляющие коммерческую, служебную и иную охраняемую законом тайну),  передаваемая  одной стороной договора другой стороне в устной либо документарной форме, в виде электронного файла, в любом другом виде, а также полученная стороной догов</w:t>
      </w:r>
      <w:r w:rsidRPr="00BC1CE7">
        <w:rPr>
          <w:szCs w:val="24"/>
        </w:rPr>
        <w:t>о</w:t>
      </w:r>
      <w:r w:rsidRPr="00BC1CE7">
        <w:rPr>
          <w:szCs w:val="24"/>
        </w:rPr>
        <w:t xml:space="preserve">ра самостоятельно в ходе визитов на территорию контрагента в процессе ведения переговоров, заключения и исполнения договора, в отношении которой соблюдаются следующие условия: </w:t>
      </w:r>
      <w:r w:rsidRPr="00BC1CE7">
        <w:rPr>
          <w:szCs w:val="24"/>
        </w:rPr>
        <w:tab/>
      </w:r>
    </w:p>
    <w:p w:rsidR="00BC1CE7" w:rsidRPr="00BC1CE7" w:rsidRDefault="00BC1CE7" w:rsidP="00BC1CE7">
      <w:pPr>
        <w:autoSpaceDE w:val="0"/>
        <w:autoSpaceDN w:val="0"/>
        <w:adjustRightInd w:val="0"/>
        <w:ind w:firstLine="720"/>
        <w:jc w:val="both"/>
        <w:rPr>
          <w:szCs w:val="24"/>
        </w:rPr>
      </w:pPr>
      <w:r w:rsidRPr="00BC1CE7">
        <w:rPr>
          <w:szCs w:val="24"/>
        </w:rPr>
        <w:t>(1) не относится к категории общедоступной;</w:t>
      </w:r>
    </w:p>
    <w:p w:rsidR="00BC1CE7" w:rsidRPr="00BC1CE7" w:rsidRDefault="00BC1CE7" w:rsidP="00BC1CE7">
      <w:pPr>
        <w:autoSpaceDE w:val="0"/>
        <w:autoSpaceDN w:val="0"/>
        <w:adjustRightInd w:val="0"/>
        <w:ind w:firstLine="720"/>
        <w:jc w:val="both"/>
        <w:rPr>
          <w:szCs w:val="24"/>
        </w:rPr>
      </w:pPr>
      <w:r w:rsidRPr="00BC1CE7">
        <w:rPr>
          <w:szCs w:val="24"/>
        </w:rPr>
        <w:t>(2) не была распространена;</w:t>
      </w:r>
    </w:p>
    <w:p w:rsidR="00BC1CE7" w:rsidRPr="00BC1CE7" w:rsidRDefault="00BC1CE7" w:rsidP="00BC1CE7">
      <w:pPr>
        <w:autoSpaceDE w:val="0"/>
        <w:autoSpaceDN w:val="0"/>
        <w:adjustRightInd w:val="0"/>
        <w:ind w:firstLine="720"/>
        <w:jc w:val="both"/>
        <w:rPr>
          <w:szCs w:val="24"/>
        </w:rPr>
      </w:pPr>
      <w:r w:rsidRPr="00BC1CE7">
        <w:rPr>
          <w:szCs w:val="24"/>
        </w:rPr>
        <w:t>(3) её распространение может оказать существенное влияние на цены финансовых и</w:t>
      </w:r>
      <w:r w:rsidRPr="00BC1CE7">
        <w:rPr>
          <w:szCs w:val="24"/>
        </w:rPr>
        <w:t>н</w:t>
      </w:r>
      <w:r w:rsidRPr="00BC1CE7">
        <w:rPr>
          <w:szCs w:val="24"/>
        </w:rPr>
        <w:t>струментов ПАО «НК «Роснефть»;</w:t>
      </w:r>
    </w:p>
    <w:p w:rsidR="00BC1CE7" w:rsidRPr="00BC1CE7" w:rsidRDefault="00BC1CE7" w:rsidP="00BC1CE7">
      <w:pPr>
        <w:autoSpaceDE w:val="0"/>
        <w:autoSpaceDN w:val="0"/>
        <w:adjustRightInd w:val="0"/>
        <w:ind w:firstLine="720"/>
        <w:jc w:val="both"/>
        <w:rPr>
          <w:szCs w:val="24"/>
        </w:rPr>
      </w:pPr>
      <w:r w:rsidRPr="00BC1CE7">
        <w:rPr>
          <w:szCs w:val="24"/>
        </w:rPr>
        <w:t xml:space="preserve">(4) включена в Перечень сведений, относящихся к Инсайдерской информации ПАО «НК «Роснефть». </w:t>
      </w:r>
    </w:p>
    <w:p w:rsidR="00BC1CE7" w:rsidRPr="00BC1CE7" w:rsidRDefault="00BC1CE7" w:rsidP="00BC1CE7">
      <w:pPr>
        <w:autoSpaceDE w:val="0"/>
        <w:autoSpaceDN w:val="0"/>
        <w:adjustRightInd w:val="0"/>
        <w:ind w:firstLine="720"/>
        <w:jc w:val="both"/>
        <w:rPr>
          <w:szCs w:val="24"/>
        </w:rPr>
      </w:pPr>
      <w:r w:rsidRPr="00BC1CE7">
        <w:rPr>
          <w:szCs w:val="24"/>
        </w:rPr>
        <w:t>«Перечень сведений, относящихся к Инсайдерской информации ПАО «НК «Роснефть» – утвержденный приказом ПАО «НК «Роснефть» перечень сведений конфиденциального хара</w:t>
      </w:r>
      <w:r w:rsidRPr="00BC1CE7">
        <w:rPr>
          <w:szCs w:val="24"/>
        </w:rPr>
        <w:t>к</w:t>
      </w:r>
      <w:r w:rsidRPr="00BC1CE7">
        <w:rPr>
          <w:szCs w:val="24"/>
        </w:rPr>
        <w:t>тера, составленный на основании положений Федерального закона от 27.07.2010 №224-ФЗ «О противодействии неправомерному использованию инсайдерской информации и манипулиров</w:t>
      </w:r>
      <w:r w:rsidRPr="00BC1CE7">
        <w:rPr>
          <w:szCs w:val="24"/>
        </w:rPr>
        <w:t>а</w:t>
      </w:r>
      <w:r w:rsidRPr="00BC1CE7">
        <w:rPr>
          <w:szCs w:val="24"/>
        </w:rPr>
        <w:t>нию рынком и о внесении изменений в отдельные законодательные акты Российской Федер</w:t>
      </w:r>
      <w:r w:rsidRPr="00BC1CE7">
        <w:rPr>
          <w:szCs w:val="24"/>
        </w:rPr>
        <w:t>а</w:t>
      </w:r>
      <w:r w:rsidRPr="00BC1CE7">
        <w:rPr>
          <w:szCs w:val="24"/>
        </w:rPr>
        <w:t>ции» и с учетом особенностей деятельности ПАО «НК «Роснефть», включающий в себя, в том числе, инсайдерскую информацию из перечня, который утверждается нормативным актом Ба</w:t>
      </w:r>
      <w:r w:rsidRPr="00BC1CE7">
        <w:rPr>
          <w:szCs w:val="24"/>
        </w:rPr>
        <w:t>н</w:t>
      </w:r>
      <w:r w:rsidRPr="00BC1CE7">
        <w:rPr>
          <w:szCs w:val="24"/>
        </w:rPr>
        <w:t>ка России.</w:t>
      </w:r>
    </w:p>
    <w:p w:rsidR="00BC1CE7" w:rsidRPr="00BC1CE7" w:rsidRDefault="00BC1CE7" w:rsidP="00BC1CE7">
      <w:pPr>
        <w:autoSpaceDE w:val="0"/>
        <w:autoSpaceDN w:val="0"/>
        <w:adjustRightInd w:val="0"/>
        <w:ind w:firstLine="720"/>
        <w:jc w:val="both"/>
        <w:rPr>
          <w:szCs w:val="24"/>
        </w:rPr>
      </w:pPr>
      <w:r w:rsidRPr="00BC1CE7">
        <w:rPr>
          <w:szCs w:val="24"/>
        </w:rPr>
        <w:t>«Фактический доступ к Инсайдерской информации ПАО «НК «Роснефть» (доступ к И</w:t>
      </w:r>
      <w:r w:rsidRPr="00BC1CE7">
        <w:rPr>
          <w:szCs w:val="24"/>
        </w:rPr>
        <w:t>н</w:t>
      </w:r>
      <w:r w:rsidRPr="00BC1CE7">
        <w:rPr>
          <w:szCs w:val="24"/>
        </w:rPr>
        <w:t>сайдерской информации ПАО «НК «Роснефть») – санкционированный непосредственный (в т.ч. по акту приема-передачи) доступ лица как к сведениям, относящимся к Инсайдерской и</w:t>
      </w:r>
      <w:r w:rsidRPr="00BC1CE7">
        <w:rPr>
          <w:szCs w:val="24"/>
        </w:rPr>
        <w:t>н</w:t>
      </w:r>
      <w:r w:rsidRPr="00BC1CE7">
        <w:rPr>
          <w:szCs w:val="24"/>
        </w:rPr>
        <w:t xml:space="preserve">формации ПАО «НК «Роснефть», так и к материальным носителям (бумажным, электронным, базам данных, информационным системам, информационным ресурсам, компьютерным сетям и иным носителям), содержащим Инсайдерскую информацию ПАО «НК «Роснефть». </w:t>
      </w:r>
    </w:p>
    <w:p w:rsidR="00BC1CE7" w:rsidRPr="00BC1CE7" w:rsidRDefault="00BC1CE7" w:rsidP="00BC1CE7">
      <w:pPr>
        <w:autoSpaceDE w:val="0"/>
        <w:autoSpaceDN w:val="0"/>
        <w:adjustRightInd w:val="0"/>
        <w:ind w:firstLine="720"/>
        <w:jc w:val="both"/>
        <w:rPr>
          <w:szCs w:val="24"/>
        </w:rPr>
      </w:pPr>
      <w:r w:rsidRPr="00BC1CE7">
        <w:rPr>
          <w:szCs w:val="24"/>
        </w:rPr>
        <w:t>«Уполномоченные лица» – должностные лица или работники Стороны, а также иные лица, привлеченные Стороной на основании договора гражданско-правового характера, кот</w:t>
      </w:r>
      <w:r w:rsidRPr="00BC1CE7">
        <w:rPr>
          <w:szCs w:val="24"/>
        </w:rPr>
        <w:t>о</w:t>
      </w:r>
      <w:r w:rsidRPr="00BC1CE7">
        <w:rPr>
          <w:szCs w:val="24"/>
        </w:rPr>
        <w:t>рым предоставляется доступ к Инсайдерской информации ПАО «НК «Роснефть» в целях и</w:t>
      </w:r>
      <w:r w:rsidRPr="00BC1CE7">
        <w:rPr>
          <w:szCs w:val="24"/>
        </w:rPr>
        <w:t>с</w:t>
      </w:r>
      <w:r w:rsidRPr="00BC1CE7">
        <w:rPr>
          <w:szCs w:val="24"/>
        </w:rPr>
        <w:t>полнения обязательств по Договору на условиях, аналогичных положениям настоящего Дог</w:t>
      </w:r>
      <w:r w:rsidRPr="00BC1CE7">
        <w:rPr>
          <w:szCs w:val="24"/>
        </w:rPr>
        <w:t>о</w:t>
      </w:r>
      <w:r w:rsidRPr="00BC1CE7">
        <w:rPr>
          <w:szCs w:val="24"/>
        </w:rPr>
        <w:t>вора.</w:t>
      </w:r>
    </w:p>
    <w:p w:rsidR="00BC1CE7" w:rsidRPr="00BC1CE7" w:rsidRDefault="00BC1CE7" w:rsidP="00BC1CE7">
      <w:pPr>
        <w:autoSpaceDE w:val="0"/>
        <w:autoSpaceDN w:val="0"/>
        <w:adjustRightInd w:val="0"/>
        <w:ind w:firstLine="720"/>
        <w:jc w:val="both"/>
        <w:rPr>
          <w:szCs w:val="24"/>
        </w:rPr>
      </w:pPr>
      <w:r w:rsidRPr="00BC1CE7">
        <w:rPr>
          <w:szCs w:val="24"/>
        </w:rPr>
        <w:t>ПАО «НК «Роснефть» соглашается с предоставлением (указывается обозначение конт</w:t>
      </w:r>
      <w:r w:rsidRPr="00BC1CE7">
        <w:rPr>
          <w:szCs w:val="24"/>
        </w:rPr>
        <w:t>р</w:t>
      </w:r>
      <w:r w:rsidRPr="00BC1CE7">
        <w:rPr>
          <w:szCs w:val="24"/>
        </w:rPr>
        <w:t>агента) доступа (фактического доступа) к Инсайдерской информации ПАО «НК «Роснефть» в следующем порядке:</w:t>
      </w:r>
    </w:p>
    <w:p w:rsidR="00BC1CE7" w:rsidRPr="00BC1CE7" w:rsidRDefault="00BC1CE7" w:rsidP="00BC1CE7">
      <w:pPr>
        <w:autoSpaceDE w:val="0"/>
        <w:autoSpaceDN w:val="0"/>
        <w:adjustRightInd w:val="0"/>
        <w:ind w:firstLine="720"/>
        <w:jc w:val="both"/>
        <w:rPr>
          <w:szCs w:val="24"/>
        </w:rPr>
      </w:pPr>
      <w:r w:rsidRPr="00BC1CE7">
        <w:rPr>
          <w:szCs w:val="24"/>
        </w:rPr>
        <w:t>1. Доступ (фактический доступ) к Инсайдерской информации ПАО «НК «Роснефть» предоставляется Уполномоченным лицам (указывается наименование контрагента), включе</w:t>
      </w:r>
      <w:r w:rsidRPr="00BC1CE7">
        <w:rPr>
          <w:szCs w:val="24"/>
        </w:rPr>
        <w:t>н</w:t>
      </w:r>
      <w:r w:rsidRPr="00BC1CE7">
        <w:rPr>
          <w:szCs w:val="24"/>
        </w:rPr>
        <w:t xml:space="preserve">ным в список по форме Приложения № 1 к настоящему Договору. </w:t>
      </w:r>
    </w:p>
    <w:p w:rsidR="00BC1CE7" w:rsidRPr="00BC1CE7" w:rsidRDefault="00BC1CE7" w:rsidP="00BC1CE7">
      <w:pPr>
        <w:autoSpaceDE w:val="0"/>
        <w:autoSpaceDN w:val="0"/>
        <w:adjustRightInd w:val="0"/>
        <w:ind w:firstLine="720"/>
        <w:jc w:val="both"/>
        <w:rPr>
          <w:szCs w:val="24"/>
        </w:rPr>
      </w:pPr>
      <w:r>
        <w:rPr>
          <w:szCs w:val="24"/>
        </w:rPr>
        <w:t>Подрядчик</w:t>
      </w:r>
      <w:r w:rsidRPr="00BC1CE7">
        <w:rPr>
          <w:szCs w:val="24"/>
        </w:rPr>
        <w:t xml:space="preserve"> обязуется незамедлительно, но в любом случае до получения </w:t>
      </w:r>
      <w:r>
        <w:rPr>
          <w:szCs w:val="24"/>
        </w:rPr>
        <w:t xml:space="preserve">Подрядчиком </w:t>
      </w:r>
      <w:r w:rsidRPr="00BC1CE7">
        <w:rPr>
          <w:szCs w:val="24"/>
        </w:rPr>
        <w:t xml:space="preserve">доступа к Инсайдерской информации ПАО «НК «Роснефть» предоставить список работников </w:t>
      </w:r>
      <w:r>
        <w:rPr>
          <w:szCs w:val="24"/>
        </w:rPr>
        <w:t>Подрядчика</w:t>
      </w:r>
      <w:r w:rsidRPr="00BC1CE7">
        <w:rPr>
          <w:szCs w:val="24"/>
        </w:rPr>
        <w:t xml:space="preserve">  и иных лиц, которые получат доступ к Инсайдерской информации ПАО «НК «Роснефть» в целях исполнения обязательств по настоящему Договору. </w:t>
      </w:r>
    </w:p>
    <w:p w:rsidR="00BC1CE7" w:rsidRPr="00BC1CE7" w:rsidRDefault="00BC1CE7" w:rsidP="00BC1CE7">
      <w:pPr>
        <w:autoSpaceDE w:val="0"/>
        <w:autoSpaceDN w:val="0"/>
        <w:adjustRightInd w:val="0"/>
        <w:ind w:firstLine="720"/>
        <w:jc w:val="both"/>
        <w:rPr>
          <w:szCs w:val="24"/>
        </w:rPr>
      </w:pPr>
      <w:r w:rsidRPr="00BC1CE7">
        <w:rPr>
          <w:szCs w:val="24"/>
        </w:rPr>
        <w:t>2. В каждом случае передача Инсайдерской информации ПАО «НК «Роснефть» должна оформляться Актом приема-передачи, который подписывается уполномоченными лицами Ст</w:t>
      </w:r>
      <w:r w:rsidRPr="00BC1CE7">
        <w:rPr>
          <w:szCs w:val="24"/>
        </w:rPr>
        <w:t>о</w:t>
      </w:r>
      <w:r w:rsidRPr="00BC1CE7">
        <w:rPr>
          <w:szCs w:val="24"/>
        </w:rPr>
        <w:t>рон:</w:t>
      </w:r>
    </w:p>
    <w:p w:rsidR="00BC1CE7" w:rsidRPr="00BC1CE7" w:rsidRDefault="00BC1CE7" w:rsidP="00BC1CE7">
      <w:pPr>
        <w:autoSpaceDE w:val="0"/>
        <w:autoSpaceDN w:val="0"/>
        <w:adjustRightInd w:val="0"/>
        <w:ind w:firstLine="720"/>
        <w:jc w:val="both"/>
        <w:rPr>
          <w:szCs w:val="24"/>
        </w:rPr>
      </w:pPr>
      <w:r w:rsidRPr="00BC1CE7">
        <w:rPr>
          <w:szCs w:val="24"/>
        </w:rPr>
        <w:t>со стороны ПАО «НК «Роснефть» ________________,</w:t>
      </w:r>
    </w:p>
    <w:p w:rsidR="00BC1CE7" w:rsidRPr="00BC1CE7" w:rsidRDefault="00BC1CE7" w:rsidP="00BC1CE7">
      <w:pPr>
        <w:autoSpaceDE w:val="0"/>
        <w:autoSpaceDN w:val="0"/>
        <w:adjustRightInd w:val="0"/>
        <w:ind w:firstLine="720"/>
        <w:jc w:val="both"/>
        <w:rPr>
          <w:szCs w:val="24"/>
        </w:rPr>
      </w:pPr>
      <w:r w:rsidRPr="00BC1CE7">
        <w:rPr>
          <w:szCs w:val="24"/>
        </w:rPr>
        <w:t xml:space="preserve">со стороны </w:t>
      </w:r>
      <w:r w:rsidR="007F52CF">
        <w:rPr>
          <w:szCs w:val="24"/>
        </w:rPr>
        <w:t>Подрядчика</w:t>
      </w:r>
      <w:r w:rsidRPr="00BC1CE7">
        <w:rPr>
          <w:szCs w:val="24"/>
        </w:rPr>
        <w:t xml:space="preserve"> ___________.</w:t>
      </w:r>
    </w:p>
    <w:p w:rsidR="00BC1CE7" w:rsidRPr="00BC1CE7" w:rsidRDefault="00BC1CE7" w:rsidP="00BC1CE7">
      <w:pPr>
        <w:autoSpaceDE w:val="0"/>
        <w:autoSpaceDN w:val="0"/>
        <w:adjustRightInd w:val="0"/>
        <w:ind w:firstLine="720"/>
        <w:jc w:val="both"/>
        <w:rPr>
          <w:szCs w:val="24"/>
        </w:rPr>
      </w:pPr>
      <w:r w:rsidRPr="00BC1CE7">
        <w:rPr>
          <w:szCs w:val="24"/>
        </w:rPr>
        <w:t>В электронном виде передача Инсайдерской информации ПАО «НК «Роснефть» ос</w:t>
      </w:r>
      <w:r w:rsidRPr="00BC1CE7">
        <w:rPr>
          <w:szCs w:val="24"/>
        </w:rPr>
        <w:t>у</w:t>
      </w:r>
      <w:r w:rsidRPr="00BC1CE7">
        <w:rPr>
          <w:szCs w:val="24"/>
        </w:rPr>
        <w:t>ществляется по защищенным каналам связи информационных ресурсов ПАО «НК «Роснефть», предусматривающих возможность фиксации:</w:t>
      </w:r>
    </w:p>
    <w:p w:rsidR="00BC1CE7" w:rsidRPr="00BC1CE7" w:rsidRDefault="00BC1CE7" w:rsidP="00BC1CE7">
      <w:pPr>
        <w:autoSpaceDE w:val="0"/>
        <w:autoSpaceDN w:val="0"/>
        <w:adjustRightInd w:val="0"/>
        <w:ind w:firstLine="720"/>
        <w:jc w:val="both"/>
        <w:rPr>
          <w:szCs w:val="24"/>
        </w:rPr>
      </w:pPr>
      <w:r w:rsidRPr="00BC1CE7">
        <w:rPr>
          <w:szCs w:val="24"/>
        </w:rPr>
        <w:lastRenderedPageBreak/>
        <w:t></w:t>
      </w:r>
      <w:r w:rsidRPr="00BC1CE7">
        <w:rPr>
          <w:szCs w:val="24"/>
        </w:rPr>
        <w:tab/>
        <w:t>даты и времени передачи инсайдерской информации ПАО «НК «Роснефть»;</w:t>
      </w:r>
    </w:p>
    <w:p w:rsidR="00BC1CE7" w:rsidRPr="00BC1CE7" w:rsidRDefault="00BC1CE7" w:rsidP="00BC1CE7">
      <w:pPr>
        <w:autoSpaceDE w:val="0"/>
        <w:autoSpaceDN w:val="0"/>
        <w:adjustRightInd w:val="0"/>
        <w:ind w:firstLine="720"/>
        <w:jc w:val="both"/>
        <w:rPr>
          <w:szCs w:val="24"/>
        </w:rPr>
      </w:pPr>
      <w:r w:rsidRPr="00BC1CE7">
        <w:rPr>
          <w:szCs w:val="24"/>
        </w:rPr>
        <w:t></w:t>
      </w:r>
      <w:r w:rsidRPr="00BC1CE7">
        <w:rPr>
          <w:szCs w:val="24"/>
        </w:rPr>
        <w:tab/>
        <w:t>информации о лицах, передающих и получающих инсайдерскую информацию ПАО «НК «Роснефть»;</w:t>
      </w:r>
    </w:p>
    <w:p w:rsidR="00BC1CE7" w:rsidRPr="00BC1CE7" w:rsidRDefault="00BC1CE7" w:rsidP="00BC1CE7">
      <w:pPr>
        <w:autoSpaceDE w:val="0"/>
        <w:autoSpaceDN w:val="0"/>
        <w:adjustRightInd w:val="0"/>
        <w:ind w:firstLine="720"/>
        <w:jc w:val="both"/>
        <w:rPr>
          <w:szCs w:val="24"/>
        </w:rPr>
      </w:pPr>
      <w:r w:rsidRPr="00BC1CE7">
        <w:rPr>
          <w:szCs w:val="24"/>
        </w:rPr>
        <w:t></w:t>
      </w:r>
      <w:r w:rsidRPr="00BC1CE7">
        <w:rPr>
          <w:szCs w:val="24"/>
        </w:rPr>
        <w:tab/>
        <w:t xml:space="preserve">содержания передаваемой инсайдерской информации ПАО «НК «Роснефть». </w:t>
      </w:r>
    </w:p>
    <w:p w:rsidR="00BC1CE7" w:rsidRPr="00BC1CE7" w:rsidRDefault="00BC1CE7" w:rsidP="00BC1CE7">
      <w:pPr>
        <w:autoSpaceDE w:val="0"/>
        <w:autoSpaceDN w:val="0"/>
        <w:adjustRightInd w:val="0"/>
        <w:ind w:firstLine="720"/>
        <w:jc w:val="both"/>
        <w:rPr>
          <w:szCs w:val="24"/>
        </w:rPr>
      </w:pPr>
      <w:r w:rsidRPr="00BC1CE7">
        <w:rPr>
          <w:szCs w:val="24"/>
        </w:rPr>
        <w:t>Передача Инсайдерской информации ПАО «НК «Роснефть» в ином порядке не допуск</w:t>
      </w:r>
      <w:r w:rsidRPr="00BC1CE7">
        <w:rPr>
          <w:szCs w:val="24"/>
        </w:rPr>
        <w:t>а</w:t>
      </w:r>
      <w:r w:rsidRPr="00BC1CE7">
        <w:rPr>
          <w:szCs w:val="24"/>
        </w:rPr>
        <w:t>ется.</w:t>
      </w:r>
    </w:p>
    <w:p w:rsidR="00BC1CE7" w:rsidRPr="00BC1CE7" w:rsidRDefault="00BC1CE7" w:rsidP="00BC1CE7">
      <w:pPr>
        <w:autoSpaceDE w:val="0"/>
        <w:autoSpaceDN w:val="0"/>
        <w:adjustRightInd w:val="0"/>
        <w:ind w:firstLine="720"/>
        <w:jc w:val="both"/>
        <w:rPr>
          <w:szCs w:val="24"/>
        </w:rPr>
      </w:pPr>
      <w:r>
        <w:rPr>
          <w:szCs w:val="24"/>
        </w:rPr>
        <w:t xml:space="preserve">3. Подрядчик </w:t>
      </w:r>
      <w:r w:rsidRPr="00BC1CE7">
        <w:rPr>
          <w:szCs w:val="24"/>
        </w:rPr>
        <w:t xml:space="preserve">обязуется: </w:t>
      </w:r>
    </w:p>
    <w:p w:rsidR="00BC1CE7" w:rsidRPr="00BC1CE7" w:rsidRDefault="00BC1CE7" w:rsidP="00BC1CE7">
      <w:pPr>
        <w:autoSpaceDE w:val="0"/>
        <w:autoSpaceDN w:val="0"/>
        <w:adjustRightInd w:val="0"/>
        <w:ind w:firstLine="720"/>
        <w:jc w:val="both"/>
        <w:rPr>
          <w:szCs w:val="24"/>
        </w:rPr>
      </w:pPr>
      <w:r w:rsidRPr="00BC1CE7">
        <w:rPr>
          <w:szCs w:val="24"/>
        </w:rPr>
        <w:t>3.1. соблюдать законодательство Российской Федерации о противодействии неправ</w:t>
      </w:r>
      <w:r w:rsidRPr="00BC1CE7">
        <w:rPr>
          <w:szCs w:val="24"/>
        </w:rPr>
        <w:t>о</w:t>
      </w:r>
      <w:r w:rsidRPr="00BC1CE7">
        <w:rPr>
          <w:szCs w:val="24"/>
        </w:rPr>
        <w:t>мерному использованию инсайдерской информации;</w:t>
      </w:r>
    </w:p>
    <w:p w:rsidR="00BC1CE7" w:rsidRPr="00BC1CE7" w:rsidRDefault="00BC1CE7" w:rsidP="00BC1CE7">
      <w:pPr>
        <w:autoSpaceDE w:val="0"/>
        <w:autoSpaceDN w:val="0"/>
        <w:adjustRightInd w:val="0"/>
        <w:ind w:firstLine="720"/>
        <w:jc w:val="both"/>
        <w:rPr>
          <w:szCs w:val="24"/>
        </w:rPr>
      </w:pPr>
      <w:r w:rsidRPr="00BC1CE7">
        <w:rPr>
          <w:szCs w:val="24"/>
        </w:rPr>
        <w:t>3.2. использовать Инсайдерскую информацию ПАО «НК «Роснефть» только и исключ</w:t>
      </w:r>
      <w:r w:rsidRPr="00BC1CE7">
        <w:rPr>
          <w:szCs w:val="24"/>
        </w:rPr>
        <w:t>и</w:t>
      </w:r>
      <w:r w:rsidRPr="00BC1CE7">
        <w:rPr>
          <w:szCs w:val="24"/>
        </w:rPr>
        <w:t>тельно в целях реализации законодательно и настоящим Договором закрепленных прав и об</w:t>
      </w:r>
      <w:r w:rsidRPr="00BC1CE7">
        <w:rPr>
          <w:szCs w:val="24"/>
        </w:rPr>
        <w:t>я</w:t>
      </w:r>
      <w:r w:rsidRPr="00BC1CE7">
        <w:rPr>
          <w:szCs w:val="24"/>
        </w:rPr>
        <w:t>занностей, а также обеспечить хранение такой Инсайдерской информации с соблюдением р</w:t>
      </w:r>
      <w:r w:rsidRPr="00BC1CE7">
        <w:rPr>
          <w:szCs w:val="24"/>
        </w:rPr>
        <w:t>е</w:t>
      </w:r>
      <w:r w:rsidRPr="00BC1CE7">
        <w:rPr>
          <w:szCs w:val="24"/>
        </w:rPr>
        <w:t>жима коммерческой тайны и не раскрывать ее любым другим лицам, за исключением случаев, когда обязанность такого раскрытия установлена требованиями закона или вступившим в з</w:t>
      </w:r>
      <w:r w:rsidRPr="00BC1CE7">
        <w:rPr>
          <w:szCs w:val="24"/>
        </w:rPr>
        <w:t>а</w:t>
      </w:r>
      <w:r w:rsidRPr="00BC1CE7">
        <w:rPr>
          <w:szCs w:val="24"/>
        </w:rPr>
        <w:t>конную силу судебным решением;</w:t>
      </w:r>
    </w:p>
    <w:p w:rsidR="00BC1CE7" w:rsidRPr="00BC1CE7" w:rsidRDefault="00BC1CE7" w:rsidP="00BC1CE7">
      <w:pPr>
        <w:autoSpaceDE w:val="0"/>
        <w:autoSpaceDN w:val="0"/>
        <w:adjustRightInd w:val="0"/>
        <w:ind w:firstLine="720"/>
        <w:jc w:val="both"/>
        <w:rPr>
          <w:szCs w:val="24"/>
        </w:rPr>
      </w:pPr>
      <w:r w:rsidRPr="00BC1CE7">
        <w:rPr>
          <w:szCs w:val="24"/>
        </w:rPr>
        <w:t>3.3. уведомлять ПАО «НК «Роснефть» об изменении сведений о себе, указанных в ре</w:t>
      </w:r>
      <w:r w:rsidRPr="00BC1CE7">
        <w:rPr>
          <w:szCs w:val="24"/>
        </w:rPr>
        <w:t>к</w:t>
      </w:r>
      <w:r w:rsidRPr="00BC1CE7">
        <w:rPr>
          <w:szCs w:val="24"/>
        </w:rPr>
        <w:t>визитах настоящего Договора (в том числе фамилия, имя, отчество; дата и место рождения; вид и реквизиты документа, удостоверяющего личность; место регистрации – в случае если (указ</w:t>
      </w:r>
      <w:r w:rsidRPr="00BC1CE7">
        <w:rPr>
          <w:szCs w:val="24"/>
        </w:rPr>
        <w:t>ы</w:t>
      </w:r>
      <w:r w:rsidRPr="00BC1CE7">
        <w:rPr>
          <w:szCs w:val="24"/>
        </w:rPr>
        <w:t>вается наименование контрагента)  является физическим лицом; полное фирменное наименов</w:t>
      </w:r>
      <w:r w:rsidRPr="00BC1CE7">
        <w:rPr>
          <w:szCs w:val="24"/>
        </w:rPr>
        <w:t>а</w:t>
      </w:r>
      <w:r w:rsidRPr="00BC1CE7">
        <w:rPr>
          <w:szCs w:val="24"/>
        </w:rPr>
        <w:t xml:space="preserve">ние; ИНН; ОГРН; место нахождения (юридический адрес) - в случае если </w:t>
      </w:r>
      <w:r>
        <w:rPr>
          <w:szCs w:val="24"/>
        </w:rPr>
        <w:t>Подрядчик</w:t>
      </w:r>
      <w:r w:rsidRPr="00BC1CE7">
        <w:rPr>
          <w:szCs w:val="24"/>
        </w:rPr>
        <w:t xml:space="preserve">  является юридическим лицом; а также почтовый адрес; адрес электронной почты для направления ко</w:t>
      </w:r>
      <w:r w:rsidRPr="00BC1CE7">
        <w:rPr>
          <w:szCs w:val="24"/>
        </w:rPr>
        <w:t>р</w:t>
      </w:r>
      <w:r w:rsidRPr="00BC1CE7">
        <w:rPr>
          <w:szCs w:val="24"/>
        </w:rPr>
        <w:t xml:space="preserve">респонденции). Уведомление направляется незамедлительно, но в любом случае не позднее следующего рабочего дня после соответствующих изменений; </w:t>
      </w:r>
    </w:p>
    <w:p w:rsidR="00BC1CE7" w:rsidRPr="00BC1CE7" w:rsidRDefault="00BC1CE7" w:rsidP="00BC1CE7">
      <w:pPr>
        <w:autoSpaceDE w:val="0"/>
        <w:autoSpaceDN w:val="0"/>
        <w:adjustRightInd w:val="0"/>
        <w:ind w:firstLine="720"/>
        <w:jc w:val="both"/>
        <w:rPr>
          <w:szCs w:val="24"/>
        </w:rPr>
      </w:pPr>
      <w:r w:rsidRPr="00BC1CE7">
        <w:rPr>
          <w:szCs w:val="24"/>
        </w:rPr>
        <w:t>3.4. обеспечить включение условий настоящего Договора в части соблюдения порядка доступа к Инсайдерской информации ПАО «НК «Роснефть» в договорах, заключаемых во и</w:t>
      </w:r>
      <w:r w:rsidRPr="00BC1CE7">
        <w:rPr>
          <w:szCs w:val="24"/>
        </w:rPr>
        <w:t>с</w:t>
      </w:r>
      <w:r w:rsidRPr="00BC1CE7">
        <w:rPr>
          <w:szCs w:val="24"/>
        </w:rPr>
        <w:t>полнение настоящего Договора.</w:t>
      </w:r>
    </w:p>
    <w:p w:rsidR="00BC1CE7" w:rsidRPr="00BC1CE7" w:rsidRDefault="00BC1CE7" w:rsidP="00BC1CE7">
      <w:pPr>
        <w:autoSpaceDE w:val="0"/>
        <w:autoSpaceDN w:val="0"/>
        <w:adjustRightInd w:val="0"/>
        <w:ind w:firstLine="720"/>
        <w:jc w:val="both"/>
        <w:rPr>
          <w:szCs w:val="24"/>
        </w:rPr>
      </w:pPr>
      <w:r w:rsidRPr="00BC1CE7">
        <w:rPr>
          <w:szCs w:val="24"/>
        </w:rPr>
        <w:t xml:space="preserve">4. ПАО «НК «Роснефть» вправе запрашивать у </w:t>
      </w:r>
      <w:r>
        <w:rPr>
          <w:szCs w:val="24"/>
        </w:rPr>
        <w:t>Подрядчика</w:t>
      </w:r>
      <w:r w:rsidRPr="00BC1CE7">
        <w:rPr>
          <w:szCs w:val="24"/>
        </w:rPr>
        <w:t xml:space="preserve"> информацию:</w:t>
      </w:r>
    </w:p>
    <w:p w:rsidR="00BC1CE7" w:rsidRPr="00BC1CE7" w:rsidRDefault="00BC1CE7" w:rsidP="00BC1CE7">
      <w:pPr>
        <w:autoSpaceDE w:val="0"/>
        <w:autoSpaceDN w:val="0"/>
        <w:adjustRightInd w:val="0"/>
        <w:ind w:firstLine="720"/>
        <w:jc w:val="both"/>
        <w:rPr>
          <w:szCs w:val="24"/>
        </w:rPr>
      </w:pPr>
      <w:r w:rsidRPr="00BC1CE7">
        <w:rPr>
          <w:szCs w:val="24"/>
        </w:rPr>
        <w:t>- о владении финансовыми инструментами ПАО «НК «Роснефть»;</w:t>
      </w:r>
    </w:p>
    <w:p w:rsidR="00BC1CE7" w:rsidRPr="00BC1CE7" w:rsidRDefault="00BC1CE7" w:rsidP="00BC1CE7">
      <w:pPr>
        <w:autoSpaceDE w:val="0"/>
        <w:autoSpaceDN w:val="0"/>
        <w:adjustRightInd w:val="0"/>
        <w:ind w:firstLine="720"/>
        <w:jc w:val="both"/>
        <w:rPr>
          <w:szCs w:val="24"/>
        </w:rPr>
      </w:pPr>
      <w:r w:rsidRPr="00BC1CE7">
        <w:rPr>
          <w:szCs w:val="24"/>
        </w:rPr>
        <w:t xml:space="preserve">- о совершенных операциях с финансовыми инструментами ПАО «НК «Роснефть». </w:t>
      </w:r>
    </w:p>
    <w:p w:rsidR="00BC1CE7" w:rsidRPr="00BC1CE7" w:rsidRDefault="00BC1CE7" w:rsidP="00BC1CE7">
      <w:pPr>
        <w:autoSpaceDE w:val="0"/>
        <w:autoSpaceDN w:val="0"/>
        <w:adjustRightInd w:val="0"/>
        <w:ind w:firstLine="720"/>
        <w:jc w:val="both"/>
        <w:rPr>
          <w:szCs w:val="24"/>
        </w:rPr>
      </w:pPr>
      <w:r w:rsidRPr="00BC1CE7">
        <w:rPr>
          <w:szCs w:val="24"/>
        </w:rPr>
        <w:t xml:space="preserve">В случае если в запрашиваемый период инсайдером ПАО «НК «Роснефть» операции с финансовыми инструментами ПАО «НК «Роснефть» не совершались, </w:t>
      </w:r>
      <w:r>
        <w:rPr>
          <w:szCs w:val="24"/>
        </w:rPr>
        <w:t>Подрядчик</w:t>
      </w:r>
      <w:r w:rsidRPr="00BC1CE7">
        <w:rPr>
          <w:szCs w:val="24"/>
        </w:rPr>
        <w:t xml:space="preserve"> обязан в отв</w:t>
      </w:r>
      <w:r w:rsidRPr="00BC1CE7">
        <w:rPr>
          <w:szCs w:val="24"/>
        </w:rPr>
        <w:t>е</w:t>
      </w:r>
      <w:r w:rsidRPr="00BC1CE7">
        <w:rPr>
          <w:szCs w:val="24"/>
        </w:rPr>
        <w:t xml:space="preserve">те на запрос предоставить сведения об отсутствии фактов совершения указанных операций. </w:t>
      </w:r>
    </w:p>
    <w:p w:rsidR="00BC1CE7" w:rsidRPr="00BC1CE7" w:rsidRDefault="00BC1CE7" w:rsidP="00BC1CE7">
      <w:pPr>
        <w:autoSpaceDE w:val="0"/>
        <w:autoSpaceDN w:val="0"/>
        <w:adjustRightInd w:val="0"/>
        <w:ind w:firstLine="720"/>
        <w:jc w:val="both"/>
        <w:rPr>
          <w:szCs w:val="24"/>
        </w:rPr>
      </w:pPr>
      <w:r>
        <w:rPr>
          <w:szCs w:val="24"/>
        </w:rPr>
        <w:t>Подрядчик</w:t>
      </w:r>
      <w:r w:rsidRPr="00BC1CE7">
        <w:rPr>
          <w:szCs w:val="24"/>
        </w:rPr>
        <w:t xml:space="preserve"> обязан предоставить информацию ПАО «НК «Роснефть» в указанные в з</w:t>
      </w:r>
      <w:r w:rsidRPr="00BC1CE7">
        <w:rPr>
          <w:szCs w:val="24"/>
        </w:rPr>
        <w:t>а</w:t>
      </w:r>
      <w:r w:rsidRPr="00BC1CE7">
        <w:rPr>
          <w:szCs w:val="24"/>
        </w:rPr>
        <w:t>просе порядке и срок с учетом требований, установленных нормативным актом Банка России.</w:t>
      </w:r>
    </w:p>
    <w:p w:rsidR="00BC1CE7" w:rsidRPr="00BC1CE7" w:rsidRDefault="00BC1CE7" w:rsidP="00BC1CE7">
      <w:pPr>
        <w:autoSpaceDE w:val="0"/>
        <w:autoSpaceDN w:val="0"/>
        <w:adjustRightInd w:val="0"/>
        <w:ind w:firstLine="720"/>
        <w:jc w:val="both"/>
        <w:rPr>
          <w:szCs w:val="24"/>
        </w:rPr>
      </w:pPr>
      <w:r w:rsidRPr="00BC1CE7">
        <w:rPr>
          <w:szCs w:val="24"/>
        </w:rPr>
        <w:t xml:space="preserve">5. </w:t>
      </w:r>
      <w:r>
        <w:rPr>
          <w:szCs w:val="24"/>
        </w:rPr>
        <w:t>подрядчик</w:t>
      </w:r>
      <w:r w:rsidRPr="00BC1CE7">
        <w:rPr>
          <w:szCs w:val="24"/>
        </w:rPr>
        <w:t xml:space="preserve"> несет ответственность за действия (бездействие) своих работников и иных лиц, получивших доступ к Инсайдерской информации ПАО «НК «Роснефть».</w:t>
      </w:r>
    </w:p>
    <w:p w:rsidR="00BC1CE7" w:rsidRPr="00BC1CE7" w:rsidRDefault="00BC1CE7" w:rsidP="00BC1CE7">
      <w:pPr>
        <w:autoSpaceDE w:val="0"/>
        <w:autoSpaceDN w:val="0"/>
        <w:adjustRightInd w:val="0"/>
        <w:ind w:firstLine="720"/>
        <w:jc w:val="both"/>
        <w:rPr>
          <w:szCs w:val="24"/>
        </w:rPr>
      </w:pPr>
      <w:r>
        <w:rPr>
          <w:szCs w:val="24"/>
        </w:rPr>
        <w:t>Подрядчик</w:t>
      </w:r>
      <w:r w:rsidRPr="00BC1CE7">
        <w:rPr>
          <w:szCs w:val="24"/>
        </w:rPr>
        <w:t xml:space="preserve"> обязан возместить в полном объеме все убытки, причиненные ПАО «НК «Роснефть» в результате неправомерного использования Инсайдерской информации ПАО «НК «Роснефть», </w:t>
      </w:r>
      <w:permStart w:id="731992110" w:edGrp="everyone"/>
      <w:r w:rsidRPr="00BC1CE7">
        <w:rPr>
          <w:szCs w:val="24"/>
        </w:rPr>
        <w:t>а также выплатить ПАО «НК «Роснефть» неустойку за каждый факт неправоме</w:t>
      </w:r>
      <w:r w:rsidRPr="00BC1CE7">
        <w:rPr>
          <w:szCs w:val="24"/>
        </w:rPr>
        <w:t>р</w:t>
      </w:r>
      <w:r w:rsidRPr="00BC1CE7">
        <w:rPr>
          <w:szCs w:val="24"/>
        </w:rPr>
        <w:t>ного использования Инсайдерской информации ПАО «НК «Роснефть»</w:t>
      </w:r>
      <w:r w:rsidR="00D922AB">
        <w:rPr>
          <w:szCs w:val="24"/>
        </w:rPr>
        <w:t xml:space="preserve"> в размере 100</w:t>
      </w:r>
      <w:r w:rsidR="00003772">
        <w:rPr>
          <w:szCs w:val="24"/>
        </w:rPr>
        <w:t xml:space="preserve"> 000</w:t>
      </w:r>
      <w:r>
        <w:rPr>
          <w:szCs w:val="24"/>
        </w:rPr>
        <w:t xml:space="preserve"> ру</w:t>
      </w:r>
      <w:r>
        <w:rPr>
          <w:szCs w:val="24"/>
        </w:rPr>
        <w:t>б</w:t>
      </w:r>
      <w:r>
        <w:rPr>
          <w:szCs w:val="24"/>
        </w:rPr>
        <w:t>лей.</w:t>
      </w:r>
      <w:r w:rsidRPr="00BC1CE7">
        <w:rPr>
          <w:szCs w:val="24"/>
        </w:rPr>
        <w:t xml:space="preserve"> При этом убытки возмещаются в полной мере сверх указанной неустойки.</w:t>
      </w:r>
      <w:permEnd w:id="731992110"/>
    </w:p>
    <w:p w:rsidR="00796B6C" w:rsidRPr="00BC28EE" w:rsidRDefault="00BC1CE7" w:rsidP="00BC1CE7">
      <w:pPr>
        <w:autoSpaceDE w:val="0"/>
        <w:autoSpaceDN w:val="0"/>
        <w:adjustRightInd w:val="0"/>
        <w:ind w:firstLine="720"/>
        <w:jc w:val="both"/>
        <w:rPr>
          <w:szCs w:val="24"/>
        </w:rPr>
      </w:pPr>
      <w:r w:rsidRPr="00BC1CE7">
        <w:rPr>
          <w:szCs w:val="24"/>
        </w:rPr>
        <w:t xml:space="preserve">6. Настоящим </w:t>
      </w:r>
      <w:r>
        <w:rPr>
          <w:szCs w:val="24"/>
        </w:rPr>
        <w:t>Подрядчик</w:t>
      </w:r>
      <w:r w:rsidRPr="00BC1CE7">
        <w:rPr>
          <w:szCs w:val="24"/>
        </w:rPr>
        <w:t xml:space="preserve"> подтверждает, что в соответствии с п. 5 ст. 9 Федерального з</w:t>
      </w:r>
      <w:r w:rsidRPr="00BC1CE7">
        <w:rPr>
          <w:szCs w:val="24"/>
        </w:rPr>
        <w:t>а</w:t>
      </w:r>
      <w:r w:rsidRPr="00BC1CE7">
        <w:rPr>
          <w:szCs w:val="24"/>
        </w:rPr>
        <w:t>кона  от 27.07.2010 № 224-ФЗ «О противодействии неправомерному использованию инсайде</w:t>
      </w:r>
      <w:r w:rsidRPr="00BC1CE7">
        <w:rPr>
          <w:szCs w:val="24"/>
        </w:rPr>
        <w:t>р</w:t>
      </w:r>
      <w:r w:rsidRPr="00BC1CE7">
        <w:rPr>
          <w:szCs w:val="24"/>
        </w:rPr>
        <w:t>ской информации и манипулированию рынком и о внесении изменений в отдельные законод</w:t>
      </w:r>
      <w:r w:rsidRPr="00BC1CE7">
        <w:rPr>
          <w:szCs w:val="24"/>
        </w:rPr>
        <w:t>а</w:t>
      </w:r>
      <w:r w:rsidRPr="00BC1CE7">
        <w:rPr>
          <w:szCs w:val="24"/>
        </w:rPr>
        <w:t>тельные акты Российской Федерации» проинформирован со стороны ПАО «НК «Роснефть» о требованиях указанного закона и принятых в соответствии с ним нормативных актах Банка России, об ответственности за неправомерное использование Инсайдерской информации ПАО «НК «Роснефть», а также о том, что будет включен в Список инсайдеров ПАО «НК «Роснефть» в случае получения доступа (фактического доступа) к Инсайдерской информации ПАО «НК «Роснефть».</w:t>
      </w:r>
    </w:p>
    <w:p w:rsidR="00E336F9" w:rsidRDefault="00E336F9" w:rsidP="00A57DED">
      <w:pPr>
        <w:ind w:firstLine="720"/>
        <w:jc w:val="both"/>
        <w:rPr>
          <w:szCs w:val="24"/>
        </w:rPr>
      </w:pPr>
    </w:p>
    <w:p w:rsidR="00BC1CE7" w:rsidRDefault="00BC1CE7" w:rsidP="00A57DED">
      <w:pPr>
        <w:ind w:firstLine="720"/>
        <w:jc w:val="both"/>
        <w:rPr>
          <w:szCs w:val="24"/>
        </w:rPr>
      </w:pPr>
    </w:p>
    <w:p w:rsidR="00BC1CE7" w:rsidRDefault="00BC1CE7" w:rsidP="00A57DED">
      <w:pPr>
        <w:ind w:firstLine="720"/>
        <w:jc w:val="both"/>
        <w:rPr>
          <w:szCs w:val="24"/>
        </w:rPr>
      </w:pPr>
    </w:p>
    <w:p w:rsidR="00BC1CE7" w:rsidRDefault="00BC1CE7" w:rsidP="00A57DED">
      <w:pPr>
        <w:ind w:firstLine="720"/>
        <w:jc w:val="both"/>
        <w:rPr>
          <w:szCs w:val="24"/>
        </w:rPr>
      </w:pPr>
    </w:p>
    <w:p w:rsidR="00BC1CE7" w:rsidRDefault="00BC1CE7" w:rsidP="00A57DED">
      <w:pPr>
        <w:ind w:firstLine="720"/>
        <w:jc w:val="both"/>
        <w:rPr>
          <w:szCs w:val="24"/>
        </w:rPr>
      </w:pPr>
    </w:p>
    <w:p w:rsidR="00BC1CE7" w:rsidRDefault="00BC1CE7" w:rsidP="00A57DED">
      <w:pPr>
        <w:ind w:firstLine="720"/>
        <w:jc w:val="both"/>
        <w:rPr>
          <w:szCs w:val="24"/>
        </w:rPr>
      </w:pPr>
    </w:p>
    <w:p w:rsidR="00E336F9" w:rsidRPr="005C653C" w:rsidRDefault="00E336F9" w:rsidP="005C653C">
      <w:pPr>
        <w:pStyle w:val="13"/>
        <w:rPr>
          <w:rFonts w:eastAsia="Calibri"/>
          <w:sz w:val="24"/>
          <w:szCs w:val="24"/>
        </w:rPr>
      </w:pPr>
      <w:bookmarkStart w:id="56" w:name="_Toc63422348"/>
      <w:r w:rsidRPr="005C653C">
        <w:rPr>
          <w:rFonts w:eastAsia="Calibri"/>
          <w:sz w:val="24"/>
          <w:szCs w:val="24"/>
        </w:rPr>
        <w:lastRenderedPageBreak/>
        <w:t xml:space="preserve">Приложение </w:t>
      </w:r>
      <w:r w:rsidR="00F041E3">
        <w:rPr>
          <w:rFonts w:eastAsia="Calibri"/>
          <w:sz w:val="24"/>
          <w:szCs w:val="24"/>
        </w:rPr>
        <w:t>№1</w:t>
      </w:r>
      <w:r w:rsidR="005C653C" w:rsidRPr="005C653C">
        <w:rPr>
          <w:rFonts w:eastAsia="Calibri"/>
          <w:sz w:val="24"/>
          <w:szCs w:val="24"/>
        </w:rPr>
        <w:t xml:space="preserve"> – Список уполномоченных лиц</w:t>
      </w:r>
      <w:bookmarkEnd w:id="56"/>
    </w:p>
    <w:p w:rsidR="00E336F9" w:rsidRPr="005C653C" w:rsidRDefault="00E336F9" w:rsidP="00E336F9">
      <w:pPr>
        <w:tabs>
          <w:tab w:val="center" w:pos="4677"/>
          <w:tab w:val="right" w:pos="9355"/>
        </w:tabs>
        <w:spacing w:after="120"/>
        <w:jc w:val="right"/>
        <w:rPr>
          <w:rFonts w:eastAsia="Calibri"/>
          <w:szCs w:val="24"/>
        </w:rPr>
      </w:pPr>
    </w:p>
    <w:p w:rsidR="00E336F9" w:rsidRPr="00BC28EE" w:rsidRDefault="00E336F9" w:rsidP="00E336F9">
      <w:pPr>
        <w:pBdr>
          <w:top w:val="single" w:sz="4" w:space="1" w:color="auto"/>
        </w:pBdr>
        <w:shd w:val="clear" w:color="auto" w:fill="E0E0E0"/>
        <w:spacing w:line="276" w:lineRule="auto"/>
        <w:ind w:right="23"/>
        <w:jc w:val="center"/>
        <w:rPr>
          <w:rFonts w:eastAsia="Calibri"/>
          <w:b/>
          <w:bCs/>
          <w:color w:val="000000"/>
          <w:spacing w:val="36"/>
          <w:szCs w:val="24"/>
        </w:rPr>
      </w:pPr>
      <w:r w:rsidRPr="00BC28EE">
        <w:rPr>
          <w:rFonts w:eastAsia="Calibri"/>
          <w:b/>
          <w:bCs/>
          <w:color w:val="000000"/>
          <w:spacing w:val="36"/>
          <w:szCs w:val="24"/>
        </w:rPr>
        <w:t>начало формы</w:t>
      </w:r>
    </w:p>
    <w:p w:rsidR="00E336F9" w:rsidRPr="00BC28EE" w:rsidRDefault="00E336F9" w:rsidP="005C653C">
      <w:pPr>
        <w:rPr>
          <w:rFonts w:eastAsia="SimSun"/>
          <w:lang w:eastAsia="zh-CN"/>
        </w:rPr>
      </w:pPr>
    </w:p>
    <w:p w:rsidR="00E336F9" w:rsidRPr="00BC28EE" w:rsidRDefault="00E336F9" w:rsidP="00E336F9">
      <w:pPr>
        <w:spacing w:after="120" w:line="276" w:lineRule="auto"/>
        <w:rPr>
          <w:rFonts w:eastAsia="Calibri"/>
          <w:b/>
          <w:szCs w:val="24"/>
          <w:lang w:eastAsia="en-US"/>
        </w:rPr>
      </w:pPr>
      <w:r w:rsidRPr="00BC28EE">
        <w:rPr>
          <w:rFonts w:eastAsia="Calibri"/>
          <w:b/>
          <w:szCs w:val="24"/>
          <w:lang w:eastAsia="en-US"/>
        </w:rPr>
        <w:t xml:space="preserve">                                        СПИСОК УПОЛНОМОЧЕННЫХ ЛИЦ</w:t>
      </w:r>
    </w:p>
    <w:tbl>
      <w:tblPr>
        <w:tblW w:w="8391"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6"/>
        <w:gridCol w:w="4395"/>
      </w:tblGrid>
      <w:tr w:rsidR="00E336F9" w:rsidRPr="00BC28EE" w:rsidTr="00E336F9">
        <w:tc>
          <w:tcPr>
            <w:tcW w:w="3996" w:type="dxa"/>
          </w:tcPr>
          <w:p w:rsidR="00E336F9" w:rsidRPr="00BC28EE" w:rsidRDefault="00E336F9" w:rsidP="00E336F9">
            <w:pPr>
              <w:widowControl w:val="0"/>
              <w:overflowPunct w:val="0"/>
              <w:autoSpaceDE w:val="0"/>
              <w:autoSpaceDN w:val="0"/>
              <w:adjustRightInd w:val="0"/>
              <w:spacing w:after="120"/>
              <w:jc w:val="center"/>
              <w:textAlignment w:val="baseline"/>
              <w:rPr>
                <w:b/>
                <w:color w:val="000000"/>
                <w:szCs w:val="24"/>
                <w:lang w:eastAsia="en-US"/>
              </w:rPr>
            </w:pPr>
            <w:r w:rsidRPr="00BC28EE">
              <w:rPr>
                <w:b/>
                <w:color w:val="000000"/>
                <w:szCs w:val="24"/>
                <w:lang w:eastAsia="en-US"/>
              </w:rPr>
              <w:t>ФИО</w:t>
            </w:r>
          </w:p>
        </w:tc>
        <w:tc>
          <w:tcPr>
            <w:tcW w:w="4395" w:type="dxa"/>
          </w:tcPr>
          <w:p w:rsidR="00E336F9" w:rsidRPr="00BC28EE" w:rsidRDefault="00E336F9" w:rsidP="00E336F9">
            <w:pPr>
              <w:widowControl w:val="0"/>
              <w:overflowPunct w:val="0"/>
              <w:autoSpaceDE w:val="0"/>
              <w:autoSpaceDN w:val="0"/>
              <w:adjustRightInd w:val="0"/>
              <w:spacing w:after="120"/>
              <w:jc w:val="center"/>
              <w:textAlignment w:val="baseline"/>
              <w:rPr>
                <w:b/>
                <w:caps/>
                <w:color w:val="000000"/>
                <w:szCs w:val="24"/>
                <w:lang w:eastAsia="en-US"/>
              </w:rPr>
            </w:pPr>
            <w:r w:rsidRPr="00BC28EE">
              <w:rPr>
                <w:b/>
                <w:caps/>
                <w:color w:val="000000"/>
                <w:szCs w:val="24"/>
                <w:lang w:eastAsia="en-US"/>
              </w:rPr>
              <w:t>ДОЛЖНОСТЬ</w:t>
            </w:r>
          </w:p>
        </w:tc>
      </w:tr>
      <w:tr w:rsidR="00E336F9" w:rsidRPr="00BC28EE" w:rsidTr="00E336F9">
        <w:tc>
          <w:tcPr>
            <w:tcW w:w="3996" w:type="dxa"/>
          </w:tcPr>
          <w:p w:rsidR="00E336F9" w:rsidRPr="00BC28EE" w:rsidRDefault="00E336F9" w:rsidP="00E336F9">
            <w:pPr>
              <w:widowControl w:val="0"/>
              <w:overflowPunct w:val="0"/>
              <w:autoSpaceDE w:val="0"/>
              <w:autoSpaceDN w:val="0"/>
              <w:adjustRightInd w:val="0"/>
              <w:spacing w:after="120"/>
              <w:textAlignment w:val="baseline"/>
              <w:rPr>
                <w:color w:val="000000"/>
                <w:szCs w:val="24"/>
                <w:lang w:val="en-GB" w:eastAsia="en-US"/>
              </w:rPr>
            </w:pPr>
            <w:r w:rsidRPr="00BC28EE">
              <w:rPr>
                <w:color w:val="000000"/>
                <w:szCs w:val="24"/>
                <w:lang w:val="en-GB" w:eastAsia="en-US"/>
              </w:rPr>
              <w:fldChar w:fldCharType="begin">
                <w:ffData>
                  <w:name w:val="ТекстовоеПоле149"/>
                  <w:enabled/>
                  <w:calcOnExit w:val="0"/>
                  <w:textInput/>
                </w:ffData>
              </w:fldChar>
            </w:r>
            <w:r w:rsidRPr="00BC28EE">
              <w:rPr>
                <w:color w:val="000000"/>
                <w:szCs w:val="24"/>
                <w:lang w:val="en-GB" w:eastAsia="en-US"/>
              </w:rPr>
              <w:instrText xml:space="preserve"> FORMTEXT </w:instrText>
            </w:r>
            <w:r w:rsidRPr="00BC28EE">
              <w:rPr>
                <w:color w:val="000000"/>
                <w:szCs w:val="24"/>
                <w:lang w:val="en-GB" w:eastAsia="en-US"/>
              </w:rPr>
            </w:r>
            <w:r w:rsidRPr="00BC28EE">
              <w:rPr>
                <w:color w:val="000000"/>
                <w:szCs w:val="24"/>
                <w:lang w:val="en-GB" w:eastAsia="en-US"/>
              </w:rPr>
              <w:fldChar w:fldCharType="separate"/>
            </w:r>
            <w:r w:rsidR="00447720">
              <w:rPr>
                <w:noProof/>
                <w:color w:val="000000"/>
                <w:szCs w:val="24"/>
                <w:lang w:val="en-GB" w:eastAsia="en-US"/>
              </w:rPr>
              <w:t> </w:t>
            </w:r>
            <w:r w:rsidR="00447720">
              <w:rPr>
                <w:noProof/>
                <w:color w:val="000000"/>
                <w:szCs w:val="24"/>
                <w:lang w:val="en-GB" w:eastAsia="en-US"/>
              </w:rPr>
              <w:t> </w:t>
            </w:r>
            <w:r w:rsidR="00447720">
              <w:rPr>
                <w:noProof/>
                <w:color w:val="000000"/>
                <w:szCs w:val="24"/>
                <w:lang w:val="en-GB" w:eastAsia="en-US"/>
              </w:rPr>
              <w:t> </w:t>
            </w:r>
            <w:r w:rsidR="00447720">
              <w:rPr>
                <w:noProof/>
                <w:color w:val="000000"/>
                <w:szCs w:val="24"/>
                <w:lang w:val="en-GB" w:eastAsia="en-US"/>
              </w:rPr>
              <w:t> </w:t>
            </w:r>
            <w:r w:rsidR="00447720">
              <w:rPr>
                <w:noProof/>
                <w:color w:val="000000"/>
                <w:szCs w:val="24"/>
                <w:lang w:val="en-GB" w:eastAsia="en-US"/>
              </w:rPr>
              <w:t> </w:t>
            </w:r>
            <w:r w:rsidRPr="00BC28EE">
              <w:rPr>
                <w:color w:val="000000"/>
                <w:szCs w:val="24"/>
                <w:lang w:val="en-GB" w:eastAsia="en-US"/>
              </w:rPr>
              <w:fldChar w:fldCharType="end"/>
            </w:r>
          </w:p>
        </w:tc>
        <w:tc>
          <w:tcPr>
            <w:tcW w:w="4395" w:type="dxa"/>
          </w:tcPr>
          <w:p w:rsidR="00E336F9" w:rsidRPr="00BC28EE" w:rsidRDefault="00E336F9" w:rsidP="00E336F9">
            <w:pPr>
              <w:widowControl w:val="0"/>
              <w:overflowPunct w:val="0"/>
              <w:autoSpaceDE w:val="0"/>
              <w:autoSpaceDN w:val="0"/>
              <w:adjustRightInd w:val="0"/>
              <w:spacing w:after="120"/>
              <w:textAlignment w:val="baseline"/>
              <w:rPr>
                <w:color w:val="000000"/>
                <w:szCs w:val="24"/>
                <w:lang w:val="en-GB" w:eastAsia="en-US"/>
              </w:rPr>
            </w:pPr>
            <w:r w:rsidRPr="00BC28EE">
              <w:rPr>
                <w:color w:val="000000"/>
                <w:szCs w:val="24"/>
                <w:lang w:val="en-US" w:eastAsia="en-US"/>
              </w:rPr>
              <w:fldChar w:fldCharType="begin">
                <w:ffData>
                  <w:name w:val=""/>
                  <w:enabled/>
                  <w:calcOnExit w:val="0"/>
                  <w:textInput/>
                </w:ffData>
              </w:fldChar>
            </w:r>
            <w:r w:rsidRPr="00BC28EE">
              <w:rPr>
                <w:color w:val="000000"/>
                <w:szCs w:val="24"/>
                <w:lang w:val="en-US" w:eastAsia="en-US"/>
              </w:rPr>
              <w:instrText xml:space="preserve"> FORMTEXT </w:instrText>
            </w:r>
            <w:r w:rsidRPr="00BC28EE">
              <w:rPr>
                <w:color w:val="000000"/>
                <w:szCs w:val="24"/>
                <w:lang w:val="en-US" w:eastAsia="en-US"/>
              </w:rPr>
            </w:r>
            <w:r w:rsidRPr="00BC28EE">
              <w:rPr>
                <w:color w:val="000000"/>
                <w:szCs w:val="24"/>
                <w:lang w:val="en-US" w:eastAsia="en-US"/>
              </w:rPr>
              <w:fldChar w:fldCharType="separate"/>
            </w:r>
            <w:r w:rsidR="00447720">
              <w:rPr>
                <w:noProof/>
                <w:color w:val="000000"/>
                <w:szCs w:val="24"/>
                <w:lang w:val="en-US" w:eastAsia="en-US"/>
              </w:rPr>
              <w:t> </w:t>
            </w:r>
            <w:r w:rsidR="00447720">
              <w:rPr>
                <w:noProof/>
                <w:color w:val="000000"/>
                <w:szCs w:val="24"/>
                <w:lang w:val="en-US" w:eastAsia="en-US"/>
              </w:rPr>
              <w:t> </w:t>
            </w:r>
            <w:r w:rsidR="00447720">
              <w:rPr>
                <w:noProof/>
                <w:color w:val="000000"/>
                <w:szCs w:val="24"/>
                <w:lang w:val="en-US" w:eastAsia="en-US"/>
              </w:rPr>
              <w:t> </w:t>
            </w:r>
            <w:r w:rsidR="00447720">
              <w:rPr>
                <w:noProof/>
                <w:color w:val="000000"/>
                <w:szCs w:val="24"/>
                <w:lang w:val="en-US" w:eastAsia="en-US"/>
              </w:rPr>
              <w:t> </w:t>
            </w:r>
            <w:r w:rsidR="00447720">
              <w:rPr>
                <w:noProof/>
                <w:color w:val="000000"/>
                <w:szCs w:val="24"/>
                <w:lang w:val="en-US" w:eastAsia="en-US"/>
              </w:rPr>
              <w:t> </w:t>
            </w:r>
            <w:r w:rsidRPr="00BC28EE">
              <w:rPr>
                <w:color w:val="000000"/>
                <w:szCs w:val="24"/>
                <w:lang w:val="en-US" w:eastAsia="en-US"/>
              </w:rPr>
              <w:fldChar w:fldCharType="end"/>
            </w:r>
          </w:p>
        </w:tc>
      </w:tr>
      <w:tr w:rsidR="00E336F9" w:rsidRPr="00BC28EE" w:rsidTr="00E336F9">
        <w:tc>
          <w:tcPr>
            <w:tcW w:w="3996" w:type="dxa"/>
          </w:tcPr>
          <w:p w:rsidR="00E336F9" w:rsidRPr="00BC28EE" w:rsidRDefault="00E336F9" w:rsidP="00E336F9">
            <w:pPr>
              <w:widowControl w:val="0"/>
              <w:overflowPunct w:val="0"/>
              <w:autoSpaceDE w:val="0"/>
              <w:autoSpaceDN w:val="0"/>
              <w:adjustRightInd w:val="0"/>
              <w:spacing w:after="120"/>
              <w:textAlignment w:val="baseline"/>
              <w:rPr>
                <w:color w:val="000000"/>
                <w:szCs w:val="24"/>
                <w:lang w:val="en-GB" w:eastAsia="en-US"/>
              </w:rPr>
            </w:pPr>
            <w:r w:rsidRPr="00BC28EE">
              <w:rPr>
                <w:color w:val="000000"/>
                <w:szCs w:val="24"/>
                <w:lang w:val="en-GB" w:eastAsia="en-US"/>
              </w:rPr>
              <w:fldChar w:fldCharType="begin">
                <w:ffData>
                  <w:name w:val="ТекстовоеПоле150"/>
                  <w:enabled/>
                  <w:calcOnExit w:val="0"/>
                  <w:textInput/>
                </w:ffData>
              </w:fldChar>
            </w:r>
            <w:r w:rsidRPr="00BC28EE">
              <w:rPr>
                <w:color w:val="000000"/>
                <w:szCs w:val="24"/>
                <w:lang w:val="en-GB" w:eastAsia="en-US"/>
              </w:rPr>
              <w:instrText xml:space="preserve"> FORMTEXT </w:instrText>
            </w:r>
            <w:r w:rsidRPr="00BC28EE">
              <w:rPr>
                <w:color w:val="000000"/>
                <w:szCs w:val="24"/>
                <w:lang w:val="en-GB" w:eastAsia="en-US"/>
              </w:rPr>
            </w:r>
            <w:r w:rsidRPr="00BC28EE">
              <w:rPr>
                <w:color w:val="000000"/>
                <w:szCs w:val="24"/>
                <w:lang w:val="en-GB" w:eastAsia="en-US"/>
              </w:rPr>
              <w:fldChar w:fldCharType="separate"/>
            </w:r>
            <w:r w:rsidR="00447720">
              <w:rPr>
                <w:noProof/>
                <w:color w:val="000000"/>
                <w:szCs w:val="24"/>
                <w:lang w:val="en-GB" w:eastAsia="en-US"/>
              </w:rPr>
              <w:t> </w:t>
            </w:r>
            <w:r w:rsidR="00447720">
              <w:rPr>
                <w:noProof/>
                <w:color w:val="000000"/>
                <w:szCs w:val="24"/>
                <w:lang w:val="en-GB" w:eastAsia="en-US"/>
              </w:rPr>
              <w:t> </w:t>
            </w:r>
            <w:r w:rsidR="00447720">
              <w:rPr>
                <w:noProof/>
                <w:color w:val="000000"/>
                <w:szCs w:val="24"/>
                <w:lang w:val="en-GB" w:eastAsia="en-US"/>
              </w:rPr>
              <w:t> </w:t>
            </w:r>
            <w:r w:rsidR="00447720">
              <w:rPr>
                <w:noProof/>
                <w:color w:val="000000"/>
                <w:szCs w:val="24"/>
                <w:lang w:val="en-GB" w:eastAsia="en-US"/>
              </w:rPr>
              <w:t> </w:t>
            </w:r>
            <w:r w:rsidR="00447720">
              <w:rPr>
                <w:noProof/>
                <w:color w:val="000000"/>
                <w:szCs w:val="24"/>
                <w:lang w:val="en-GB" w:eastAsia="en-US"/>
              </w:rPr>
              <w:t> </w:t>
            </w:r>
            <w:r w:rsidRPr="00BC28EE">
              <w:rPr>
                <w:color w:val="000000"/>
                <w:szCs w:val="24"/>
                <w:lang w:val="en-GB" w:eastAsia="en-US"/>
              </w:rPr>
              <w:fldChar w:fldCharType="end"/>
            </w:r>
          </w:p>
        </w:tc>
        <w:tc>
          <w:tcPr>
            <w:tcW w:w="4395" w:type="dxa"/>
          </w:tcPr>
          <w:p w:rsidR="00E336F9" w:rsidRPr="00BC28EE" w:rsidRDefault="00E336F9" w:rsidP="00E336F9">
            <w:pPr>
              <w:widowControl w:val="0"/>
              <w:overflowPunct w:val="0"/>
              <w:autoSpaceDE w:val="0"/>
              <w:autoSpaceDN w:val="0"/>
              <w:adjustRightInd w:val="0"/>
              <w:spacing w:after="120"/>
              <w:textAlignment w:val="baseline"/>
              <w:rPr>
                <w:color w:val="000000"/>
                <w:szCs w:val="24"/>
                <w:lang w:val="en-GB" w:eastAsia="en-US"/>
              </w:rPr>
            </w:pPr>
            <w:r w:rsidRPr="00BC28EE">
              <w:rPr>
                <w:color w:val="000000"/>
                <w:szCs w:val="24"/>
                <w:lang w:val="en-GB" w:eastAsia="en-US"/>
              </w:rPr>
              <w:fldChar w:fldCharType="begin">
                <w:ffData>
                  <w:name w:val="ТекстовоеПоле151"/>
                  <w:enabled/>
                  <w:calcOnExit w:val="0"/>
                  <w:textInput/>
                </w:ffData>
              </w:fldChar>
            </w:r>
            <w:r w:rsidRPr="00BC28EE">
              <w:rPr>
                <w:color w:val="000000"/>
                <w:szCs w:val="24"/>
                <w:lang w:val="en-GB" w:eastAsia="en-US"/>
              </w:rPr>
              <w:instrText xml:space="preserve"> FORMTEXT </w:instrText>
            </w:r>
            <w:r w:rsidRPr="00BC28EE">
              <w:rPr>
                <w:color w:val="000000"/>
                <w:szCs w:val="24"/>
                <w:lang w:val="en-GB" w:eastAsia="en-US"/>
              </w:rPr>
            </w:r>
            <w:r w:rsidRPr="00BC28EE">
              <w:rPr>
                <w:color w:val="000000"/>
                <w:szCs w:val="24"/>
                <w:lang w:val="en-GB" w:eastAsia="en-US"/>
              </w:rPr>
              <w:fldChar w:fldCharType="separate"/>
            </w:r>
            <w:r w:rsidR="00447720">
              <w:rPr>
                <w:noProof/>
                <w:color w:val="000000"/>
                <w:szCs w:val="24"/>
                <w:lang w:val="en-GB" w:eastAsia="en-US"/>
              </w:rPr>
              <w:t> </w:t>
            </w:r>
            <w:r w:rsidR="00447720">
              <w:rPr>
                <w:noProof/>
                <w:color w:val="000000"/>
                <w:szCs w:val="24"/>
                <w:lang w:val="en-GB" w:eastAsia="en-US"/>
              </w:rPr>
              <w:t> </w:t>
            </w:r>
            <w:r w:rsidR="00447720">
              <w:rPr>
                <w:noProof/>
                <w:color w:val="000000"/>
                <w:szCs w:val="24"/>
                <w:lang w:val="en-GB" w:eastAsia="en-US"/>
              </w:rPr>
              <w:t> </w:t>
            </w:r>
            <w:r w:rsidR="00447720">
              <w:rPr>
                <w:noProof/>
                <w:color w:val="000000"/>
                <w:szCs w:val="24"/>
                <w:lang w:val="en-GB" w:eastAsia="en-US"/>
              </w:rPr>
              <w:t> </w:t>
            </w:r>
            <w:r w:rsidR="00447720">
              <w:rPr>
                <w:noProof/>
                <w:color w:val="000000"/>
                <w:szCs w:val="24"/>
                <w:lang w:val="en-GB" w:eastAsia="en-US"/>
              </w:rPr>
              <w:t> </w:t>
            </w:r>
            <w:r w:rsidRPr="00BC28EE">
              <w:rPr>
                <w:color w:val="000000"/>
                <w:szCs w:val="24"/>
                <w:lang w:val="en-GB" w:eastAsia="en-US"/>
              </w:rPr>
              <w:fldChar w:fldCharType="end"/>
            </w:r>
          </w:p>
        </w:tc>
      </w:tr>
      <w:tr w:rsidR="00E336F9" w:rsidRPr="00BC28EE" w:rsidTr="00E336F9">
        <w:tc>
          <w:tcPr>
            <w:tcW w:w="3996" w:type="dxa"/>
          </w:tcPr>
          <w:p w:rsidR="00E336F9" w:rsidRPr="00BC28EE" w:rsidRDefault="00E336F9" w:rsidP="00E336F9">
            <w:pPr>
              <w:widowControl w:val="0"/>
              <w:overflowPunct w:val="0"/>
              <w:autoSpaceDE w:val="0"/>
              <w:autoSpaceDN w:val="0"/>
              <w:adjustRightInd w:val="0"/>
              <w:spacing w:after="120"/>
              <w:textAlignment w:val="baseline"/>
              <w:rPr>
                <w:color w:val="000000"/>
                <w:szCs w:val="24"/>
                <w:lang w:val="en-US" w:eastAsia="en-US"/>
              </w:rPr>
            </w:pPr>
            <w:r w:rsidRPr="00BC28EE">
              <w:rPr>
                <w:color w:val="000000"/>
                <w:szCs w:val="24"/>
                <w:lang w:val="en-US" w:eastAsia="en-US"/>
              </w:rPr>
              <w:fldChar w:fldCharType="begin">
                <w:ffData>
                  <w:name w:val="ТекстовоеПоле153"/>
                  <w:enabled/>
                  <w:calcOnExit w:val="0"/>
                  <w:textInput/>
                </w:ffData>
              </w:fldChar>
            </w:r>
            <w:r w:rsidRPr="00BC28EE">
              <w:rPr>
                <w:color w:val="000000"/>
                <w:szCs w:val="24"/>
                <w:lang w:val="en-US" w:eastAsia="en-US"/>
              </w:rPr>
              <w:instrText xml:space="preserve"> FORMTEXT </w:instrText>
            </w:r>
            <w:r w:rsidRPr="00BC28EE">
              <w:rPr>
                <w:color w:val="000000"/>
                <w:szCs w:val="24"/>
                <w:lang w:val="en-US" w:eastAsia="en-US"/>
              </w:rPr>
            </w:r>
            <w:r w:rsidRPr="00BC28EE">
              <w:rPr>
                <w:color w:val="000000"/>
                <w:szCs w:val="24"/>
                <w:lang w:val="en-US" w:eastAsia="en-US"/>
              </w:rPr>
              <w:fldChar w:fldCharType="separate"/>
            </w:r>
            <w:r w:rsidR="00447720">
              <w:rPr>
                <w:noProof/>
                <w:color w:val="000000"/>
                <w:szCs w:val="24"/>
                <w:lang w:val="en-US" w:eastAsia="en-US"/>
              </w:rPr>
              <w:t> </w:t>
            </w:r>
            <w:r w:rsidR="00447720">
              <w:rPr>
                <w:noProof/>
                <w:color w:val="000000"/>
                <w:szCs w:val="24"/>
                <w:lang w:val="en-US" w:eastAsia="en-US"/>
              </w:rPr>
              <w:t> </w:t>
            </w:r>
            <w:r w:rsidR="00447720">
              <w:rPr>
                <w:noProof/>
                <w:color w:val="000000"/>
                <w:szCs w:val="24"/>
                <w:lang w:val="en-US" w:eastAsia="en-US"/>
              </w:rPr>
              <w:t> </w:t>
            </w:r>
            <w:r w:rsidR="00447720">
              <w:rPr>
                <w:noProof/>
                <w:color w:val="000000"/>
                <w:szCs w:val="24"/>
                <w:lang w:val="en-US" w:eastAsia="en-US"/>
              </w:rPr>
              <w:t> </w:t>
            </w:r>
            <w:r w:rsidR="00447720">
              <w:rPr>
                <w:noProof/>
                <w:color w:val="000000"/>
                <w:szCs w:val="24"/>
                <w:lang w:val="en-US" w:eastAsia="en-US"/>
              </w:rPr>
              <w:t> </w:t>
            </w:r>
            <w:r w:rsidRPr="00BC28EE">
              <w:rPr>
                <w:color w:val="000000"/>
                <w:szCs w:val="24"/>
                <w:lang w:val="en-US" w:eastAsia="en-US"/>
              </w:rPr>
              <w:fldChar w:fldCharType="end"/>
            </w:r>
          </w:p>
        </w:tc>
        <w:tc>
          <w:tcPr>
            <w:tcW w:w="4395" w:type="dxa"/>
          </w:tcPr>
          <w:p w:rsidR="00E336F9" w:rsidRPr="00BC28EE" w:rsidRDefault="00E336F9" w:rsidP="00E336F9">
            <w:pPr>
              <w:widowControl w:val="0"/>
              <w:overflowPunct w:val="0"/>
              <w:autoSpaceDE w:val="0"/>
              <w:autoSpaceDN w:val="0"/>
              <w:adjustRightInd w:val="0"/>
              <w:spacing w:after="120"/>
              <w:textAlignment w:val="baseline"/>
              <w:rPr>
                <w:color w:val="000000"/>
                <w:szCs w:val="24"/>
                <w:lang w:val="en-US" w:eastAsia="en-US"/>
              </w:rPr>
            </w:pPr>
            <w:r w:rsidRPr="00BC28EE">
              <w:rPr>
                <w:color w:val="000000"/>
                <w:szCs w:val="24"/>
                <w:lang w:val="en-US" w:eastAsia="en-US"/>
              </w:rPr>
              <w:fldChar w:fldCharType="begin">
                <w:ffData>
                  <w:name w:val="ТекстовоеПоле154"/>
                  <w:enabled/>
                  <w:calcOnExit w:val="0"/>
                  <w:textInput/>
                </w:ffData>
              </w:fldChar>
            </w:r>
            <w:r w:rsidRPr="00BC28EE">
              <w:rPr>
                <w:color w:val="000000"/>
                <w:szCs w:val="24"/>
                <w:lang w:val="en-US" w:eastAsia="en-US"/>
              </w:rPr>
              <w:instrText xml:space="preserve"> FORMTEXT </w:instrText>
            </w:r>
            <w:r w:rsidRPr="00BC28EE">
              <w:rPr>
                <w:color w:val="000000"/>
                <w:szCs w:val="24"/>
                <w:lang w:val="en-US" w:eastAsia="en-US"/>
              </w:rPr>
            </w:r>
            <w:r w:rsidRPr="00BC28EE">
              <w:rPr>
                <w:color w:val="000000"/>
                <w:szCs w:val="24"/>
                <w:lang w:val="en-US" w:eastAsia="en-US"/>
              </w:rPr>
              <w:fldChar w:fldCharType="separate"/>
            </w:r>
            <w:r w:rsidR="00447720">
              <w:rPr>
                <w:noProof/>
                <w:color w:val="000000"/>
                <w:szCs w:val="24"/>
                <w:lang w:val="en-US" w:eastAsia="en-US"/>
              </w:rPr>
              <w:t> </w:t>
            </w:r>
            <w:r w:rsidR="00447720">
              <w:rPr>
                <w:noProof/>
                <w:color w:val="000000"/>
                <w:szCs w:val="24"/>
                <w:lang w:val="en-US" w:eastAsia="en-US"/>
              </w:rPr>
              <w:t> </w:t>
            </w:r>
            <w:r w:rsidR="00447720">
              <w:rPr>
                <w:noProof/>
                <w:color w:val="000000"/>
                <w:szCs w:val="24"/>
                <w:lang w:val="en-US" w:eastAsia="en-US"/>
              </w:rPr>
              <w:t> </w:t>
            </w:r>
            <w:r w:rsidR="00447720">
              <w:rPr>
                <w:noProof/>
                <w:color w:val="000000"/>
                <w:szCs w:val="24"/>
                <w:lang w:val="en-US" w:eastAsia="en-US"/>
              </w:rPr>
              <w:t> </w:t>
            </w:r>
            <w:r w:rsidR="00447720">
              <w:rPr>
                <w:noProof/>
                <w:color w:val="000000"/>
                <w:szCs w:val="24"/>
                <w:lang w:val="en-US" w:eastAsia="en-US"/>
              </w:rPr>
              <w:t> </w:t>
            </w:r>
            <w:r w:rsidRPr="00BC28EE">
              <w:rPr>
                <w:color w:val="000000"/>
                <w:szCs w:val="24"/>
                <w:lang w:val="en-US" w:eastAsia="en-US"/>
              </w:rPr>
              <w:fldChar w:fldCharType="end"/>
            </w:r>
          </w:p>
        </w:tc>
      </w:tr>
      <w:tr w:rsidR="00E336F9" w:rsidRPr="00BC28EE" w:rsidTr="00E336F9">
        <w:tc>
          <w:tcPr>
            <w:tcW w:w="3996" w:type="dxa"/>
          </w:tcPr>
          <w:p w:rsidR="00E336F9" w:rsidRPr="00BC28EE" w:rsidRDefault="00E336F9" w:rsidP="00E336F9">
            <w:pPr>
              <w:widowControl w:val="0"/>
              <w:overflowPunct w:val="0"/>
              <w:autoSpaceDE w:val="0"/>
              <w:autoSpaceDN w:val="0"/>
              <w:adjustRightInd w:val="0"/>
              <w:spacing w:after="120"/>
              <w:textAlignment w:val="baseline"/>
              <w:rPr>
                <w:color w:val="000000"/>
                <w:szCs w:val="24"/>
                <w:lang w:val="en-US" w:eastAsia="en-US"/>
              </w:rPr>
            </w:pPr>
            <w:r w:rsidRPr="00BC28EE">
              <w:rPr>
                <w:color w:val="000000"/>
                <w:szCs w:val="24"/>
                <w:lang w:val="en-US" w:eastAsia="en-US"/>
              </w:rPr>
              <w:fldChar w:fldCharType="begin">
                <w:ffData>
                  <w:name w:val="ТекстовоеПоле156"/>
                  <w:enabled/>
                  <w:calcOnExit w:val="0"/>
                  <w:textInput/>
                </w:ffData>
              </w:fldChar>
            </w:r>
            <w:r w:rsidRPr="00BC28EE">
              <w:rPr>
                <w:color w:val="000000"/>
                <w:szCs w:val="24"/>
                <w:lang w:val="en-US" w:eastAsia="en-US"/>
              </w:rPr>
              <w:instrText xml:space="preserve"> FORMTEXT </w:instrText>
            </w:r>
            <w:r w:rsidRPr="00BC28EE">
              <w:rPr>
                <w:color w:val="000000"/>
                <w:szCs w:val="24"/>
                <w:lang w:val="en-US" w:eastAsia="en-US"/>
              </w:rPr>
            </w:r>
            <w:r w:rsidRPr="00BC28EE">
              <w:rPr>
                <w:color w:val="000000"/>
                <w:szCs w:val="24"/>
                <w:lang w:val="en-US" w:eastAsia="en-US"/>
              </w:rPr>
              <w:fldChar w:fldCharType="separate"/>
            </w:r>
            <w:r w:rsidR="00447720">
              <w:rPr>
                <w:noProof/>
                <w:color w:val="000000"/>
                <w:szCs w:val="24"/>
                <w:lang w:val="en-US" w:eastAsia="en-US"/>
              </w:rPr>
              <w:t> </w:t>
            </w:r>
            <w:r w:rsidR="00447720">
              <w:rPr>
                <w:noProof/>
                <w:color w:val="000000"/>
                <w:szCs w:val="24"/>
                <w:lang w:val="en-US" w:eastAsia="en-US"/>
              </w:rPr>
              <w:t> </w:t>
            </w:r>
            <w:r w:rsidR="00447720">
              <w:rPr>
                <w:noProof/>
                <w:color w:val="000000"/>
                <w:szCs w:val="24"/>
                <w:lang w:val="en-US" w:eastAsia="en-US"/>
              </w:rPr>
              <w:t> </w:t>
            </w:r>
            <w:r w:rsidR="00447720">
              <w:rPr>
                <w:noProof/>
                <w:color w:val="000000"/>
                <w:szCs w:val="24"/>
                <w:lang w:val="en-US" w:eastAsia="en-US"/>
              </w:rPr>
              <w:t> </w:t>
            </w:r>
            <w:r w:rsidR="00447720">
              <w:rPr>
                <w:noProof/>
                <w:color w:val="000000"/>
                <w:szCs w:val="24"/>
                <w:lang w:val="en-US" w:eastAsia="en-US"/>
              </w:rPr>
              <w:t> </w:t>
            </w:r>
            <w:r w:rsidRPr="00BC28EE">
              <w:rPr>
                <w:color w:val="000000"/>
                <w:szCs w:val="24"/>
                <w:lang w:val="en-US" w:eastAsia="en-US"/>
              </w:rPr>
              <w:fldChar w:fldCharType="end"/>
            </w:r>
          </w:p>
        </w:tc>
        <w:tc>
          <w:tcPr>
            <w:tcW w:w="4395" w:type="dxa"/>
          </w:tcPr>
          <w:p w:rsidR="00E336F9" w:rsidRPr="00BC28EE" w:rsidRDefault="00E336F9" w:rsidP="00E336F9">
            <w:pPr>
              <w:widowControl w:val="0"/>
              <w:overflowPunct w:val="0"/>
              <w:autoSpaceDE w:val="0"/>
              <w:autoSpaceDN w:val="0"/>
              <w:adjustRightInd w:val="0"/>
              <w:spacing w:after="120"/>
              <w:textAlignment w:val="baseline"/>
              <w:rPr>
                <w:color w:val="000000"/>
                <w:szCs w:val="24"/>
                <w:lang w:val="en-US" w:eastAsia="en-US"/>
              </w:rPr>
            </w:pPr>
            <w:r w:rsidRPr="00BC28EE">
              <w:rPr>
                <w:color w:val="000000"/>
                <w:szCs w:val="24"/>
                <w:lang w:val="en-US" w:eastAsia="en-US"/>
              </w:rPr>
              <w:fldChar w:fldCharType="begin">
                <w:ffData>
                  <w:name w:val="ТекстовоеПоле157"/>
                  <w:enabled/>
                  <w:calcOnExit w:val="0"/>
                  <w:textInput/>
                </w:ffData>
              </w:fldChar>
            </w:r>
            <w:r w:rsidRPr="00BC28EE">
              <w:rPr>
                <w:color w:val="000000"/>
                <w:szCs w:val="24"/>
                <w:lang w:val="en-US" w:eastAsia="en-US"/>
              </w:rPr>
              <w:instrText xml:space="preserve"> FORMTEXT </w:instrText>
            </w:r>
            <w:r w:rsidRPr="00BC28EE">
              <w:rPr>
                <w:color w:val="000000"/>
                <w:szCs w:val="24"/>
                <w:lang w:val="en-US" w:eastAsia="en-US"/>
              </w:rPr>
            </w:r>
            <w:r w:rsidRPr="00BC28EE">
              <w:rPr>
                <w:color w:val="000000"/>
                <w:szCs w:val="24"/>
                <w:lang w:val="en-US" w:eastAsia="en-US"/>
              </w:rPr>
              <w:fldChar w:fldCharType="separate"/>
            </w:r>
            <w:r w:rsidR="00447720">
              <w:rPr>
                <w:noProof/>
                <w:color w:val="000000"/>
                <w:szCs w:val="24"/>
                <w:lang w:val="en-US" w:eastAsia="en-US"/>
              </w:rPr>
              <w:t> </w:t>
            </w:r>
            <w:r w:rsidR="00447720">
              <w:rPr>
                <w:noProof/>
                <w:color w:val="000000"/>
                <w:szCs w:val="24"/>
                <w:lang w:val="en-US" w:eastAsia="en-US"/>
              </w:rPr>
              <w:t> </w:t>
            </w:r>
            <w:r w:rsidR="00447720">
              <w:rPr>
                <w:noProof/>
                <w:color w:val="000000"/>
                <w:szCs w:val="24"/>
                <w:lang w:val="en-US" w:eastAsia="en-US"/>
              </w:rPr>
              <w:t> </w:t>
            </w:r>
            <w:r w:rsidR="00447720">
              <w:rPr>
                <w:noProof/>
                <w:color w:val="000000"/>
                <w:szCs w:val="24"/>
                <w:lang w:val="en-US" w:eastAsia="en-US"/>
              </w:rPr>
              <w:t> </w:t>
            </w:r>
            <w:r w:rsidR="00447720">
              <w:rPr>
                <w:noProof/>
                <w:color w:val="000000"/>
                <w:szCs w:val="24"/>
                <w:lang w:val="en-US" w:eastAsia="en-US"/>
              </w:rPr>
              <w:t> </w:t>
            </w:r>
            <w:r w:rsidRPr="00BC28EE">
              <w:rPr>
                <w:color w:val="000000"/>
                <w:szCs w:val="24"/>
                <w:lang w:val="en-US" w:eastAsia="en-US"/>
              </w:rPr>
              <w:fldChar w:fldCharType="end"/>
            </w:r>
          </w:p>
        </w:tc>
      </w:tr>
      <w:tr w:rsidR="00E336F9" w:rsidRPr="00BC28EE" w:rsidTr="00E336F9">
        <w:tc>
          <w:tcPr>
            <w:tcW w:w="3996" w:type="dxa"/>
          </w:tcPr>
          <w:p w:rsidR="00E336F9" w:rsidRPr="00BC28EE" w:rsidRDefault="00E336F9" w:rsidP="00E336F9">
            <w:pPr>
              <w:widowControl w:val="0"/>
              <w:overflowPunct w:val="0"/>
              <w:autoSpaceDE w:val="0"/>
              <w:autoSpaceDN w:val="0"/>
              <w:adjustRightInd w:val="0"/>
              <w:spacing w:after="120"/>
              <w:textAlignment w:val="baseline"/>
              <w:rPr>
                <w:color w:val="000000"/>
                <w:szCs w:val="24"/>
                <w:lang w:val="en-GB" w:eastAsia="en-US"/>
              </w:rPr>
            </w:pPr>
            <w:r w:rsidRPr="00BC28EE">
              <w:rPr>
                <w:color w:val="000000"/>
                <w:szCs w:val="24"/>
                <w:lang w:val="en-GB" w:eastAsia="en-US"/>
              </w:rPr>
              <w:fldChar w:fldCharType="begin">
                <w:ffData>
                  <w:name w:val="ТекстовоеПоле159"/>
                  <w:enabled/>
                  <w:calcOnExit w:val="0"/>
                  <w:textInput/>
                </w:ffData>
              </w:fldChar>
            </w:r>
            <w:r w:rsidRPr="00BC28EE">
              <w:rPr>
                <w:color w:val="000000"/>
                <w:szCs w:val="24"/>
                <w:lang w:val="en-GB" w:eastAsia="en-US"/>
              </w:rPr>
              <w:instrText xml:space="preserve"> FORMTEXT </w:instrText>
            </w:r>
            <w:r w:rsidRPr="00BC28EE">
              <w:rPr>
                <w:color w:val="000000"/>
                <w:szCs w:val="24"/>
                <w:lang w:val="en-GB" w:eastAsia="en-US"/>
              </w:rPr>
            </w:r>
            <w:r w:rsidRPr="00BC28EE">
              <w:rPr>
                <w:color w:val="000000"/>
                <w:szCs w:val="24"/>
                <w:lang w:val="en-GB" w:eastAsia="en-US"/>
              </w:rPr>
              <w:fldChar w:fldCharType="separate"/>
            </w:r>
            <w:r w:rsidR="00447720">
              <w:rPr>
                <w:noProof/>
                <w:color w:val="000000"/>
                <w:szCs w:val="24"/>
                <w:lang w:val="en-GB" w:eastAsia="en-US"/>
              </w:rPr>
              <w:t> </w:t>
            </w:r>
            <w:r w:rsidR="00447720">
              <w:rPr>
                <w:noProof/>
                <w:color w:val="000000"/>
                <w:szCs w:val="24"/>
                <w:lang w:val="en-GB" w:eastAsia="en-US"/>
              </w:rPr>
              <w:t> </w:t>
            </w:r>
            <w:r w:rsidR="00447720">
              <w:rPr>
                <w:noProof/>
                <w:color w:val="000000"/>
                <w:szCs w:val="24"/>
                <w:lang w:val="en-GB" w:eastAsia="en-US"/>
              </w:rPr>
              <w:t> </w:t>
            </w:r>
            <w:r w:rsidR="00447720">
              <w:rPr>
                <w:noProof/>
                <w:color w:val="000000"/>
                <w:szCs w:val="24"/>
                <w:lang w:val="en-GB" w:eastAsia="en-US"/>
              </w:rPr>
              <w:t> </w:t>
            </w:r>
            <w:r w:rsidR="00447720">
              <w:rPr>
                <w:noProof/>
                <w:color w:val="000000"/>
                <w:szCs w:val="24"/>
                <w:lang w:val="en-GB" w:eastAsia="en-US"/>
              </w:rPr>
              <w:t> </w:t>
            </w:r>
            <w:r w:rsidRPr="00BC28EE">
              <w:rPr>
                <w:color w:val="000000"/>
                <w:szCs w:val="24"/>
                <w:lang w:val="en-GB" w:eastAsia="en-US"/>
              </w:rPr>
              <w:fldChar w:fldCharType="end"/>
            </w:r>
          </w:p>
        </w:tc>
        <w:tc>
          <w:tcPr>
            <w:tcW w:w="4395" w:type="dxa"/>
          </w:tcPr>
          <w:p w:rsidR="00E336F9" w:rsidRPr="00BC28EE" w:rsidRDefault="00E336F9" w:rsidP="00E336F9">
            <w:pPr>
              <w:widowControl w:val="0"/>
              <w:overflowPunct w:val="0"/>
              <w:autoSpaceDE w:val="0"/>
              <w:autoSpaceDN w:val="0"/>
              <w:adjustRightInd w:val="0"/>
              <w:spacing w:after="120"/>
              <w:textAlignment w:val="baseline"/>
              <w:rPr>
                <w:color w:val="000000"/>
                <w:szCs w:val="24"/>
                <w:lang w:val="en-GB" w:eastAsia="en-US"/>
              </w:rPr>
            </w:pPr>
            <w:r w:rsidRPr="00BC28EE">
              <w:rPr>
                <w:color w:val="000000"/>
                <w:szCs w:val="24"/>
                <w:lang w:val="en-GB" w:eastAsia="en-US"/>
              </w:rPr>
              <w:fldChar w:fldCharType="begin">
                <w:ffData>
                  <w:name w:val="ТекстовоеПоле160"/>
                  <w:enabled/>
                  <w:calcOnExit w:val="0"/>
                  <w:textInput/>
                </w:ffData>
              </w:fldChar>
            </w:r>
            <w:r w:rsidRPr="00BC28EE">
              <w:rPr>
                <w:color w:val="000000"/>
                <w:szCs w:val="24"/>
                <w:lang w:val="en-GB" w:eastAsia="en-US"/>
              </w:rPr>
              <w:instrText xml:space="preserve"> FORMTEXT </w:instrText>
            </w:r>
            <w:r w:rsidRPr="00BC28EE">
              <w:rPr>
                <w:color w:val="000000"/>
                <w:szCs w:val="24"/>
                <w:lang w:val="en-GB" w:eastAsia="en-US"/>
              </w:rPr>
            </w:r>
            <w:r w:rsidRPr="00BC28EE">
              <w:rPr>
                <w:color w:val="000000"/>
                <w:szCs w:val="24"/>
                <w:lang w:val="en-GB" w:eastAsia="en-US"/>
              </w:rPr>
              <w:fldChar w:fldCharType="separate"/>
            </w:r>
            <w:r w:rsidR="00447720">
              <w:rPr>
                <w:noProof/>
                <w:color w:val="000000"/>
                <w:szCs w:val="24"/>
                <w:lang w:val="en-GB" w:eastAsia="en-US"/>
              </w:rPr>
              <w:t> </w:t>
            </w:r>
            <w:r w:rsidR="00447720">
              <w:rPr>
                <w:noProof/>
                <w:color w:val="000000"/>
                <w:szCs w:val="24"/>
                <w:lang w:val="en-GB" w:eastAsia="en-US"/>
              </w:rPr>
              <w:t> </w:t>
            </w:r>
            <w:r w:rsidR="00447720">
              <w:rPr>
                <w:noProof/>
                <w:color w:val="000000"/>
                <w:szCs w:val="24"/>
                <w:lang w:val="en-GB" w:eastAsia="en-US"/>
              </w:rPr>
              <w:t> </w:t>
            </w:r>
            <w:r w:rsidR="00447720">
              <w:rPr>
                <w:noProof/>
                <w:color w:val="000000"/>
                <w:szCs w:val="24"/>
                <w:lang w:val="en-GB" w:eastAsia="en-US"/>
              </w:rPr>
              <w:t> </w:t>
            </w:r>
            <w:r w:rsidR="00447720">
              <w:rPr>
                <w:noProof/>
                <w:color w:val="000000"/>
                <w:szCs w:val="24"/>
                <w:lang w:val="en-GB" w:eastAsia="en-US"/>
              </w:rPr>
              <w:t> </w:t>
            </w:r>
            <w:r w:rsidRPr="00BC28EE">
              <w:rPr>
                <w:color w:val="000000"/>
                <w:szCs w:val="24"/>
                <w:lang w:val="en-GB" w:eastAsia="en-US"/>
              </w:rPr>
              <w:fldChar w:fldCharType="end"/>
            </w:r>
          </w:p>
        </w:tc>
      </w:tr>
      <w:tr w:rsidR="00E336F9" w:rsidRPr="00BC28EE" w:rsidTr="00E336F9">
        <w:tc>
          <w:tcPr>
            <w:tcW w:w="3996" w:type="dxa"/>
          </w:tcPr>
          <w:p w:rsidR="00E336F9" w:rsidRPr="00BC28EE" w:rsidRDefault="00E336F9" w:rsidP="00E336F9">
            <w:pPr>
              <w:widowControl w:val="0"/>
              <w:overflowPunct w:val="0"/>
              <w:autoSpaceDE w:val="0"/>
              <w:autoSpaceDN w:val="0"/>
              <w:adjustRightInd w:val="0"/>
              <w:spacing w:after="120"/>
              <w:textAlignment w:val="baseline"/>
              <w:rPr>
                <w:color w:val="000000"/>
                <w:szCs w:val="24"/>
                <w:lang w:val="en-US" w:eastAsia="en-US"/>
              </w:rPr>
            </w:pPr>
            <w:r w:rsidRPr="00BC28EE">
              <w:rPr>
                <w:color w:val="000000"/>
                <w:szCs w:val="24"/>
                <w:lang w:val="en-US" w:eastAsia="en-US"/>
              </w:rPr>
              <w:fldChar w:fldCharType="begin">
                <w:ffData>
                  <w:name w:val="ТекстовоеПоле162"/>
                  <w:enabled/>
                  <w:calcOnExit w:val="0"/>
                  <w:textInput/>
                </w:ffData>
              </w:fldChar>
            </w:r>
            <w:r w:rsidRPr="00BC28EE">
              <w:rPr>
                <w:color w:val="000000"/>
                <w:szCs w:val="24"/>
                <w:lang w:val="en-US" w:eastAsia="en-US"/>
              </w:rPr>
              <w:instrText xml:space="preserve"> FORMTEXT </w:instrText>
            </w:r>
            <w:r w:rsidRPr="00BC28EE">
              <w:rPr>
                <w:color w:val="000000"/>
                <w:szCs w:val="24"/>
                <w:lang w:val="en-US" w:eastAsia="en-US"/>
              </w:rPr>
            </w:r>
            <w:r w:rsidRPr="00BC28EE">
              <w:rPr>
                <w:color w:val="000000"/>
                <w:szCs w:val="24"/>
                <w:lang w:val="en-US" w:eastAsia="en-US"/>
              </w:rPr>
              <w:fldChar w:fldCharType="separate"/>
            </w:r>
            <w:r w:rsidR="00447720">
              <w:rPr>
                <w:noProof/>
                <w:color w:val="000000"/>
                <w:szCs w:val="24"/>
                <w:lang w:val="en-US" w:eastAsia="en-US"/>
              </w:rPr>
              <w:t> </w:t>
            </w:r>
            <w:r w:rsidR="00447720">
              <w:rPr>
                <w:noProof/>
                <w:color w:val="000000"/>
                <w:szCs w:val="24"/>
                <w:lang w:val="en-US" w:eastAsia="en-US"/>
              </w:rPr>
              <w:t> </w:t>
            </w:r>
            <w:r w:rsidR="00447720">
              <w:rPr>
                <w:noProof/>
                <w:color w:val="000000"/>
                <w:szCs w:val="24"/>
                <w:lang w:val="en-US" w:eastAsia="en-US"/>
              </w:rPr>
              <w:t> </w:t>
            </w:r>
            <w:r w:rsidR="00447720">
              <w:rPr>
                <w:noProof/>
                <w:color w:val="000000"/>
                <w:szCs w:val="24"/>
                <w:lang w:val="en-US" w:eastAsia="en-US"/>
              </w:rPr>
              <w:t> </w:t>
            </w:r>
            <w:r w:rsidR="00447720">
              <w:rPr>
                <w:noProof/>
                <w:color w:val="000000"/>
                <w:szCs w:val="24"/>
                <w:lang w:val="en-US" w:eastAsia="en-US"/>
              </w:rPr>
              <w:t> </w:t>
            </w:r>
            <w:r w:rsidRPr="00BC28EE">
              <w:rPr>
                <w:color w:val="000000"/>
                <w:szCs w:val="24"/>
                <w:lang w:val="en-US" w:eastAsia="en-US"/>
              </w:rPr>
              <w:fldChar w:fldCharType="end"/>
            </w:r>
          </w:p>
        </w:tc>
        <w:tc>
          <w:tcPr>
            <w:tcW w:w="4395" w:type="dxa"/>
          </w:tcPr>
          <w:p w:rsidR="00E336F9" w:rsidRPr="00BC28EE" w:rsidRDefault="00E336F9" w:rsidP="00E336F9">
            <w:pPr>
              <w:widowControl w:val="0"/>
              <w:overflowPunct w:val="0"/>
              <w:autoSpaceDE w:val="0"/>
              <w:autoSpaceDN w:val="0"/>
              <w:adjustRightInd w:val="0"/>
              <w:spacing w:after="120"/>
              <w:textAlignment w:val="baseline"/>
              <w:rPr>
                <w:color w:val="000000"/>
                <w:szCs w:val="24"/>
                <w:lang w:val="en-US" w:eastAsia="en-US"/>
              </w:rPr>
            </w:pPr>
            <w:r w:rsidRPr="00BC28EE">
              <w:rPr>
                <w:color w:val="000000"/>
                <w:szCs w:val="24"/>
                <w:lang w:val="en-US" w:eastAsia="en-US"/>
              </w:rPr>
              <w:fldChar w:fldCharType="begin">
                <w:ffData>
                  <w:name w:val="ТекстовоеПоле163"/>
                  <w:enabled/>
                  <w:calcOnExit w:val="0"/>
                  <w:textInput/>
                </w:ffData>
              </w:fldChar>
            </w:r>
            <w:r w:rsidRPr="00BC28EE">
              <w:rPr>
                <w:color w:val="000000"/>
                <w:szCs w:val="24"/>
                <w:lang w:val="en-US" w:eastAsia="en-US"/>
              </w:rPr>
              <w:instrText xml:space="preserve"> FORMTEXT </w:instrText>
            </w:r>
            <w:r w:rsidRPr="00BC28EE">
              <w:rPr>
                <w:color w:val="000000"/>
                <w:szCs w:val="24"/>
                <w:lang w:val="en-US" w:eastAsia="en-US"/>
              </w:rPr>
            </w:r>
            <w:r w:rsidRPr="00BC28EE">
              <w:rPr>
                <w:color w:val="000000"/>
                <w:szCs w:val="24"/>
                <w:lang w:val="en-US" w:eastAsia="en-US"/>
              </w:rPr>
              <w:fldChar w:fldCharType="separate"/>
            </w:r>
            <w:r w:rsidR="00447720">
              <w:rPr>
                <w:noProof/>
                <w:color w:val="000000"/>
                <w:szCs w:val="24"/>
                <w:lang w:val="en-US" w:eastAsia="en-US"/>
              </w:rPr>
              <w:t> </w:t>
            </w:r>
            <w:r w:rsidR="00447720">
              <w:rPr>
                <w:noProof/>
                <w:color w:val="000000"/>
                <w:szCs w:val="24"/>
                <w:lang w:val="en-US" w:eastAsia="en-US"/>
              </w:rPr>
              <w:t> </w:t>
            </w:r>
            <w:r w:rsidR="00447720">
              <w:rPr>
                <w:noProof/>
                <w:color w:val="000000"/>
                <w:szCs w:val="24"/>
                <w:lang w:val="en-US" w:eastAsia="en-US"/>
              </w:rPr>
              <w:t> </w:t>
            </w:r>
            <w:r w:rsidR="00447720">
              <w:rPr>
                <w:noProof/>
                <w:color w:val="000000"/>
                <w:szCs w:val="24"/>
                <w:lang w:val="en-US" w:eastAsia="en-US"/>
              </w:rPr>
              <w:t> </w:t>
            </w:r>
            <w:r w:rsidR="00447720">
              <w:rPr>
                <w:noProof/>
                <w:color w:val="000000"/>
                <w:szCs w:val="24"/>
                <w:lang w:val="en-US" w:eastAsia="en-US"/>
              </w:rPr>
              <w:t> </w:t>
            </w:r>
            <w:r w:rsidRPr="00BC28EE">
              <w:rPr>
                <w:color w:val="000000"/>
                <w:szCs w:val="24"/>
                <w:lang w:val="en-US" w:eastAsia="en-US"/>
              </w:rPr>
              <w:fldChar w:fldCharType="end"/>
            </w:r>
          </w:p>
        </w:tc>
      </w:tr>
    </w:tbl>
    <w:p w:rsidR="00E336F9" w:rsidRPr="00BC28EE" w:rsidRDefault="00E336F9" w:rsidP="00E336F9">
      <w:pPr>
        <w:tabs>
          <w:tab w:val="left" w:pos="3255"/>
        </w:tabs>
        <w:spacing w:after="200" w:line="276" w:lineRule="auto"/>
        <w:rPr>
          <w:rFonts w:eastAsia="Calibri"/>
          <w:szCs w:val="24"/>
          <w:lang w:eastAsia="en-US"/>
        </w:rPr>
      </w:pPr>
      <w:r w:rsidRPr="00BC28EE">
        <w:rPr>
          <w:rFonts w:eastAsia="Calibri"/>
          <w:szCs w:val="24"/>
          <w:lang w:val="en-US" w:eastAsia="en-US"/>
        </w:rPr>
        <w:tab/>
      </w:r>
    </w:p>
    <w:tbl>
      <w:tblPr>
        <w:tblW w:w="9860" w:type="dxa"/>
        <w:tblInd w:w="-34" w:type="dxa"/>
        <w:tblLook w:val="01E0" w:firstRow="1" w:lastRow="1" w:firstColumn="1" w:lastColumn="1" w:noHBand="0" w:noVBand="0"/>
      </w:tblPr>
      <w:tblGrid>
        <w:gridCol w:w="9860"/>
      </w:tblGrid>
      <w:tr w:rsidR="00E336F9" w:rsidRPr="00BC28EE" w:rsidTr="00E336F9">
        <w:tc>
          <w:tcPr>
            <w:tcW w:w="5040" w:type="dxa"/>
          </w:tcPr>
          <w:p w:rsidR="00E336F9" w:rsidRPr="00BC28EE" w:rsidRDefault="00E336F9" w:rsidP="00E336F9">
            <w:pPr>
              <w:keepLines/>
              <w:overflowPunct w:val="0"/>
              <w:autoSpaceDE w:val="0"/>
              <w:autoSpaceDN w:val="0"/>
              <w:adjustRightInd w:val="0"/>
              <w:spacing w:after="120"/>
              <w:ind w:left="720" w:hanging="720"/>
              <w:jc w:val="both"/>
              <w:textAlignment w:val="baseline"/>
              <w:rPr>
                <w:rFonts w:eastAsia="Calibri"/>
                <w:szCs w:val="24"/>
              </w:rPr>
            </w:pPr>
            <w:r w:rsidRPr="00BC28EE">
              <w:rPr>
                <w:rFonts w:eastAsia="Calibri"/>
                <w:szCs w:val="24"/>
              </w:rPr>
              <w:fldChar w:fldCharType="begin">
                <w:ffData>
                  <w:name w:val="ТекстовоеПоле103"/>
                  <w:enabled/>
                  <w:calcOnExit w:val="0"/>
                  <w:textInput>
                    <w:default w:val="Должность:"/>
                  </w:textInput>
                </w:ffData>
              </w:fldChar>
            </w:r>
            <w:r w:rsidRPr="00BC28EE">
              <w:rPr>
                <w:rFonts w:eastAsia="Calibri"/>
                <w:szCs w:val="24"/>
              </w:rPr>
              <w:instrText xml:space="preserve"> FORMTEXT </w:instrText>
            </w:r>
            <w:r w:rsidRPr="00BC28EE">
              <w:rPr>
                <w:rFonts w:eastAsia="Calibri"/>
                <w:szCs w:val="24"/>
              </w:rPr>
            </w:r>
            <w:r w:rsidRPr="00BC28EE">
              <w:rPr>
                <w:rFonts w:eastAsia="Calibri"/>
                <w:szCs w:val="24"/>
              </w:rPr>
              <w:fldChar w:fldCharType="separate"/>
            </w:r>
            <w:r w:rsidR="00447720">
              <w:rPr>
                <w:rFonts w:eastAsia="Calibri"/>
                <w:noProof/>
                <w:szCs w:val="24"/>
              </w:rPr>
              <w:t>Должность:</w:t>
            </w:r>
            <w:r w:rsidRPr="00BC28EE">
              <w:rPr>
                <w:rFonts w:eastAsia="Calibri"/>
                <w:szCs w:val="24"/>
              </w:rPr>
              <w:fldChar w:fldCharType="end"/>
            </w:r>
            <w:r w:rsidRPr="00BC28EE">
              <w:rPr>
                <w:rFonts w:eastAsia="Calibri"/>
                <w:szCs w:val="24"/>
              </w:rPr>
              <w:t xml:space="preserve"> </w:t>
            </w:r>
            <w:r w:rsidRPr="00BC28EE">
              <w:rPr>
                <w:rFonts w:eastAsia="Calibri"/>
                <w:szCs w:val="24"/>
              </w:rPr>
              <w:fldChar w:fldCharType="begin">
                <w:ffData>
                  <w:name w:val="ТекстовоеПоле115"/>
                  <w:enabled/>
                  <w:calcOnExit w:val="0"/>
                  <w:textInput>
                    <w:default w:val="_______________"/>
                  </w:textInput>
                </w:ffData>
              </w:fldChar>
            </w:r>
            <w:r w:rsidRPr="00BC28EE">
              <w:rPr>
                <w:rFonts w:eastAsia="Calibri"/>
                <w:szCs w:val="24"/>
              </w:rPr>
              <w:instrText xml:space="preserve"> FORMTEXT </w:instrText>
            </w:r>
            <w:r w:rsidRPr="00BC28EE">
              <w:rPr>
                <w:rFonts w:eastAsia="Calibri"/>
                <w:szCs w:val="24"/>
              </w:rPr>
            </w:r>
            <w:r w:rsidRPr="00BC28EE">
              <w:rPr>
                <w:rFonts w:eastAsia="Calibri"/>
                <w:szCs w:val="24"/>
              </w:rPr>
              <w:fldChar w:fldCharType="separate"/>
            </w:r>
            <w:r w:rsidR="00447720">
              <w:rPr>
                <w:rFonts w:eastAsia="Calibri"/>
                <w:noProof/>
                <w:szCs w:val="24"/>
              </w:rPr>
              <w:t>_______________</w:t>
            </w:r>
            <w:r w:rsidRPr="00BC28EE">
              <w:rPr>
                <w:rFonts w:eastAsia="Calibri"/>
                <w:szCs w:val="24"/>
              </w:rPr>
              <w:fldChar w:fldCharType="end"/>
            </w:r>
          </w:p>
          <w:p w:rsidR="00E336F9" w:rsidRPr="00BC28EE" w:rsidRDefault="00E336F9" w:rsidP="00E336F9">
            <w:pPr>
              <w:keepLines/>
              <w:overflowPunct w:val="0"/>
              <w:autoSpaceDE w:val="0"/>
              <w:autoSpaceDN w:val="0"/>
              <w:adjustRightInd w:val="0"/>
              <w:spacing w:after="120"/>
              <w:ind w:left="720" w:hanging="720"/>
              <w:jc w:val="both"/>
              <w:textAlignment w:val="baseline"/>
              <w:rPr>
                <w:rFonts w:eastAsia="Calibri"/>
                <w:szCs w:val="24"/>
              </w:rPr>
            </w:pPr>
            <w:r w:rsidRPr="00BC28EE">
              <w:rPr>
                <w:rFonts w:eastAsia="Calibri"/>
                <w:szCs w:val="24"/>
              </w:rPr>
              <w:fldChar w:fldCharType="begin">
                <w:ffData>
                  <w:name w:val="ТекстовоеПоле101"/>
                  <w:enabled/>
                  <w:calcOnExit w:val="0"/>
                  <w:textInput>
                    <w:default w:val="Ф.И.О:"/>
                  </w:textInput>
                </w:ffData>
              </w:fldChar>
            </w:r>
            <w:r w:rsidRPr="00BC28EE">
              <w:rPr>
                <w:rFonts w:eastAsia="Calibri"/>
                <w:szCs w:val="24"/>
              </w:rPr>
              <w:instrText xml:space="preserve"> FORMTEXT </w:instrText>
            </w:r>
            <w:r w:rsidRPr="00BC28EE">
              <w:rPr>
                <w:rFonts w:eastAsia="Calibri"/>
                <w:szCs w:val="24"/>
              </w:rPr>
            </w:r>
            <w:r w:rsidRPr="00BC28EE">
              <w:rPr>
                <w:rFonts w:eastAsia="Calibri"/>
                <w:szCs w:val="24"/>
              </w:rPr>
              <w:fldChar w:fldCharType="separate"/>
            </w:r>
            <w:r w:rsidR="00447720">
              <w:rPr>
                <w:rFonts w:eastAsia="Calibri"/>
                <w:noProof/>
                <w:szCs w:val="24"/>
              </w:rPr>
              <w:t>Ф.И.О:</w:t>
            </w:r>
            <w:r w:rsidRPr="00BC28EE">
              <w:rPr>
                <w:rFonts w:eastAsia="Calibri"/>
                <w:szCs w:val="24"/>
              </w:rPr>
              <w:fldChar w:fldCharType="end"/>
            </w:r>
            <w:r w:rsidRPr="00BC28EE">
              <w:rPr>
                <w:rFonts w:eastAsia="Calibri"/>
                <w:szCs w:val="24"/>
              </w:rPr>
              <w:t xml:space="preserve"> </w:t>
            </w:r>
            <w:r w:rsidRPr="00BC28EE">
              <w:rPr>
                <w:rFonts w:eastAsia="Calibri"/>
                <w:szCs w:val="24"/>
              </w:rPr>
              <w:fldChar w:fldCharType="begin">
                <w:ffData>
                  <w:name w:val="ТекстовоеПоле113"/>
                  <w:enabled/>
                  <w:calcOnExit w:val="0"/>
                  <w:textInput>
                    <w:default w:val="________________"/>
                  </w:textInput>
                </w:ffData>
              </w:fldChar>
            </w:r>
            <w:r w:rsidRPr="00BC28EE">
              <w:rPr>
                <w:rFonts w:eastAsia="Calibri"/>
                <w:szCs w:val="24"/>
              </w:rPr>
              <w:instrText xml:space="preserve"> FORMTEXT </w:instrText>
            </w:r>
            <w:r w:rsidRPr="00BC28EE">
              <w:rPr>
                <w:rFonts w:eastAsia="Calibri"/>
                <w:szCs w:val="24"/>
              </w:rPr>
            </w:r>
            <w:r w:rsidRPr="00BC28EE">
              <w:rPr>
                <w:rFonts w:eastAsia="Calibri"/>
                <w:szCs w:val="24"/>
              </w:rPr>
              <w:fldChar w:fldCharType="separate"/>
            </w:r>
            <w:r w:rsidR="00447720">
              <w:rPr>
                <w:rFonts w:eastAsia="Calibri"/>
                <w:noProof/>
                <w:szCs w:val="24"/>
              </w:rPr>
              <w:t>________________</w:t>
            </w:r>
            <w:r w:rsidRPr="00BC28EE">
              <w:rPr>
                <w:rFonts w:eastAsia="Calibri"/>
                <w:szCs w:val="24"/>
              </w:rPr>
              <w:fldChar w:fldCharType="end"/>
            </w:r>
            <w:r w:rsidRPr="00BC28EE">
              <w:rPr>
                <w:rFonts w:eastAsia="Calibri"/>
                <w:szCs w:val="24"/>
              </w:rPr>
              <w:tab/>
            </w:r>
          </w:p>
          <w:p w:rsidR="00E336F9" w:rsidRPr="00BC28EE" w:rsidRDefault="00E336F9" w:rsidP="00E336F9">
            <w:pPr>
              <w:keepLines/>
              <w:overflowPunct w:val="0"/>
              <w:autoSpaceDE w:val="0"/>
              <w:autoSpaceDN w:val="0"/>
              <w:adjustRightInd w:val="0"/>
              <w:spacing w:after="120"/>
              <w:ind w:left="720" w:hanging="720"/>
              <w:jc w:val="both"/>
              <w:textAlignment w:val="baseline"/>
              <w:rPr>
                <w:rFonts w:eastAsia="Calibri"/>
                <w:szCs w:val="24"/>
              </w:rPr>
            </w:pPr>
            <w:r w:rsidRPr="00BC28EE">
              <w:rPr>
                <w:rFonts w:eastAsia="Calibri"/>
                <w:szCs w:val="24"/>
              </w:rPr>
              <w:fldChar w:fldCharType="begin">
                <w:ffData>
                  <w:name w:val="ТекстовоеПоле95"/>
                  <w:enabled/>
                  <w:calcOnExit w:val="0"/>
                  <w:textInput>
                    <w:default w:val="Подпись:"/>
                  </w:textInput>
                </w:ffData>
              </w:fldChar>
            </w:r>
            <w:r w:rsidRPr="00BC28EE">
              <w:rPr>
                <w:rFonts w:eastAsia="Calibri"/>
                <w:szCs w:val="24"/>
              </w:rPr>
              <w:instrText xml:space="preserve"> FORMTEXT </w:instrText>
            </w:r>
            <w:r w:rsidRPr="00BC28EE">
              <w:rPr>
                <w:rFonts w:eastAsia="Calibri"/>
                <w:szCs w:val="24"/>
              </w:rPr>
            </w:r>
            <w:r w:rsidRPr="00BC28EE">
              <w:rPr>
                <w:rFonts w:eastAsia="Calibri"/>
                <w:szCs w:val="24"/>
              </w:rPr>
              <w:fldChar w:fldCharType="separate"/>
            </w:r>
            <w:r w:rsidR="00447720">
              <w:rPr>
                <w:rFonts w:eastAsia="Calibri"/>
                <w:noProof/>
                <w:szCs w:val="24"/>
              </w:rPr>
              <w:t>Подпись:</w:t>
            </w:r>
            <w:r w:rsidRPr="00BC28EE">
              <w:rPr>
                <w:rFonts w:eastAsia="Calibri"/>
                <w:szCs w:val="24"/>
              </w:rPr>
              <w:fldChar w:fldCharType="end"/>
            </w:r>
            <w:r w:rsidRPr="00BC28EE">
              <w:rPr>
                <w:rFonts w:eastAsia="Calibri"/>
                <w:szCs w:val="24"/>
              </w:rPr>
              <w:t xml:space="preserve"> </w:t>
            </w:r>
            <w:r w:rsidRPr="00BC28EE">
              <w:rPr>
                <w:rFonts w:eastAsia="Calibri"/>
                <w:szCs w:val="24"/>
              </w:rPr>
              <w:fldChar w:fldCharType="begin">
                <w:ffData>
                  <w:name w:val="ТекстовоеПоле109"/>
                  <w:enabled/>
                  <w:calcOnExit w:val="0"/>
                  <w:textInput>
                    <w:default w:val="_______________"/>
                  </w:textInput>
                </w:ffData>
              </w:fldChar>
            </w:r>
            <w:r w:rsidRPr="00BC28EE">
              <w:rPr>
                <w:rFonts w:eastAsia="Calibri"/>
                <w:szCs w:val="24"/>
              </w:rPr>
              <w:instrText xml:space="preserve"> FORMTEXT </w:instrText>
            </w:r>
            <w:r w:rsidRPr="00BC28EE">
              <w:rPr>
                <w:rFonts w:eastAsia="Calibri"/>
                <w:szCs w:val="24"/>
              </w:rPr>
            </w:r>
            <w:r w:rsidRPr="00BC28EE">
              <w:rPr>
                <w:rFonts w:eastAsia="Calibri"/>
                <w:szCs w:val="24"/>
              </w:rPr>
              <w:fldChar w:fldCharType="separate"/>
            </w:r>
            <w:r w:rsidR="00447720">
              <w:rPr>
                <w:rFonts w:eastAsia="Calibri"/>
                <w:noProof/>
                <w:szCs w:val="24"/>
              </w:rPr>
              <w:t>_______________</w:t>
            </w:r>
            <w:r w:rsidRPr="00BC28EE">
              <w:rPr>
                <w:rFonts w:eastAsia="Calibri"/>
                <w:szCs w:val="24"/>
              </w:rPr>
              <w:fldChar w:fldCharType="end"/>
            </w:r>
          </w:p>
        </w:tc>
      </w:tr>
      <w:tr w:rsidR="00E336F9" w:rsidRPr="00BC28EE" w:rsidTr="00E336F9">
        <w:tc>
          <w:tcPr>
            <w:tcW w:w="5040" w:type="dxa"/>
          </w:tcPr>
          <w:p w:rsidR="00E336F9" w:rsidRPr="00BC28EE" w:rsidRDefault="00E336F9" w:rsidP="00E336F9">
            <w:pPr>
              <w:keepLines/>
              <w:overflowPunct w:val="0"/>
              <w:autoSpaceDE w:val="0"/>
              <w:autoSpaceDN w:val="0"/>
              <w:adjustRightInd w:val="0"/>
              <w:spacing w:after="120"/>
              <w:ind w:left="720" w:hanging="720"/>
              <w:jc w:val="both"/>
              <w:textAlignment w:val="baseline"/>
              <w:rPr>
                <w:rFonts w:eastAsia="Calibri"/>
                <w:szCs w:val="24"/>
              </w:rPr>
            </w:pPr>
            <w:r w:rsidRPr="00BC28EE">
              <w:rPr>
                <w:rFonts w:eastAsia="Calibri"/>
                <w:szCs w:val="24"/>
              </w:rPr>
              <w:fldChar w:fldCharType="begin">
                <w:ffData>
                  <w:name w:val="ТекстовоеПоле105"/>
                  <w:enabled/>
                  <w:calcOnExit w:val="0"/>
                  <w:textInput>
                    <w:default w:val="Дата:"/>
                  </w:textInput>
                </w:ffData>
              </w:fldChar>
            </w:r>
            <w:r w:rsidRPr="00BC28EE">
              <w:rPr>
                <w:rFonts w:eastAsia="Calibri"/>
                <w:szCs w:val="24"/>
              </w:rPr>
              <w:instrText xml:space="preserve"> FORMTEXT </w:instrText>
            </w:r>
            <w:r w:rsidRPr="00BC28EE">
              <w:rPr>
                <w:rFonts w:eastAsia="Calibri"/>
                <w:szCs w:val="24"/>
              </w:rPr>
            </w:r>
            <w:r w:rsidRPr="00BC28EE">
              <w:rPr>
                <w:rFonts w:eastAsia="Calibri"/>
                <w:szCs w:val="24"/>
              </w:rPr>
              <w:fldChar w:fldCharType="separate"/>
            </w:r>
            <w:r w:rsidR="00447720">
              <w:rPr>
                <w:rFonts w:eastAsia="Calibri"/>
                <w:noProof/>
                <w:szCs w:val="24"/>
              </w:rPr>
              <w:t>Дата:</w:t>
            </w:r>
            <w:r w:rsidRPr="00BC28EE">
              <w:rPr>
                <w:rFonts w:eastAsia="Calibri"/>
                <w:szCs w:val="24"/>
              </w:rPr>
              <w:fldChar w:fldCharType="end"/>
            </w:r>
            <w:r w:rsidRPr="00BC28EE">
              <w:rPr>
                <w:rFonts w:eastAsia="Calibri"/>
                <w:szCs w:val="24"/>
              </w:rPr>
              <w:t xml:space="preserve"> </w:t>
            </w:r>
            <w:r w:rsidRPr="00BC28EE">
              <w:rPr>
                <w:rFonts w:eastAsia="Calibri"/>
                <w:szCs w:val="24"/>
              </w:rPr>
              <w:fldChar w:fldCharType="begin">
                <w:ffData>
                  <w:name w:val="ТекстовоеПоле117"/>
                  <w:enabled/>
                  <w:calcOnExit w:val="0"/>
                  <w:textInput>
                    <w:default w:val="________________"/>
                  </w:textInput>
                </w:ffData>
              </w:fldChar>
            </w:r>
            <w:r w:rsidRPr="00BC28EE">
              <w:rPr>
                <w:rFonts w:eastAsia="Calibri"/>
                <w:szCs w:val="24"/>
              </w:rPr>
              <w:instrText xml:space="preserve"> FORMTEXT </w:instrText>
            </w:r>
            <w:r w:rsidRPr="00BC28EE">
              <w:rPr>
                <w:rFonts w:eastAsia="Calibri"/>
                <w:szCs w:val="24"/>
              </w:rPr>
            </w:r>
            <w:r w:rsidRPr="00BC28EE">
              <w:rPr>
                <w:rFonts w:eastAsia="Calibri"/>
                <w:szCs w:val="24"/>
              </w:rPr>
              <w:fldChar w:fldCharType="separate"/>
            </w:r>
            <w:r w:rsidR="00447720">
              <w:rPr>
                <w:rFonts w:eastAsia="Calibri"/>
                <w:noProof/>
                <w:szCs w:val="24"/>
              </w:rPr>
              <w:t>________________</w:t>
            </w:r>
            <w:r w:rsidRPr="00BC28EE">
              <w:rPr>
                <w:rFonts w:eastAsia="Calibri"/>
                <w:szCs w:val="24"/>
              </w:rPr>
              <w:fldChar w:fldCharType="end"/>
            </w:r>
          </w:p>
        </w:tc>
      </w:tr>
    </w:tbl>
    <w:p w:rsidR="00E336F9" w:rsidRPr="00624F38" w:rsidRDefault="00E336F9" w:rsidP="00624F38">
      <w:pPr>
        <w:pBdr>
          <w:bottom w:val="single" w:sz="4" w:space="1" w:color="auto"/>
        </w:pBdr>
        <w:shd w:val="clear" w:color="auto" w:fill="E0E0E0"/>
        <w:spacing w:line="276" w:lineRule="auto"/>
        <w:ind w:right="21"/>
        <w:jc w:val="center"/>
        <w:rPr>
          <w:rFonts w:eastAsia="Calibri"/>
          <w:b/>
          <w:bCs/>
          <w:color w:val="000000"/>
          <w:spacing w:val="36"/>
          <w:szCs w:val="24"/>
        </w:rPr>
      </w:pPr>
      <w:r w:rsidRPr="00BC28EE">
        <w:rPr>
          <w:rFonts w:eastAsia="Calibri"/>
          <w:b/>
          <w:bCs/>
          <w:color w:val="000000"/>
          <w:spacing w:val="36"/>
          <w:szCs w:val="24"/>
        </w:rPr>
        <w:t>конец формы</w:t>
      </w:r>
    </w:p>
    <w:p w:rsidR="00624F38" w:rsidRDefault="00F900BD" w:rsidP="00EC7416">
      <w:pPr>
        <w:pStyle w:val="13"/>
        <w:rPr>
          <w:rFonts w:eastAsia="Calibri"/>
        </w:rPr>
      </w:pPr>
      <w:r>
        <w:rPr>
          <w:rFonts w:eastAsia="Calibri"/>
        </w:rPr>
        <w:br w:type="page"/>
      </w:r>
      <w:bookmarkStart w:id="57" w:name="_Toc8647034"/>
    </w:p>
    <w:p w:rsidR="00796B6C" w:rsidRPr="00EC7416" w:rsidRDefault="00F900BD" w:rsidP="00226448">
      <w:pPr>
        <w:pStyle w:val="13"/>
        <w:jc w:val="left"/>
        <w:rPr>
          <w:b/>
          <w:sz w:val="24"/>
          <w:szCs w:val="24"/>
        </w:rPr>
      </w:pPr>
      <w:bookmarkStart w:id="58" w:name="_Toc63422349"/>
      <w:r w:rsidRPr="00EC7416">
        <w:rPr>
          <w:b/>
          <w:sz w:val="24"/>
          <w:szCs w:val="24"/>
        </w:rPr>
        <w:lastRenderedPageBreak/>
        <w:t>ОГОВОРКА №10 - АНТИСАНКЦИОННАЯ ОГОВОРКА</w:t>
      </w:r>
      <w:bookmarkEnd w:id="57"/>
      <w:bookmarkEnd w:id="58"/>
    </w:p>
    <w:p w:rsidR="00577DF2" w:rsidRPr="00BC28EE" w:rsidRDefault="00F900BD" w:rsidP="00577DF2">
      <w:pPr>
        <w:suppressAutoHyphens/>
        <w:ind w:firstLine="720"/>
        <w:jc w:val="both"/>
        <w:rPr>
          <w:i/>
          <w:szCs w:val="24"/>
        </w:rPr>
      </w:pPr>
      <w:r>
        <w:rPr>
          <w:i/>
          <w:szCs w:val="24"/>
        </w:rPr>
        <w:fldChar w:fldCharType="begin">
          <w:ffData>
            <w:name w:val="ТекстовоеПоле757"/>
            <w:enabled/>
            <w:calcOnExit w:val="0"/>
            <w:textInput>
              <w:default w:val="(применяется к договорам с иностранными контрагентами из юрисдикций, поддерживающих санкции, с их дочерними обществами и иными аффилированными лицами, в том числе зарегистрированными на территории РФ; а также с иными, не "/>
            </w:textInput>
          </w:ffData>
        </w:fldChar>
      </w:r>
      <w:bookmarkStart w:id="59" w:name="ТекстовоеПоле757"/>
      <w:r>
        <w:rPr>
          <w:i/>
          <w:szCs w:val="24"/>
        </w:rPr>
        <w:instrText xml:space="preserve"> FORMTEXT </w:instrText>
      </w:r>
      <w:r>
        <w:rPr>
          <w:i/>
          <w:szCs w:val="24"/>
        </w:rPr>
      </w:r>
      <w:r>
        <w:rPr>
          <w:i/>
          <w:szCs w:val="24"/>
        </w:rPr>
        <w:fldChar w:fldCharType="separate"/>
      </w:r>
      <w:r w:rsidR="00447720">
        <w:rPr>
          <w:i/>
          <w:noProof/>
          <w:szCs w:val="24"/>
        </w:rPr>
        <w:t xml:space="preserve">(применяется к договорам с иностранными контрагентами из юрисдикций, поддерживающих санкции, с их дочерними обществами и иными аффилированными лицами, в том числе зарегистрированными на территории РФ; а также с иными, не </w:t>
      </w:r>
      <w:r>
        <w:rPr>
          <w:i/>
          <w:szCs w:val="24"/>
        </w:rPr>
        <w:fldChar w:fldCharType="end"/>
      </w:r>
      <w:bookmarkEnd w:id="59"/>
      <w:r w:rsidR="007C7845">
        <w:rPr>
          <w:i/>
          <w:szCs w:val="24"/>
        </w:rPr>
        <w:t xml:space="preserve"> </w:t>
      </w:r>
      <w:r w:rsidR="007C7845">
        <w:rPr>
          <w:i/>
          <w:szCs w:val="24"/>
        </w:rPr>
        <w:fldChar w:fldCharType="begin">
          <w:ffData>
            <w:name w:val="ТекстовоеПоле758"/>
            <w:enabled/>
            <w:calcOnExit w:val="0"/>
            <w:textInput>
              <w:default w:val="указанными выше контрагентами, в случае, если договор (контракт, соглашение) предполагает исполнение обязательств с использованием товаров//технологий//комплектующих, которые произведены в юрисдикциях, "/>
            </w:textInput>
          </w:ffData>
        </w:fldChar>
      </w:r>
      <w:bookmarkStart w:id="60" w:name="ТекстовоеПоле758"/>
      <w:r w:rsidR="007C7845">
        <w:rPr>
          <w:i/>
          <w:szCs w:val="24"/>
        </w:rPr>
        <w:instrText xml:space="preserve"> FORMTEXT </w:instrText>
      </w:r>
      <w:r w:rsidR="007C7845">
        <w:rPr>
          <w:i/>
          <w:szCs w:val="24"/>
        </w:rPr>
      </w:r>
      <w:r w:rsidR="007C7845">
        <w:rPr>
          <w:i/>
          <w:szCs w:val="24"/>
        </w:rPr>
        <w:fldChar w:fldCharType="separate"/>
      </w:r>
      <w:r w:rsidR="00447720">
        <w:rPr>
          <w:i/>
          <w:noProof/>
          <w:szCs w:val="24"/>
        </w:rPr>
        <w:t xml:space="preserve">указанными выше контрагентами, в случае, если договор (контракт, соглашение) предполагает исполнение обязательств с использованием товаров//технологий//комплектующих, которые произведены в юрисдикциях, </w:t>
      </w:r>
      <w:r w:rsidR="007C7845">
        <w:rPr>
          <w:i/>
          <w:szCs w:val="24"/>
        </w:rPr>
        <w:fldChar w:fldCharType="end"/>
      </w:r>
      <w:bookmarkEnd w:id="60"/>
      <w:r w:rsidR="007C7845">
        <w:rPr>
          <w:i/>
          <w:szCs w:val="24"/>
        </w:rPr>
        <w:t xml:space="preserve"> </w:t>
      </w:r>
      <w:r w:rsidR="007C7845">
        <w:rPr>
          <w:i/>
          <w:szCs w:val="24"/>
        </w:rPr>
        <w:fldChar w:fldCharType="begin">
          <w:ffData>
            <w:name w:val="ТекстовоеПоле759"/>
            <w:enabled/>
            <w:calcOnExit w:val="0"/>
            <w:textInput>
              <w:default w:val="поддерживающих санкции, на русском и английском языках)"/>
            </w:textInput>
          </w:ffData>
        </w:fldChar>
      </w:r>
      <w:bookmarkStart w:id="61" w:name="ТекстовоеПоле759"/>
      <w:r w:rsidR="007C7845">
        <w:rPr>
          <w:i/>
          <w:szCs w:val="24"/>
        </w:rPr>
        <w:instrText xml:space="preserve"> FORMTEXT </w:instrText>
      </w:r>
      <w:r w:rsidR="007C7845">
        <w:rPr>
          <w:i/>
          <w:szCs w:val="24"/>
        </w:rPr>
      </w:r>
      <w:r w:rsidR="007C7845">
        <w:rPr>
          <w:i/>
          <w:szCs w:val="24"/>
        </w:rPr>
        <w:fldChar w:fldCharType="separate"/>
      </w:r>
      <w:r w:rsidR="00447720">
        <w:rPr>
          <w:i/>
          <w:noProof/>
          <w:szCs w:val="24"/>
        </w:rPr>
        <w:t>поддерживающих санкции, на русском и английском языках)</w:t>
      </w:r>
      <w:r w:rsidR="007C7845">
        <w:rPr>
          <w:i/>
          <w:szCs w:val="24"/>
        </w:rPr>
        <w:fldChar w:fldCharType="end"/>
      </w:r>
      <w:bookmarkEnd w:id="61"/>
      <w:r w:rsidR="007C7845">
        <w:rPr>
          <w:i/>
          <w:szCs w:val="24"/>
        </w:rPr>
        <w:t xml:space="preserve"> </w:t>
      </w:r>
    </w:p>
    <w:p w:rsidR="00577DF2" w:rsidRPr="00BC28EE" w:rsidRDefault="00577DF2" w:rsidP="00796B6C">
      <w:pPr>
        <w:suppressAutoHyphens/>
        <w:ind w:firstLine="720"/>
        <w:jc w:val="both"/>
        <w:rPr>
          <w:szCs w:val="24"/>
        </w:rPr>
      </w:pPr>
    </w:p>
    <w:p w:rsidR="00577DF2" w:rsidRPr="00BC28EE" w:rsidRDefault="00577DF2" w:rsidP="00B500F4">
      <w:pPr>
        <w:pStyle w:val="af5"/>
        <w:numPr>
          <w:ilvl w:val="0"/>
          <w:numId w:val="2"/>
        </w:numPr>
        <w:suppressAutoHyphens/>
        <w:spacing w:after="0" w:line="240" w:lineRule="auto"/>
        <w:ind w:left="0" w:firstLine="720"/>
        <w:jc w:val="both"/>
        <w:rPr>
          <w:rFonts w:ascii="Times New Roman" w:hAnsi="Times New Roman"/>
          <w:sz w:val="24"/>
          <w:szCs w:val="24"/>
        </w:rPr>
      </w:pPr>
      <w:r w:rsidRPr="00BC28EE">
        <w:rPr>
          <w:rFonts w:ascii="Times New Roman" w:hAnsi="Times New Roman"/>
          <w:sz w:val="24"/>
          <w:szCs w:val="24"/>
        </w:rPr>
        <w:t xml:space="preserve">Стороны соглашаются, что никакие санкции, торговые ограничения и иные подобные меры какого-либо государства или надгосударственного образования не прекращают и не изменяют обязательств Сторон по </w:t>
      </w:r>
      <w:r w:rsidR="00107908" w:rsidRPr="00BC28EE">
        <w:rPr>
          <w:rFonts w:ascii="Times New Roman" w:hAnsi="Times New Roman"/>
          <w:sz w:val="24"/>
          <w:szCs w:val="24"/>
        </w:rPr>
        <w:fldChar w:fldCharType="begin">
          <w:ffData>
            <w:name w:val=""/>
            <w:enabled/>
            <w:calcOnExit w:val="0"/>
            <w:textInput>
              <w:default w:val="ДОГОВОРУ"/>
            </w:textInput>
          </w:ffData>
        </w:fldChar>
      </w:r>
      <w:r w:rsidR="00107908" w:rsidRPr="00BC28EE">
        <w:rPr>
          <w:rFonts w:ascii="Times New Roman" w:hAnsi="Times New Roman"/>
          <w:sz w:val="24"/>
          <w:szCs w:val="24"/>
        </w:rPr>
        <w:instrText xml:space="preserve"> FORMTEXT </w:instrText>
      </w:r>
      <w:r w:rsidR="00107908" w:rsidRPr="00BC28EE">
        <w:rPr>
          <w:rFonts w:ascii="Times New Roman" w:hAnsi="Times New Roman"/>
          <w:sz w:val="24"/>
          <w:szCs w:val="24"/>
        </w:rPr>
      </w:r>
      <w:r w:rsidR="00107908" w:rsidRPr="00BC28EE">
        <w:rPr>
          <w:rFonts w:ascii="Times New Roman" w:hAnsi="Times New Roman"/>
          <w:sz w:val="24"/>
          <w:szCs w:val="24"/>
        </w:rPr>
        <w:fldChar w:fldCharType="separate"/>
      </w:r>
      <w:r w:rsidR="00447720">
        <w:rPr>
          <w:rFonts w:ascii="Times New Roman" w:hAnsi="Times New Roman"/>
          <w:noProof/>
          <w:sz w:val="24"/>
          <w:szCs w:val="24"/>
        </w:rPr>
        <w:t>ДОГОВОРУ</w:t>
      </w:r>
      <w:r w:rsidR="00107908" w:rsidRPr="00BC28EE">
        <w:rPr>
          <w:rFonts w:ascii="Times New Roman" w:hAnsi="Times New Roman"/>
          <w:sz w:val="24"/>
          <w:szCs w:val="24"/>
        </w:rPr>
        <w:fldChar w:fldCharType="end"/>
      </w:r>
      <w:r w:rsidRPr="00BC28EE">
        <w:rPr>
          <w:rFonts w:ascii="Times New Roman" w:hAnsi="Times New Roman"/>
          <w:sz w:val="24"/>
          <w:szCs w:val="24"/>
        </w:rPr>
        <w:t xml:space="preserve">. </w:t>
      </w:r>
    </w:p>
    <w:p w:rsidR="00577DF2" w:rsidRPr="00BC28EE" w:rsidRDefault="007C7845" w:rsidP="00B500F4">
      <w:pPr>
        <w:pStyle w:val="af5"/>
        <w:numPr>
          <w:ilvl w:val="0"/>
          <w:numId w:val="2"/>
        </w:numPr>
        <w:suppressAutoHyphen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СТОРОНА2 </w:t>
      </w:r>
      <w:r w:rsidR="00577DF2" w:rsidRPr="00BC28EE">
        <w:rPr>
          <w:rFonts w:ascii="Times New Roman" w:hAnsi="Times New Roman"/>
          <w:sz w:val="24"/>
          <w:szCs w:val="24"/>
        </w:rPr>
        <w:t xml:space="preserve">либо ее аффилированные лица имеют право приостановить выполнение любых своих обязательств перед </w:t>
      </w:r>
      <w:r>
        <w:rPr>
          <w:rFonts w:ascii="Times New Roman" w:hAnsi="Times New Roman"/>
          <w:sz w:val="24"/>
          <w:szCs w:val="24"/>
        </w:rPr>
        <w:t xml:space="preserve">СТОРОНОЙ1 </w:t>
      </w:r>
      <w:r w:rsidR="00577DF2" w:rsidRPr="00BC28EE">
        <w:rPr>
          <w:rFonts w:ascii="Times New Roman" w:hAnsi="Times New Roman"/>
          <w:sz w:val="24"/>
          <w:szCs w:val="24"/>
        </w:rPr>
        <w:t xml:space="preserve">и его аффилированными лицами как по </w:t>
      </w:r>
      <w:r w:rsidR="00107908" w:rsidRPr="00BC28EE">
        <w:rPr>
          <w:rFonts w:ascii="Times New Roman" w:hAnsi="Times New Roman"/>
          <w:sz w:val="24"/>
          <w:szCs w:val="24"/>
        </w:rPr>
        <w:fldChar w:fldCharType="begin">
          <w:ffData>
            <w:name w:val="ТекстовоеПоле4"/>
            <w:enabled/>
            <w:calcOnExit w:val="0"/>
            <w:textInput>
              <w:default w:val="ДОГОВОРУ"/>
            </w:textInput>
          </w:ffData>
        </w:fldChar>
      </w:r>
      <w:r w:rsidR="00107908" w:rsidRPr="00BC28EE">
        <w:rPr>
          <w:rFonts w:ascii="Times New Roman" w:hAnsi="Times New Roman"/>
          <w:sz w:val="24"/>
          <w:szCs w:val="24"/>
        </w:rPr>
        <w:instrText xml:space="preserve"> </w:instrText>
      </w:r>
      <w:bookmarkStart w:id="62" w:name="ТекстовоеПоле4"/>
      <w:r w:rsidR="00107908" w:rsidRPr="00BC28EE">
        <w:rPr>
          <w:rFonts w:ascii="Times New Roman" w:hAnsi="Times New Roman"/>
          <w:sz w:val="24"/>
          <w:szCs w:val="24"/>
        </w:rPr>
        <w:instrText xml:space="preserve">FORMTEXT </w:instrText>
      </w:r>
      <w:r w:rsidR="00107908" w:rsidRPr="00BC28EE">
        <w:rPr>
          <w:rFonts w:ascii="Times New Roman" w:hAnsi="Times New Roman"/>
          <w:sz w:val="24"/>
          <w:szCs w:val="24"/>
        </w:rPr>
      </w:r>
      <w:r w:rsidR="00107908" w:rsidRPr="00BC28EE">
        <w:rPr>
          <w:rFonts w:ascii="Times New Roman" w:hAnsi="Times New Roman"/>
          <w:sz w:val="24"/>
          <w:szCs w:val="24"/>
        </w:rPr>
        <w:fldChar w:fldCharType="separate"/>
      </w:r>
      <w:r w:rsidR="00447720">
        <w:rPr>
          <w:rFonts w:ascii="Times New Roman" w:hAnsi="Times New Roman"/>
          <w:noProof/>
          <w:sz w:val="24"/>
          <w:szCs w:val="24"/>
        </w:rPr>
        <w:t>ДОГОВОРУ</w:t>
      </w:r>
      <w:r w:rsidR="00107908" w:rsidRPr="00BC28EE">
        <w:rPr>
          <w:rFonts w:ascii="Times New Roman" w:hAnsi="Times New Roman"/>
          <w:sz w:val="24"/>
          <w:szCs w:val="24"/>
        </w:rPr>
        <w:fldChar w:fldCharType="end"/>
      </w:r>
      <w:bookmarkEnd w:id="62"/>
      <w:r w:rsidR="00577DF2" w:rsidRPr="00BC28EE">
        <w:rPr>
          <w:rFonts w:ascii="Times New Roman" w:hAnsi="Times New Roman"/>
          <w:sz w:val="24"/>
          <w:szCs w:val="24"/>
        </w:rPr>
        <w:t xml:space="preserve">, так и по любым иным соглашениям, контрактам, </w:t>
      </w:r>
      <w:r w:rsidR="008C4D26" w:rsidRPr="00BC28EE">
        <w:rPr>
          <w:rFonts w:ascii="Times New Roman" w:hAnsi="Times New Roman"/>
          <w:sz w:val="24"/>
          <w:szCs w:val="24"/>
        </w:rPr>
        <w:t>ДОГОВОР</w:t>
      </w:r>
      <w:r w:rsidR="00107908" w:rsidRPr="00BC28EE">
        <w:rPr>
          <w:rFonts w:ascii="Times New Roman" w:hAnsi="Times New Roman"/>
          <w:sz w:val="24"/>
          <w:szCs w:val="24"/>
        </w:rPr>
        <w:t>АМ</w:t>
      </w:r>
      <w:r w:rsidR="00577DF2" w:rsidRPr="00BC28EE">
        <w:rPr>
          <w:rFonts w:ascii="Times New Roman" w:hAnsi="Times New Roman"/>
          <w:sz w:val="24"/>
          <w:szCs w:val="24"/>
        </w:rPr>
        <w:t xml:space="preserve"> если:</w:t>
      </w:r>
    </w:p>
    <w:p w:rsidR="00577DF2" w:rsidRPr="00BC28EE" w:rsidRDefault="00577DF2" w:rsidP="00577DF2">
      <w:pPr>
        <w:pStyle w:val="af5"/>
        <w:suppressAutoHyphens/>
        <w:spacing w:after="0" w:line="240" w:lineRule="auto"/>
        <w:ind w:left="0" w:firstLine="720"/>
        <w:jc w:val="both"/>
        <w:rPr>
          <w:rFonts w:ascii="Times New Roman" w:hAnsi="Times New Roman"/>
          <w:sz w:val="24"/>
          <w:szCs w:val="24"/>
        </w:rPr>
      </w:pPr>
      <w:r w:rsidRPr="00BC28EE">
        <w:rPr>
          <w:rFonts w:ascii="Times New Roman" w:hAnsi="Times New Roman"/>
          <w:sz w:val="24"/>
          <w:szCs w:val="24"/>
        </w:rPr>
        <w:t xml:space="preserve"> (1) </w:t>
      </w:r>
      <w:r w:rsidR="007C7845">
        <w:rPr>
          <w:rFonts w:ascii="Times New Roman" w:hAnsi="Times New Roman"/>
          <w:sz w:val="24"/>
          <w:szCs w:val="24"/>
        </w:rPr>
        <w:t xml:space="preserve">СТОРОНА1 </w:t>
      </w:r>
      <w:r w:rsidRPr="00BC28EE">
        <w:rPr>
          <w:rFonts w:ascii="Times New Roman" w:hAnsi="Times New Roman"/>
          <w:sz w:val="24"/>
          <w:szCs w:val="24"/>
        </w:rPr>
        <w:t>либо е</w:t>
      </w:r>
      <w:r w:rsidR="007C7845">
        <w:rPr>
          <w:rFonts w:ascii="Times New Roman" w:hAnsi="Times New Roman"/>
          <w:sz w:val="24"/>
          <w:szCs w:val="24"/>
        </w:rPr>
        <w:t>е</w:t>
      </w:r>
      <w:r w:rsidRPr="00BC28EE">
        <w:rPr>
          <w:rFonts w:ascii="Times New Roman" w:hAnsi="Times New Roman"/>
          <w:sz w:val="24"/>
          <w:szCs w:val="24"/>
        </w:rPr>
        <w:t xml:space="preserve"> аффилированные лица не исполняют свои обязательства перед </w:t>
      </w:r>
      <w:r w:rsidR="007C7845">
        <w:rPr>
          <w:rFonts w:ascii="Times New Roman" w:hAnsi="Times New Roman"/>
          <w:sz w:val="24"/>
          <w:szCs w:val="24"/>
        </w:rPr>
        <w:t xml:space="preserve">СТОРОНОЙ2 </w:t>
      </w:r>
      <w:r w:rsidRPr="00BC28EE">
        <w:rPr>
          <w:rFonts w:ascii="Times New Roman" w:hAnsi="Times New Roman"/>
          <w:sz w:val="24"/>
          <w:szCs w:val="24"/>
        </w:rPr>
        <w:t xml:space="preserve">либо ее аффилированными лицами по </w:t>
      </w:r>
      <w:r w:rsidR="00107908" w:rsidRPr="00BC28EE">
        <w:rPr>
          <w:rFonts w:ascii="Times New Roman" w:hAnsi="Times New Roman"/>
          <w:sz w:val="24"/>
          <w:szCs w:val="24"/>
        </w:rPr>
        <w:fldChar w:fldCharType="begin">
          <w:ffData>
            <w:name w:val=""/>
            <w:enabled/>
            <w:calcOnExit w:val="0"/>
            <w:textInput>
              <w:default w:val="ДОГОВОРУ"/>
            </w:textInput>
          </w:ffData>
        </w:fldChar>
      </w:r>
      <w:r w:rsidR="00107908" w:rsidRPr="00BC28EE">
        <w:rPr>
          <w:rFonts w:ascii="Times New Roman" w:hAnsi="Times New Roman"/>
          <w:sz w:val="24"/>
          <w:szCs w:val="24"/>
        </w:rPr>
        <w:instrText xml:space="preserve"> FORMTEXT </w:instrText>
      </w:r>
      <w:r w:rsidR="00107908" w:rsidRPr="00BC28EE">
        <w:rPr>
          <w:rFonts w:ascii="Times New Roman" w:hAnsi="Times New Roman"/>
          <w:sz w:val="24"/>
          <w:szCs w:val="24"/>
        </w:rPr>
      </w:r>
      <w:r w:rsidR="00107908" w:rsidRPr="00BC28EE">
        <w:rPr>
          <w:rFonts w:ascii="Times New Roman" w:hAnsi="Times New Roman"/>
          <w:sz w:val="24"/>
          <w:szCs w:val="24"/>
        </w:rPr>
        <w:fldChar w:fldCharType="separate"/>
      </w:r>
      <w:r w:rsidR="00447720">
        <w:rPr>
          <w:rFonts w:ascii="Times New Roman" w:hAnsi="Times New Roman"/>
          <w:noProof/>
          <w:sz w:val="24"/>
          <w:szCs w:val="24"/>
        </w:rPr>
        <w:t>ДОГОВОРУ</w:t>
      </w:r>
      <w:r w:rsidR="00107908" w:rsidRPr="00BC28EE">
        <w:rPr>
          <w:rFonts w:ascii="Times New Roman" w:hAnsi="Times New Roman"/>
          <w:sz w:val="24"/>
          <w:szCs w:val="24"/>
        </w:rPr>
        <w:fldChar w:fldCharType="end"/>
      </w:r>
      <w:r w:rsidRPr="00BC28EE">
        <w:rPr>
          <w:rFonts w:ascii="Times New Roman" w:hAnsi="Times New Roman"/>
          <w:sz w:val="24"/>
          <w:szCs w:val="24"/>
        </w:rPr>
        <w:t xml:space="preserve"> либо по иным соглашениям, контрактам, </w:t>
      </w:r>
      <w:r w:rsidR="008C4D26" w:rsidRPr="00BC28EE">
        <w:rPr>
          <w:rFonts w:ascii="Times New Roman" w:hAnsi="Times New Roman"/>
          <w:sz w:val="24"/>
          <w:szCs w:val="24"/>
        </w:rPr>
        <w:t>ДОГОВОР</w:t>
      </w:r>
      <w:r w:rsidR="00107908" w:rsidRPr="00BC28EE">
        <w:rPr>
          <w:rFonts w:ascii="Times New Roman" w:hAnsi="Times New Roman"/>
          <w:sz w:val="24"/>
          <w:szCs w:val="24"/>
        </w:rPr>
        <w:t>АМ</w:t>
      </w:r>
      <w:r w:rsidRPr="00BC28EE">
        <w:rPr>
          <w:rFonts w:ascii="Times New Roman" w:hAnsi="Times New Roman"/>
          <w:sz w:val="24"/>
          <w:szCs w:val="24"/>
        </w:rPr>
        <w:t xml:space="preserve"> с</w:t>
      </w:r>
      <w:r w:rsidR="007C7845">
        <w:rPr>
          <w:rFonts w:ascii="Times New Roman" w:hAnsi="Times New Roman"/>
          <w:sz w:val="24"/>
          <w:szCs w:val="24"/>
        </w:rPr>
        <w:t xml:space="preserve">о СТОРОНОЙ2 </w:t>
      </w:r>
      <w:r w:rsidRPr="00BC28EE">
        <w:rPr>
          <w:rFonts w:ascii="Times New Roman" w:hAnsi="Times New Roman"/>
          <w:sz w:val="24"/>
          <w:szCs w:val="24"/>
        </w:rPr>
        <w:t>либо ее аффилированными лицами; либо</w:t>
      </w:r>
    </w:p>
    <w:p w:rsidR="00577DF2" w:rsidRPr="00BC28EE" w:rsidRDefault="00577DF2" w:rsidP="00577DF2">
      <w:pPr>
        <w:pStyle w:val="af5"/>
        <w:suppressAutoHyphens/>
        <w:spacing w:after="0" w:line="240" w:lineRule="auto"/>
        <w:ind w:left="0" w:firstLine="720"/>
        <w:jc w:val="both"/>
        <w:rPr>
          <w:rFonts w:ascii="Times New Roman" w:hAnsi="Times New Roman"/>
          <w:sz w:val="24"/>
          <w:szCs w:val="24"/>
        </w:rPr>
      </w:pPr>
      <w:r w:rsidRPr="00BC28EE">
        <w:rPr>
          <w:rFonts w:ascii="Times New Roman" w:hAnsi="Times New Roman"/>
          <w:sz w:val="24"/>
          <w:szCs w:val="24"/>
        </w:rPr>
        <w:t xml:space="preserve"> (2) </w:t>
      </w:r>
      <w:r w:rsidR="007C7845">
        <w:rPr>
          <w:rFonts w:ascii="Times New Roman" w:hAnsi="Times New Roman"/>
          <w:sz w:val="24"/>
          <w:szCs w:val="24"/>
        </w:rPr>
        <w:t xml:space="preserve">СТОРОНА2 </w:t>
      </w:r>
      <w:r w:rsidRPr="00BC28EE">
        <w:rPr>
          <w:rFonts w:ascii="Times New Roman" w:hAnsi="Times New Roman"/>
          <w:sz w:val="24"/>
          <w:szCs w:val="24"/>
        </w:rPr>
        <w:t>или ее аффилированные лица имеют разумные основания полагать, что указанные в подпункте (1) данного пункта 2 обязательства не будут исполнены в силу обстоятельств, указанных в пункте 1 выше.</w:t>
      </w:r>
    </w:p>
    <w:p w:rsidR="00577DF2" w:rsidRPr="00BC28EE" w:rsidRDefault="00577DF2" w:rsidP="00B500F4">
      <w:pPr>
        <w:pStyle w:val="af5"/>
        <w:numPr>
          <w:ilvl w:val="0"/>
          <w:numId w:val="2"/>
        </w:numPr>
        <w:suppressAutoHyphens/>
        <w:spacing w:after="0" w:line="240" w:lineRule="auto"/>
        <w:ind w:left="0" w:firstLine="720"/>
        <w:jc w:val="both"/>
        <w:rPr>
          <w:rFonts w:ascii="Times New Roman" w:hAnsi="Times New Roman"/>
          <w:sz w:val="24"/>
          <w:szCs w:val="24"/>
        </w:rPr>
      </w:pPr>
      <w:r w:rsidRPr="00BC28EE">
        <w:rPr>
          <w:rFonts w:ascii="Times New Roman" w:hAnsi="Times New Roman"/>
          <w:sz w:val="24"/>
          <w:szCs w:val="24"/>
        </w:rPr>
        <w:t xml:space="preserve">В случае невозможности выполнения </w:t>
      </w:r>
      <w:r w:rsidR="007C7845">
        <w:rPr>
          <w:rFonts w:ascii="Times New Roman" w:hAnsi="Times New Roman"/>
          <w:sz w:val="24"/>
          <w:szCs w:val="24"/>
        </w:rPr>
        <w:t xml:space="preserve">СТОРОНОЙ2 </w:t>
      </w:r>
      <w:r w:rsidRPr="00BC28EE">
        <w:rPr>
          <w:rFonts w:ascii="Times New Roman" w:hAnsi="Times New Roman"/>
          <w:sz w:val="24"/>
          <w:szCs w:val="24"/>
        </w:rPr>
        <w:t>либо е</w:t>
      </w:r>
      <w:r w:rsidR="007C7845">
        <w:rPr>
          <w:rFonts w:ascii="Times New Roman" w:hAnsi="Times New Roman"/>
          <w:sz w:val="24"/>
          <w:szCs w:val="24"/>
        </w:rPr>
        <w:t>е</w:t>
      </w:r>
      <w:r w:rsidRPr="00BC28EE">
        <w:rPr>
          <w:rFonts w:ascii="Times New Roman" w:hAnsi="Times New Roman"/>
          <w:sz w:val="24"/>
          <w:szCs w:val="24"/>
        </w:rPr>
        <w:t xml:space="preserve"> аффилированными лицами обязательств по </w:t>
      </w:r>
      <w:r w:rsidR="00107908" w:rsidRPr="00BC28EE">
        <w:rPr>
          <w:rFonts w:ascii="Times New Roman" w:hAnsi="Times New Roman"/>
          <w:sz w:val="24"/>
          <w:szCs w:val="24"/>
        </w:rPr>
        <w:fldChar w:fldCharType="begin">
          <w:ffData>
            <w:name w:val=""/>
            <w:enabled/>
            <w:calcOnExit w:val="0"/>
            <w:textInput>
              <w:default w:val="ДОГОВОРУ"/>
            </w:textInput>
          </w:ffData>
        </w:fldChar>
      </w:r>
      <w:r w:rsidR="00107908" w:rsidRPr="00BC28EE">
        <w:rPr>
          <w:rFonts w:ascii="Times New Roman" w:hAnsi="Times New Roman"/>
          <w:sz w:val="24"/>
          <w:szCs w:val="24"/>
        </w:rPr>
        <w:instrText xml:space="preserve"> FORMTEXT </w:instrText>
      </w:r>
      <w:r w:rsidR="00107908" w:rsidRPr="00BC28EE">
        <w:rPr>
          <w:rFonts w:ascii="Times New Roman" w:hAnsi="Times New Roman"/>
          <w:sz w:val="24"/>
          <w:szCs w:val="24"/>
        </w:rPr>
      </w:r>
      <w:r w:rsidR="00107908" w:rsidRPr="00BC28EE">
        <w:rPr>
          <w:rFonts w:ascii="Times New Roman" w:hAnsi="Times New Roman"/>
          <w:sz w:val="24"/>
          <w:szCs w:val="24"/>
        </w:rPr>
        <w:fldChar w:fldCharType="separate"/>
      </w:r>
      <w:r w:rsidR="00447720">
        <w:rPr>
          <w:rFonts w:ascii="Times New Roman" w:hAnsi="Times New Roman"/>
          <w:noProof/>
          <w:sz w:val="24"/>
          <w:szCs w:val="24"/>
        </w:rPr>
        <w:t>ДОГОВОРУ</w:t>
      </w:r>
      <w:r w:rsidR="00107908" w:rsidRPr="00BC28EE">
        <w:rPr>
          <w:rFonts w:ascii="Times New Roman" w:hAnsi="Times New Roman"/>
          <w:sz w:val="24"/>
          <w:szCs w:val="24"/>
        </w:rPr>
        <w:fldChar w:fldCharType="end"/>
      </w:r>
      <w:r w:rsidRPr="00BC28EE">
        <w:rPr>
          <w:rFonts w:ascii="Times New Roman" w:hAnsi="Times New Roman"/>
          <w:sz w:val="24"/>
          <w:szCs w:val="24"/>
        </w:rPr>
        <w:t xml:space="preserve"> либо по иным соглашениям,  контрактам, </w:t>
      </w:r>
      <w:r w:rsidR="008C4D26" w:rsidRPr="00BC28EE">
        <w:rPr>
          <w:rFonts w:ascii="Times New Roman" w:hAnsi="Times New Roman"/>
          <w:sz w:val="24"/>
          <w:szCs w:val="24"/>
        </w:rPr>
        <w:t>ДОГОВОР</w:t>
      </w:r>
      <w:r w:rsidR="00107908" w:rsidRPr="00BC28EE">
        <w:rPr>
          <w:rFonts w:ascii="Times New Roman" w:hAnsi="Times New Roman"/>
          <w:sz w:val="24"/>
          <w:szCs w:val="24"/>
        </w:rPr>
        <w:t>АМ</w:t>
      </w:r>
      <w:r w:rsidRPr="00BC28EE">
        <w:rPr>
          <w:rFonts w:ascii="Times New Roman" w:hAnsi="Times New Roman"/>
          <w:sz w:val="24"/>
          <w:szCs w:val="24"/>
        </w:rPr>
        <w:t xml:space="preserve"> с</w:t>
      </w:r>
      <w:r w:rsidR="007C7845">
        <w:rPr>
          <w:rFonts w:ascii="Times New Roman" w:hAnsi="Times New Roman"/>
          <w:sz w:val="24"/>
          <w:szCs w:val="24"/>
        </w:rPr>
        <w:t xml:space="preserve">о СТОРОНОЙ2 </w:t>
      </w:r>
      <w:r w:rsidRPr="00BC28EE">
        <w:rPr>
          <w:rFonts w:ascii="Times New Roman" w:hAnsi="Times New Roman"/>
          <w:sz w:val="24"/>
          <w:szCs w:val="24"/>
        </w:rPr>
        <w:t xml:space="preserve">и ее аффилированными лицами, в виду обстоятельств, указанных в пункте 1 выше, </w:t>
      </w:r>
      <w:r w:rsidR="007C7845">
        <w:rPr>
          <w:rFonts w:ascii="Times New Roman" w:hAnsi="Times New Roman"/>
          <w:sz w:val="24"/>
          <w:szCs w:val="24"/>
        </w:rPr>
        <w:t xml:space="preserve">СТОРОНА1 </w:t>
      </w:r>
      <w:r w:rsidRPr="00BC28EE">
        <w:rPr>
          <w:rFonts w:ascii="Times New Roman" w:hAnsi="Times New Roman"/>
          <w:sz w:val="24"/>
          <w:szCs w:val="24"/>
        </w:rPr>
        <w:t xml:space="preserve">обязуется уплатить </w:t>
      </w:r>
      <w:r w:rsidR="007C7845">
        <w:rPr>
          <w:rFonts w:ascii="Times New Roman" w:hAnsi="Times New Roman"/>
          <w:sz w:val="24"/>
          <w:szCs w:val="24"/>
        </w:rPr>
        <w:t xml:space="preserve">СТОРОНЕ2 </w:t>
      </w:r>
      <w:r w:rsidRPr="00BC28EE">
        <w:rPr>
          <w:rFonts w:ascii="Times New Roman" w:hAnsi="Times New Roman"/>
          <w:sz w:val="24"/>
          <w:szCs w:val="24"/>
        </w:rPr>
        <w:t>компенсацию, рассчитываемую как:</w:t>
      </w:r>
    </w:p>
    <w:p w:rsidR="00577DF2" w:rsidRPr="00BC28EE" w:rsidRDefault="00003772" w:rsidP="00577DF2">
      <w:pPr>
        <w:pStyle w:val="af5"/>
        <w:suppressAutoHyphens/>
        <w:spacing w:after="0" w:line="240" w:lineRule="auto"/>
        <w:ind w:left="0" w:firstLine="720"/>
        <w:jc w:val="both"/>
        <w:rPr>
          <w:rFonts w:ascii="Times New Roman" w:hAnsi="Times New Roman"/>
          <w:sz w:val="24"/>
          <w:szCs w:val="24"/>
        </w:rPr>
      </w:pPr>
      <w:r>
        <w:rPr>
          <w:rFonts w:ascii="Times New Roman" w:hAnsi="Times New Roman"/>
          <w:sz w:val="24"/>
          <w:szCs w:val="24"/>
        </w:rPr>
        <w:fldChar w:fldCharType="begin">
          <w:ffData>
            <w:name w:val="ТекстовоеПоле760"/>
            <w:enabled/>
            <w:calcOnExit w:val="0"/>
            <w:textInput>
              <w:default w:val="- указывается твердая сумма либо порядок ее определения по каждому из соглашений, контрактов, договоров."/>
            </w:textInput>
          </w:ffData>
        </w:fldChar>
      </w:r>
      <w:bookmarkStart w:id="63" w:name="ТекстовоеПоле760"/>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указывается твердая сумма либо порядок ее определения по каждому из соглашений, контрактов, договоров.</w:t>
      </w:r>
      <w:r>
        <w:rPr>
          <w:rFonts w:ascii="Times New Roman" w:hAnsi="Times New Roman"/>
          <w:sz w:val="24"/>
          <w:szCs w:val="24"/>
        </w:rPr>
        <w:fldChar w:fldCharType="end"/>
      </w:r>
      <w:bookmarkEnd w:id="63"/>
      <w:r>
        <w:rPr>
          <w:rFonts w:ascii="Times New Roman" w:hAnsi="Times New Roman"/>
          <w:sz w:val="24"/>
          <w:szCs w:val="24"/>
        </w:rPr>
        <w:fldChar w:fldCharType="begin">
          <w:ffData>
            <w:name w:val="ТекстовоеПоле14"/>
            <w:enabled/>
            <w:calcOnExit w:val="0"/>
            <w:textInput/>
          </w:ffData>
        </w:fldChar>
      </w:r>
      <w:bookmarkStart w:id="64" w:name="ТекстовоеПоле14"/>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64"/>
    </w:p>
    <w:p w:rsidR="00577DF2" w:rsidRPr="00BC28EE" w:rsidRDefault="00577DF2" w:rsidP="00577DF2">
      <w:pPr>
        <w:pStyle w:val="af5"/>
        <w:suppressAutoHyphens/>
        <w:spacing w:after="0" w:line="240" w:lineRule="auto"/>
        <w:ind w:left="0" w:firstLine="720"/>
        <w:jc w:val="both"/>
        <w:rPr>
          <w:rFonts w:ascii="Times New Roman" w:hAnsi="Times New Roman"/>
          <w:sz w:val="24"/>
          <w:szCs w:val="24"/>
        </w:rPr>
      </w:pPr>
      <w:r w:rsidRPr="00BC28EE">
        <w:rPr>
          <w:rFonts w:ascii="Times New Roman" w:hAnsi="Times New Roman"/>
          <w:sz w:val="24"/>
          <w:szCs w:val="24"/>
        </w:rPr>
        <w:t xml:space="preserve">Стороны соглашаются, что данная компенсация признается возмещением потерь, возникших в случае наступления определенных в </w:t>
      </w:r>
      <w:r w:rsidR="007C7845">
        <w:rPr>
          <w:rFonts w:ascii="Times New Roman" w:hAnsi="Times New Roman"/>
          <w:sz w:val="24"/>
          <w:szCs w:val="24"/>
        </w:rPr>
        <w:t xml:space="preserve">ДОГОВОРЕ </w:t>
      </w:r>
      <w:r w:rsidRPr="00BC28EE">
        <w:rPr>
          <w:rFonts w:ascii="Times New Roman" w:hAnsi="Times New Roman"/>
          <w:sz w:val="24"/>
          <w:szCs w:val="24"/>
        </w:rPr>
        <w:t xml:space="preserve">обстоятельств в соответствии со ст. 406.1 Гражданского кодекса РФ.  </w:t>
      </w:r>
    </w:p>
    <w:p w:rsidR="00577DF2" w:rsidRPr="00BC28EE" w:rsidRDefault="00577DF2" w:rsidP="00577DF2">
      <w:pPr>
        <w:pStyle w:val="af5"/>
        <w:suppressAutoHyphens/>
        <w:spacing w:after="0" w:line="240" w:lineRule="auto"/>
        <w:ind w:left="0" w:firstLine="720"/>
        <w:jc w:val="both"/>
        <w:rPr>
          <w:rFonts w:ascii="Times New Roman" w:hAnsi="Times New Roman"/>
          <w:sz w:val="24"/>
          <w:szCs w:val="24"/>
        </w:rPr>
      </w:pPr>
      <w:r w:rsidRPr="00BC28EE">
        <w:rPr>
          <w:rFonts w:ascii="Times New Roman" w:hAnsi="Times New Roman"/>
          <w:sz w:val="24"/>
          <w:szCs w:val="24"/>
        </w:rPr>
        <w:t xml:space="preserve">4.  Стороны соглашаются, что, несмотря на какие-либо противоречащие положения </w:t>
      </w:r>
      <w:r w:rsidR="00107908" w:rsidRPr="00BC28EE">
        <w:rPr>
          <w:rFonts w:ascii="Times New Roman" w:hAnsi="Times New Roman"/>
          <w:sz w:val="24"/>
          <w:szCs w:val="24"/>
        </w:rPr>
        <w:fldChar w:fldCharType="begin">
          <w:ffData>
            <w:name w:val="ТекстовоеПоле16"/>
            <w:enabled/>
            <w:calcOnExit w:val="0"/>
            <w:textInput>
              <w:default w:val="ДОГОВОРА"/>
            </w:textInput>
          </w:ffData>
        </w:fldChar>
      </w:r>
      <w:r w:rsidR="00107908" w:rsidRPr="00BC28EE">
        <w:rPr>
          <w:rFonts w:ascii="Times New Roman" w:hAnsi="Times New Roman"/>
          <w:sz w:val="24"/>
          <w:szCs w:val="24"/>
        </w:rPr>
        <w:instrText xml:space="preserve"> </w:instrText>
      </w:r>
      <w:bookmarkStart w:id="65" w:name="ТекстовоеПоле16"/>
      <w:r w:rsidR="00107908" w:rsidRPr="00BC28EE">
        <w:rPr>
          <w:rFonts w:ascii="Times New Roman" w:hAnsi="Times New Roman"/>
          <w:sz w:val="24"/>
          <w:szCs w:val="24"/>
        </w:rPr>
        <w:instrText xml:space="preserve">FORMTEXT </w:instrText>
      </w:r>
      <w:r w:rsidR="00107908" w:rsidRPr="00BC28EE">
        <w:rPr>
          <w:rFonts w:ascii="Times New Roman" w:hAnsi="Times New Roman"/>
          <w:sz w:val="24"/>
          <w:szCs w:val="24"/>
        </w:rPr>
      </w:r>
      <w:r w:rsidR="00107908" w:rsidRPr="00BC28EE">
        <w:rPr>
          <w:rFonts w:ascii="Times New Roman" w:hAnsi="Times New Roman"/>
          <w:sz w:val="24"/>
          <w:szCs w:val="24"/>
        </w:rPr>
        <w:fldChar w:fldCharType="separate"/>
      </w:r>
      <w:r w:rsidR="00447720">
        <w:rPr>
          <w:rFonts w:ascii="Times New Roman" w:hAnsi="Times New Roman"/>
          <w:noProof/>
          <w:sz w:val="24"/>
          <w:szCs w:val="24"/>
        </w:rPr>
        <w:t>ДОГОВОРА</w:t>
      </w:r>
      <w:r w:rsidR="00107908" w:rsidRPr="00BC28EE">
        <w:rPr>
          <w:rFonts w:ascii="Times New Roman" w:hAnsi="Times New Roman"/>
          <w:sz w:val="24"/>
          <w:szCs w:val="24"/>
        </w:rPr>
        <w:fldChar w:fldCharType="end"/>
      </w:r>
      <w:bookmarkEnd w:id="65"/>
      <w:r w:rsidRPr="00BC28EE">
        <w:rPr>
          <w:rFonts w:ascii="Times New Roman" w:hAnsi="Times New Roman"/>
          <w:i/>
          <w:sz w:val="24"/>
          <w:szCs w:val="24"/>
        </w:rPr>
        <w:t xml:space="preserve"> </w:t>
      </w:r>
      <w:r w:rsidRPr="00BC28EE">
        <w:rPr>
          <w:rFonts w:ascii="Times New Roman" w:hAnsi="Times New Roman"/>
          <w:sz w:val="24"/>
          <w:szCs w:val="24"/>
        </w:rPr>
        <w:t xml:space="preserve">или положения иных соглашений, контрактов, </w:t>
      </w:r>
      <w:r w:rsidR="008C4D26" w:rsidRPr="00BC28EE">
        <w:rPr>
          <w:rFonts w:ascii="Times New Roman" w:hAnsi="Times New Roman"/>
          <w:sz w:val="24"/>
          <w:szCs w:val="24"/>
        </w:rPr>
        <w:t>ДОГОВОР</w:t>
      </w:r>
      <w:r w:rsidR="00107908" w:rsidRPr="00BC28EE">
        <w:rPr>
          <w:rFonts w:ascii="Times New Roman" w:hAnsi="Times New Roman"/>
          <w:sz w:val="24"/>
          <w:szCs w:val="24"/>
        </w:rPr>
        <w:t>ОВ</w:t>
      </w:r>
      <w:r w:rsidRPr="00BC28EE">
        <w:rPr>
          <w:rFonts w:ascii="Times New Roman" w:hAnsi="Times New Roman"/>
          <w:sz w:val="24"/>
          <w:szCs w:val="24"/>
        </w:rPr>
        <w:t xml:space="preserve"> между Сторонами и/или их аффилированными лицами, в случаях, указанных в пункте 2 выше, </w:t>
      </w:r>
      <w:r w:rsidR="007C7845">
        <w:rPr>
          <w:rFonts w:ascii="Times New Roman" w:hAnsi="Times New Roman"/>
          <w:sz w:val="24"/>
          <w:szCs w:val="24"/>
        </w:rPr>
        <w:t xml:space="preserve">СТОРОНА2 </w:t>
      </w:r>
      <w:r w:rsidRPr="00BC28EE">
        <w:rPr>
          <w:rFonts w:ascii="Times New Roman" w:hAnsi="Times New Roman"/>
          <w:sz w:val="24"/>
          <w:szCs w:val="24"/>
        </w:rPr>
        <w:t>и ее аффилированные лица вправе (</w:t>
      </w:r>
      <w:r w:rsidRPr="00BC28EE">
        <w:rPr>
          <w:rFonts w:ascii="Times New Roman" w:hAnsi="Times New Roman"/>
          <w:sz w:val="24"/>
          <w:szCs w:val="24"/>
          <w:lang w:val="en-US"/>
        </w:rPr>
        <w:t>i</w:t>
      </w:r>
      <w:r w:rsidRPr="00BC28EE">
        <w:rPr>
          <w:rFonts w:ascii="Times New Roman" w:hAnsi="Times New Roman"/>
          <w:sz w:val="24"/>
          <w:szCs w:val="24"/>
        </w:rPr>
        <w:t xml:space="preserve">) удерживать любые средства, имущество или имущественные права </w:t>
      </w:r>
      <w:r w:rsidR="007C7845">
        <w:rPr>
          <w:rFonts w:ascii="Times New Roman" w:hAnsi="Times New Roman"/>
          <w:sz w:val="24"/>
          <w:szCs w:val="24"/>
        </w:rPr>
        <w:t xml:space="preserve">СТОРОНЫ1 </w:t>
      </w:r>
      <w:r w:rsidRPr="00BC28EE">
        <w:rPr>
          <w:rFonts w:ascii="Times New Roman" w:hAnsi="Times New Roman"/>
          <w:sz w:val="24"/>
          <w:szCs w:val="24"/>
        </w:rPr>
        <w:t>и е</w:t>
      </w:r>
      <w:r w:rsidR="007C7845">
        <w:rPr>
          <w:rFonts w:ascii="Times New Roman" w:hAnsi="Times New Roman"/>
          <w:sz w:val="24"/>
          <w:szCs w:val="24"/>
        </w:rPr>
        <w:t>е</w:t>
      </w:r>
      <w:r w:rsidRPr="00BC28EE">
        <w:rPr>
          <w:rFonts w:ascii="Times New Roman" w:hAnsi="Times New Roman"/>
          <w:sz w:val="24"/>
          <w:szCs w:val="24"/>
        </w:rPr>
        <w:t xml:space="preserve"> аффилированных лиц; и (</w:t>
      </w:r>
      <w:r w:rsidRPr="00BC28EE">
        <w:rPr>
          <w:rFonts w:ascii="Times New Roman" w:hAnsi="Times New Roman"/>
          <w:sz w:val="24"/>
          <w:szCs w:val="24"/>
          <w:lang w:val="en-US"/>
        </w:rPr>
        <w:t>ii</w:t>
      </w:r>
      <w:r w:rsidRPr="00BC28EE">
        <w:rPr>
          <w:rFonts w:ascii="Times New Roman" w:hAnsi="Times New Roman"/>
          <w:sz w:val="24"/>
          <w:szCs w:val="24"/>
        </w:rPr>
        <w:t xml:space="preserve">)  использовать стоимость вышеописанных средств, имущества и имущественных прав в качестве зачета против обязательств </w:t>
      </w:r>
      <w:r w:rsidR="007C7845">
        <w:rPr>
          <w:rFonts w:ascii="Times New Roman" w:hAnsi="Times New Roman"/>
          <w:sz w:val="24"/>
          <w:szCs w:val="24"/>
        </w:rPr>
        <w:t xml:space="preserve">СТОРОНЫ1 </w:t>
      </w:r>
      <w:r w:rsidRPr="00BC28EE">
        <w:rPr>
          <w:rFonts w:ascii="Times New Roman" w:hAnsi="Times New Roman"/>
          <w:sz w:val="24"/>
          <w:szCs w:val="24"/>
        </w:rPr>
        <w:t>и е</w:t>
      </w:r>
      <w:r w:rsidR="007C7845">
        <w:rPr>
          <w:rFonts w:ascii="Times New Roman" w:hAnsi="Times New Roman"/>
          <w:sz w:val="24"/>
          <w:szCs w:val="24"/>
        </w:rPr>
        <w:t>е</w:t>
      </w:r>
      <w:r w:rsidRPr="00BC28EE">
        <w:rPr>
          <w:rFonts w:ascii="Times New Roman" w:hAnsi="Times New Roman"/>
          <w:sz w:val="24"/>
          <w:szCs w:val="24"/>
        </w:rPr>
        <w:t xml:space="preserve"> аффилированных лиц, указанных в пунктах 2 и 3 выше.</w:t>
      </w:r>
    </w:p>
    <w:p w:rsidR="00796B6C" w:rsidRPr="00BC28EE" w:rsidRDefault="00577DF2" w:rsidP="00577DF2">
      <w:pPr>
        <w:suppressAutoHyphens/>
        <w:ind w:firstLine="720"/>
        <w:jc w:val="both"/>
        <w:rPr>
          <w:szCs w:val="24"/>
        </w:rPr>
      </w:pPr>
      <w:r w:rsidRPr="00BC28EE">
        <w:rPr>
          <w:szCs w:val="24"/>
        </w:rPr>
        <w:t xml:space="preserve">5.  </w:t>
      </w:r>
      <w:r w:rsidRPr="00BC28EE">
        <w:rPr>
          <w:szCs w:val="24"/>
        </w:rPr>
        <w:tab/>
        <w:t xml:space="preserve">Пункты 1-5 </w:t>
      </w:r>
      <w:r w:rsidR="00F826C5" w:rsidRPr="00BC28EE">
        <w:rPr>
          <w:szCs w:val="24"/>
        </w:rPr>
        <w:fldChar w:fldCharType="begin">
          <w:ffData>
            <w:name w:val="ТекстовоеПоле20"/>
            <w:enabled/>
            <w:calcOnExit w:val="0"/>
            <w:textInput>
              <w:default w:val="настоящей оговорки"/>
            </w:textInput>
          </w:ffData>
        </w:fldChar>
      </w:r>
      <w:bookmarkStart w:id="66" w:name="ТекстовоеПоле20"/>
      <w:r w:rsidR="00F826C5" w:rsidRPr="00BC28EE">
        <w:rPr>
          <w:szCs w:val="24"/>
        </w:rPr>
        <w:instrText xml:space="preserve"> FORMTEXT </w:instrText>
      </w:r>
      <w:r w:rsidR="00F826C5" w:rsidRPr="00BC28EE">
        <w:rPr>
          <w:szCs w:val="24"/>
        </w:rPr>
      </w:r>
      <w:r w:rsidR="00F826C5" w:rsidRPr="00BC28EE">
        <w:rPr>
          <w:szCs w:val="24"/>
        </w:rPr>
        <w:fldChar w:fldCharType="separate"/>
      </w:r>
      <w:r w:rsidR="00447720">
        <w:rPr>
          <w:noProof/>
          <w:szCs w:val="24"/>
        </w:rPr>
        <w:t>настоящей оговорки</w:t>
      </w:r>
      <w:r w:rsidR="00F826C5" w:rsidRPr="00BC28EE">
        <w:rPr>
          <w:szCs w:val="24"/>
        </w:rPr>
        <w:fldChar w:fldCharType="end"/>
      </w:r>
      <w:bookmarkEnd w:id="66"/>
      <w:r w:rsidRPr="00BC28EE">
        <w:rPr>
          <w:szCs w:val="24"/>
        </w:rPr>
        <w:t xml:space="preserve"> регулируются российским правом и имеют приоритет в отношении любых иных положений </w:t>
      </w:r>
      <w:r w:rsidR="00107908" w:rsidRPr="00BC28EE">
        <w:rPr>
          <w:szCs w:val="24"/>
        </w:rPr>
        <w:fldChar w:fldCharType="begin">
          <w:ffData>
            <w:name w:val="ТекстовоеПоле21"/>
            <w:enabled/>
            <w:calcOnExit w:val="0"/>
            <w:textInput>
              <w:default w:val="ДОГОВОРА"/>
            </w:textInput>
          </w:ffData>
        </w:fldChar>
      </w:r>
      <w:r w:rsidR="00107908" w:rsidRPr="00BC28EE">
        <w:rPr>
          <w:szCs w:val="24"/>
        </w:rPr>
        <w:instrText xml:space="preserve"> </w:instrText>
      </w:r>
      <w:bookmarkStart w:id="67" w:name="ТекстовоеПоле21"/>
      <w:r w:rsidR="00107908" w:rsidRPr="00BC28EE">
        <w:rPr>
          <w:szCs w:val="24"/>
        </w:rPr>
        <w:instrText xml:space="preserve">FORMTEXT </w:instrText>
      </w:r>
      <w:r w:rsidR="00107908" w:rsidRPr="00BC28EE">
        <w:rPr>
          <w:szCs w:val="24"/>
        </w:rPr>
      </w:r>
      <w:r w:rsidR="00107908" w:rsidRPr="00BC28EE">
        <w:rPr>
          <w:szCs w:val="24"/>
        </w:rPr>
        <w:fldChar w:fldCharType="separate"/>
      </w:r>
      <w:r w:rsidR="00447720">
        <w:rPr>
          <w:noProof/>
          <w:szCs w:val="24"/>
        </w:rPr>
        <w:t>ДОГОВОРА</w:t>
      </w:r>
      <w:r w:rsidR="00107908" w:rsidRPr="00BC28EE">
        <w:rPr>
          <w:szCs w:val="24"/>
        </w:rPr>
        <w:fldChar w:fldCharType="end"/>
      </w:r>
      <w:bookmarkEnd w:id="67"/>
      <w:r w:rsidRPr="00BC28EE">
        <w:rPr>
          <w:szCs w:val="24"/>
        </w:rPr>
        <w:t xml:space="preserve"> или иных соглашений, контрактов, </w:t>
      </w:r>
      <w:r w:rsidR="008C4D26" w:rsidRPr="00BC28EE">
        <w:rPr>
          <w:szCs w:val="24"/>
        </w:rPr>
        <w:t>ДОГОВОР</w:t>
      </w:r>
      <w:r w:rsidR="00107908" w:rsidRPr="00BC28EE">
        <w:rPr>
          <w:szCs w:val="24"/>
        </w:rPr>
        <w:t>ОВ</w:t>
      </w:r>
      <w:r w:rsidRPr="00BC28EE">
        <w:rPr>
          <w:szCs w:val="24"/>
        </w:rPr>
        <w:t xml:space="preserve"> между Сторонами и/или их аффилированными лицами. Все споры по данным пунктам и связанным с ними положениям </w:t>
      </w:r>
      <w:r w:rsidR="00107908" w:rsidRPr="00BC28EE">
        <w:rPr>
          <w:szCs w:val="24"/>
        </w:rPr>
        <w:fldChar w:fldCharType="begin">
          <w:ffData>
            <w:name w:val="ТекстовоеПоле22"/>
            <w:enabled/>
            <w:calcOnExit w:val="0"/>
            <w:textInput>
              <w:default w:val="ДОГОВОРА"/>
            </w:textInput>
          </w:ffData>
        </w:fldChar>
      </w:r>
      <w:r w:rsidR="00107908" w:rsidRPr="00BC28EE">
        <w:rPr>
          <w:szCs w:val="24"/>
        </w:rPr>
        <w:instrText xml:space="preserve"> </w:instrText>
      </w:r>
      <w:bookmarkStart w:id="68" w:name="ТекстовоеПоле22"/>
      <w:r w:rsidR="00107908" w:rsidRPr="00BC28EE">
        <w:rPr>
          <w:szCs w:val="24"/>
        </w:rPr>
        <w:instrText xml:space="preserve">FORMTEXT </w:instrText>
      </w:r>
      <w:r w:rsidR="00107908" w:rsidRPr="00BC28EE">
        <w:rPr>
          <w:szCs w:val="24"/>
        </w:rPr>
      </w:r>
      <w:r w:rsidR="00107908" w:rsidRPr="00BC28EE">
        <w:rPr>
          <w:szCs w:val="24"/>
        </w:rPr>
        <w:fldChar w:fldCharType="separate"/>
      </w:r>
      <w:r w:rsidR="00447720">
        <w:rPr>
          <w:noProof/>
          <w:szCs w:val="24"/>
        </w:rPr>
        <w:t>ДОГОВОРА</w:t>
      </w:r>
      <w:r w:rsidR="00107908" w:rsidRPr="00BC28EE">
        <w:rPr>
          <w:szCs w:val="24"/>
        </w:rPr>
        <w:fldChar w:fldCharType="end"/>
      </w:r>
      <w:bookmarkEnd w:id="68"/>
      <w:r w:rsidRPr="00BC28EE">
        <w:rPr>
          <w:szCs w:val="24"/>
        </w:rPr>
        <w:t xml:space="preserve"> подлежат рассмотрению в </w:t>
      </w:r>
      <w:r w:rsidR="00C92849">
        <w:rPr>
          <w:szCs w:val="24"/>
        </w:rPr>
        <w:t>Арбитражном суде по месту нахождения Заказчика.</w:t>
      </w:r>
    </w:p>
    <w:p w:rsidR="00796B6C" w:rsidRDefault="00F900BD" w:rsidP="00226448">
      <w:pPr>
        <w:pStyle w:val="13"/>
        <w:ind w:firstLine="709"/>
        <w:jc w:val="left"/>
        <w:rPr>
          <w:b/>
          <w:sz w:val="24"/>
          <w:szCs w:val="24"/>
        </w:rPr>
      </w:pPr>
      <w:bookmarkStart w:id="69" w:name="_Toc8647038"/>
      <w:r>
        <w:br w:type="page"/>
      </w:r>
      <w:bookmarkStart w:id="70" w:name="_Toc63422350"/>
      <w:r w:rsidRPr="00EC7416">
        <w:rPr>
          <w:b/>
          <w:sz w:val="24"/>
          <w:szCs w:val="24"/>
        </w:rPr>
        <w:lastRenderedPageBreak/>
        <w:t>ОГОВОРКА №11- ЗАВЕРЕНИЯ</w:t>
      </w:r>
      <w:bookmarkEnd w:id="69"/>
      <w:bookmarkEnd w:id="70"/>
    </w:p>
    <w:p w:rsidR="00226448" w:rsidRPr="00226448" w:rsidRDefault="00226448" w:rsidP="00226448">
      <w:pPr>
        <w:jc w:val="center"/>
      </w:pPr>
      <w:r>
        <w:rPr>
          <w:szCs w:val="24"/>
        </w:rPr>
        <w:fldChar w:fldCharType="begin">
          <w:ffData>
            <w:name w:val=""/>
            <w:enabled/>
            <w:calcOnExit w:val="0"/>
            <w:textInput>
              <w:default w:val="применяется, есди ДОГОВОР заключается по результатам конкурентной закупки"/>
            </w:textInput>
          </w:ffData>
        </w:fldChar>
      </w:r>
      <w:r>
        <w:rPr>
          <w:szCs w:val="24"/>
        </w:rPr>
        <w:instrText xml:space="preserve"> FORMTEXT </w:instrText>
      </w:r>
      <w:r>
        <w:rPr>
          <w:szCs w:val="24"/>
        </w:rPr>
      </w:r>
      <w:r>
        <w:rPr>
          <w:szCs w:val="24"/>
        </w:rPr>
        <w:fldChar w:fldCharType="separate"/>
      </w:r>
      <w:r>
        <w:rPr>
          <w:noProof/>
          <w:szCs w:val="24"/>
        </w:rPr>
        <w:t>применяется, есди ДОГОВОР заключается по результатам конкурентной закупки</w:t>
      </w:r>
      <w:r>
        <w:rPr>
          <w:szCs w:val="24"/>
        </w:rPr>
        <w:fldChar w:fldCharType="end"/>
      </w:r>
    </w:p>
    <w:p w:rsidR="00796B6C" w:rsidRPr="00BC28EE" w:rsidRDefault="00796B6C" w:rsidP="00456F4D">
      <w:pPr>
        <w:ind w:firstLine="720"/>
        <w:jc w:val="both"/>
        <w:rPr>
          <w:szCs w:val="24"/>
        </w:rPr>
      </w:pPr>
    </w:p>
    <w:p w:rsidR="00AA328E" w:rsidRPr="00BC28EE" w:rsidRDefault="00AA328E" w:rsidP="00456F4D">
      <w:pPr>
        <w:ind w:firstLine="720"/>
        <w:jc w:val="both"/>
        <w:rPr>
          <w:szCs w:val="24"/>
        </w:rPr>
      </w:pPr>
      <w:r w:rsidRPr="00BC28EE">
        <w:rPr>
          <w:iCs/>
          <w:szCs w:val="24"/>
        </w:rPr>
        <w:t xml:space="preserve">При подписании </w:t>
      </w:r>
      <w:r w:rsidR="008C4D26" w:rsidRPr="00BC28EE">
        <w:rPr>
          <w:iCs/>
          <w:szCs w:val="24"/>
        </w:rPr>
        <w:t>ДОГОВОР</w:t>
      </w:r>
      <w:r w:rsidR="00107908" w:rsidRPr="00BC28EE">
        <w:rPr>
          <w:iCs/>
          <w:szCs w:val="24"/>
        </w:rPr>
        <w:t>А</w:t>
      </w:r>
      <w:r w:rsidRPr="00BC28EE">
        <w:rPr>
          <w:iCs/>
          <w:szCs w:val="24"/>
        </w:rPr>
        <w:t xml:space="preserve"> стороны исходят из того, что </w:t>
      </w:r>
      <w:r w:rsidR="008C4D26" w:rsidRPr="00BC28EE">
        <w:rPr>
          <w:iCs/>
          <w:szCs w:val="24"/>
        </w:rPr>
        <w:t>ДОГОВОР</w:t>
      </w:r>
      <w:r w:rsidRPr="00BC28EE">
        <w:rPr>
          <w:iCs/>
          <w:szCs w:val="24"/>
        </w:rPr>
        <w:t xml:space="preserve"> заключается по результатам конкурентной процедуры закупки, в которой </w:t>
      </w:r>
      <w:r w:rsidR="007C7845">
        <w:rPr>
          <w:iCs/>
          <w:szCs w:val="24"/>
        </w:rPr>
        <w:t xml:space="preserve">СТОРОНА2 </w:t>
      </w:r>
      <w:r w:rsidRPr="00BC28EE">
        <w:rPr>
          <w:iCs/>
          <w:szCs w:val="24"/>
        </w:rPr>
        <w:t>предъявлял</w:t>
      </w:r>
      <w:r w:rsidR="007C7845">
        <w:rPr>
          <w:iCs/>
          <w:szCs w:val="24"/>
        </w:rPr>
        <w:t>а</w:t>
      </w:r>
      <w:r w:rsidRPr="00BC28EE">
        <w:rPr>
          <w:iCs/>
          <w:szCs w:val="24"/>
        </w:rPr>
        <w:t xml:space="preserve"> к участн</w:t>
      </w:r>
      <w:r w:rsidRPr="00BC28EE">
        <w:rPr>
          <w:iCs/>
          <w:szCs w:val="24"/>
        </w:rPr>
        <w:t>и</w:t>
      </w:r>
      <w:r w:rsidRPr="00BC28EE">
        <w:rPr>
          <w:iCs/>
          <w:szCs w:val="24"/>
        </w:rPr>
        <w:t xml:space="preserve">кам закупки требования по их квалификации и по техническому соответствию предлагаемых участниками товаров, работ, услуг. </w:t>
      </w:r>
      <w:r w:rsidR="007C7845">
        <w:rPr>
          <w:iCs/>
          <w:szCs w:val="24"/>
        </w:rPr>
        <w:t xml:space="preserve">СТОРОНА1 </w:t>
      </w:r>
      <w:r w:rsidRPr="00BC28EE">
        <w:rPr>
          <w:iCs/>
          <w:szCs w:val="24"/>
        </w:rPr>
        <w:t>принял</w:t>
      </w:r>
      <w:r w:rsidR="007C7845">
        <w:rPr>
          <w:iCs/>
          <w:szCs w:val="24"/>
        </w:rPr>
        <w:t>а</w:t>
      </w:r>
      <w:r w:rsidRPr="00BC28EE">
        <w:rPr>
          <w:iCs/>
          <w:szCs w:val="24"/>
        </w:rPr>
        <w:t xml:space="preserve"> участие в такой конкурентной зак</w:t>
      </w:r>
      <w:r w:rsidRPr="00BC28EE">
        <w:rPr>
          <w:iCs/>
          <w:szCs w:val="24"/>
        </w:rPr>
        <w:t>у</w:t>
      </w:r>
      <w:r w:rsidRPr="00BC28EE">
        <w:rPr>
          <w:iCs/>
          <w:szCs w:val="24"/>
        </w:rPr>
        <w:t>почной процедуре и был</w:t>
      </w:r>
      <w:r w:rsidR="007C7845">
        <w:rPr>
          <w:iCs/>
          <w:szCs w:val="24"/>
        </w:rPr>
        <w:t>а</w:t>
      </w:r>
      <w:r w:rsidRPr="00BC28EE">
        <w:rPr>
          <w:iCs/>
          <w:szCs w:val="24"/>
        </w:rPr>
        <w:t xml:space="preserve"> признан</w:t>
      </w:r>
      <w:r w:rsidR="007C7845">
        <w:rPr>
          <w:iCs/>
          <w:szCs w:val="24"/>
        </w:rPr>
        <w:t>а</w:t>
      </w:r>
      <w:r w:rsidRPr="00BC28EE">
        <w:rPr>
          <w:iCs/>
          <w:szCs w:val="24"/>
        </w:rPr>
        <w:t xml:space="preserve"> победителем или единственным участником конкурентной процедуры. </w:t>
      </w:r>
      <w:r w:rsidR="007C7845">
        <w:rPr>
          <w:iCs/>
          <w:szCs w:val="24"/>
        </w:rPr>
        <w:t xml:space="preserve">СТОРОНА1 </w:t>
      </w:r>
      <w:r w:rsidRPr="00BC28EE">
        <w:rPr>
          <w:iCs/>
          <w:szCs w:val="24"/>
        </w:rPr>
        <w:t>заверяет</w:t>
      </w:r>
      <w:r w:rsidR="007C7845">
        <w:rPr>
          <w:iCs/>
          <w:szCs w:val="24"/>
        </w:rPr>
        <w:t xml:space="preserve"> СТОРОНУ2</w:t>
      </w:r>
      <w:r w:rsidRPr="00BC28EE">
        <w:rPr>
          <w:iCs/>
          <w:szCs w:val="24"/>
        </w:rPr>
        <w:t>, что он</w:t>
      </w:r>
      <w:r w:rsidR="007C7845">
        <w:rPr>
          <w:iCs/>
          <w:szCs w:val="24"/>
        </w:rPr>
        <w:t>а</w:t>
      </w:r>
      <w:r w:rsidRPr="00BC28EE">
        <w:rPr>
          <w:iCs/>
          <w:szCs w:val="24"/>
        </w:rPr>
        <w:t xml:space="preserve"> сам</w:t>
      </w:r>
      <w:r w:rsidR="007C7845">
        <w:rPr>
          <w:iCs/>
          <w:szCs w:val="24"/>
        </w:rPr>
        <w:t>а</w:t>
      </w:r>
      <w:r w:rsidRPr="00BC28EE">
        <w:rPr>
          <w:iCs/>
          <w:szCs w:val="24"/>
        </w:rPr>
        <w:t xml:space="preserve"> и предложенные </w:t>
      </w:r>
      <w:r w:rsidR="007C7845">
        <w:rPr>
          <w:iCs/>
          <w:szCs w:val="24"/>
        </w:rPr>
        <w:t xml:space="preserve">СТОРОНОЙ1 </w:t>
      </w:r>
      <w:r w:rsidRPr="00BC28EE">
        <w:rPr>
          <w:iCs/>
          <w:szCs w:val="24"/>
        </w:rPr>
        <w:t>т</w:t>
      </w:r>
      <w:r w:rsidRPr="00BC28EE">
        <w:rPr>
          <w:iCs/>
          <w:szCs w:val="24"/>
        </w:rPr>
        <w:t>о</w:t>
      </w:r>
      <w:r w:rsidRPr="00BC28EE">
        <w:rPr>
          <w:iCs/>
          <w:szCs w:val="24"/>
        </w:rPr>
        <w:t xml:space="preserve">вары, работы, услуги, являющиеся предметом </w:t>
      </w:r>
      <w:r w:rsidR="008C4D26" w:rsidRPr="00BC28EE">
        <w:rPr>
          <w:iCs/>
          <w:szCs w:val="24"/>
        </w:rPr>
        <w:t>ДОГОВОР</w:t>
      </w:r>
      <w:r w:rsidR="00107908" w:rsidRPr="00BC28EE">
        <w:rPr>
          <w:iCs/>
          <w:szCs w:val="24"/>
        </w:rPr>
        <w:t>А</w:t>
      </w:r>
      <w:r w:rsidRPr="00BC28EE">
        <w:rPr>
          <w:iCs/>
          <w:szCs w:val="24"/>
        </w:rPr>
        <w:t xml:space="preserve"> соответствуют предъявляемым </w:t>
      </w:r>
      <w:r w:rsidR="0056401C">
        <w:rPr>
          <w:iCs/>
          <w:szCs w:val="24"/>
        </w:rPr>
        <w:t xml:space="preserve">в ходе такой закупочной процедуры </w:t>
      </w:r>
      <w:r w:rsidRPr="00BC28EE">
        <w:rPr>
          <w:iCs/>
          <w:szCs w:val="24"/>
        </w:rPr>
        <w:t>требованиям. В случ</w:t>
      </w:r>
      <w:r w:rsidR="007B764A" w:rsidRPr="00BC28EE">
        <w:rPr>
          <w:iCs/>
          <w:szCs w:val="24"/>
        </w:rPr>
        <w:t xml:space="preserve">ае обнаружения </w:t>
      </w:r>
      <w:r w:rsidR="0056401C">
        <w:rPr>
          <w:iCs/>
          <w:szCs w:val="24"/>
        </w:rPr>
        <w:t xml:space="preserve">СТОРОНОЙ2 </w:t>
      </w:r>
      <w:r w:rsidRPr="00BC28EE">
        <w:rPr>
          <w:iCs/>
          <w:szCs w:val="24"/>
        </w:rPr>
        <w:t>(из люб</w:t>
      </w:r>
      <w:r w:rsidRPr="00BC28EE">
        <w:rPr>
          <w:iCs/>
          <w:szCs w:val="24"/>
        </w:rPr>
        <w:t>о</w:t>
      </w:r>
      <w:r w:rsidRPr="00BC28EE">
        <w:rPr>
          <w:iCs/>
          <w:szCs w:val="24"/>
        </w:rPr>
        <w:t xml:space="preserve">го источника) факта предоставления </w:t>
      </w:r>
      <w:r w:rsidR="0056401C">
        <w:rPr>
          <w:iCs/>
          <w:szCs w:val="24"/>
        </w:rPr>
        <w:t xml:space="preserve">СТОРОНОЙ1 </w:t>
      </w:r>
      <w:r w:rsidRPr="00BC28EE">
        <w:rPr>
          <w:iCs/>
          <w:szCs w:val="24"/>
        </w:rPr>
        <w:t>на закупку недостоверных сведений, сущ</w:t>
      </w:r>
      <w:r w:rsidRPr="00BC28EE">
        <w:rPr>
          <w:iCs/>
          <w:szCs w:val="24"/>
        </w:rPr>
        <w:t>е</w:t>
      </w:r>
      <w:r w:rsidRPr="00BC28EE">
        <w:rPr>
          <w:iCs/>
          <w:szCs w:val="24"/>
        </w:rPr>
        <w:t xml:space="preserve">ственных для допуска </w:t>
      </w:r>
      <w:r w:rsidR="0056401C">
        <w:rPr>
          <w:iCs/>
          <w:szCs w:val="24"/>
        </w:rPr>
        <w:t xml:space="preserve">СТОРОНЫ1 </w:t>
      </w:r>
      <w:r w:rsidRPr="00BC28EE">
        <w:rPr>
          <w:iCs/>
          <w:szCs w:val="24"/>
        </w:rPr>
        <w:t>и/или установления е</w:t>
      </w:r>
      <w:r w:rsidR="0056401C">
        <w:rPr>
          <w:iCs/>
          <w:szCs w:val="24"/>
        </w:rPr>
        <w:t>е</w:t>
      </w:r>
      <w:r w:rsidRPr="00BC28EE">
        <w:rPr>
          <w:iCs/>
          <w:szCs w:val="24"/>
        </w:rPr>
        <w:t xml:space="preserve"> места в итогах ранжирования:</w:t>
      </w:r>
    </w:p>
    <w:p w:rsidR="00AA328E" w:rsidRPr="00BC28EE" w:rsidRDefault="00AA328E" w:rsidP="00456F4D">
      <w:pPr>
        <w:ind w:firstLine="720"/>
        <w:jc w:val="both"/>
        <w:rPr>
          <w:szCs w:val="24"/>
        </w:rPr>
      </w:pPr>
      <w:r w:rsidRPr="00BC28EE">
        <w:rPr>
          <w:iCs/>
          <w:szCs w:val="24"/>
        </w:rPr>
        <w:t xml:space="preserve">- </w:t>
      </w:r>
      <w:r w:rsidR="0056401C">
        <w:rPr>
          <w:iCs/>
          <w:szCs w:val="24"/>
        </w:rPr>
        <w:t xml:space="preserve">СТОРОНА1 </w:t>
      </w:r>
      <w:r w:rsidRPr="00BC28EE">
        <w:rPr>
          <w:iCs/>
          <w:szCs w:val="24"/>
        </w:rPr>
        <w:t>обязан</w:t>
      </w:r>
      <w:r w:rsidR="0056401C">
        <w:rPr>
          <w:iCs/>
          <w:szCs w:val="24"/>
        </w:rPr>
        <w:t>а</w:t>
      </w:r>
      <w:r w:rsidRPr="00BC28EE">
        <w:rPr>
          <w:iCs/>
          <w:szCs w:val="24"/>
        </w:rPr>
        <w:t xml:space="preserve"> уплатить </w:t>
      </w:r>
      <w:r w:rsidR="0056401C">
        <w:rPr>
          <w:iCs/>
          <w:szCs w:val="24"/>
        </w:rPr>
        <w:t xml:space="preserve">СТОРОНЕ2 </w:t>
      </w:r>
      <w:r w:rsidRPr="00BC28EE">
        <w:rPr>
          <w:iCs/>
          <w:szCs w:val="24"/>
        </w:rPr>
        <w:t>штраф в размере</w:t>
      </w:r>
      <w:r w:rsidR="0056401C">
        <w:rPr>
          <w:iCs/>
          <w:szCs w:val="24"/>
        </w:rPr>
        <w:t xml:space="preserve"> </w:t>
      </w:r>
      <w:r w:rsidR="00003772">
        <w:rPr>
          <w:szCs w:val="24"/>
        </w:rPr>
        <w:fldChar w:fldCharType="begin">
          <w:ffData>
            <w:name w:val=""/>
            <w:enabled/>
            <w:calcOnExit w:val="0"/>
            <w:textInput>
              <w:default w:val="50 000 руб."/>
            </w:textInput>
          </w:ffData>
        </w:fldChar>
      </w:r>
      <w:r w:rsidR="00003772">
        <w:rPr>
          <w:szCs w:val="24"/>
        </w:rPr>
        <w:instrText xml:space="preserve"> FORMTEXT </w:instrText>
      </w:r>
      <w:r w:rsidR="00003772">
        <w:rPr>
          <w:szCs w:val="24"/>
        </w:rPr>
      </w:r>
      <w:r w:rsidR="00003772">
        <w:rPr>
          <w:szCs w:val="24"/>
        </w:rPr>
        <w:fldChar w:fldCharType="separate"/>
      </w:r>
      <w:r w:rsidR="00003772">
        <w:rPr>
          <w:noProof/>
          <w:szCs w:val="24"/>
        </w:rPr>
        <w:t>50 000 руб.</w:t>
      </w:r>
      <w:r w:rsidR="00003772">
        <w:rPr>
          <w:szCs w:val="24"/>
        </w:rPr>
        <w:fldChar w:fldCharType="end"/>
      </w:r>
      <w:r w:rsidRPr="00BC28EE">
        <w:rPr>
          <w:iCs/>
          <w:szCs w:val="24"/>
        </w:rPr>
        <w:t>;</w:t>
      </w:r>
    </w:p>
    <w:p w:rsidR="00AA328E" w:rsidRPr="00BC28EE" w:rsidRDefault="00AA328E" w:rsidP="00456F4D">
      <w:pPr>
        <w:ind w:firstLine="720"/>
        <w:jc w:val="both"/>
        <w:rPr>
          <w:szCs w:val="24"/>
        </w:rPr>
      </w:pPr>
      <w:r w:rsidRPr="00BC28EE">
        <w:rPr>
          <w:iCs/>
          <w:szCs w:val="24"/>
        </w:rPr>
        <w:t xml:space="preserve">- </w:t>
      </w:r>
      <w:r w:rsidR="0056401C">
        <w:rPr>
          <w:iCs/>
          <w:szCs w:val="24"/>
        </w:rPr>
        <w:t xml:space="preserve">СТОРОНА1 </w:t>
      </w:r>
      <w:r w:rsidR="007B764A" w:rsidRPr="00BC28EE">
        <w:rPr>
          <w:iCs/>
          <w:szCs w:val="24"/>
        </w:rPr>
        <w:t>обязан</w:t>
      </w:r>
      <w:r w:rsidR="0056401C">
        <w:rPr>
          <w:iCs/>
          <w:szCs w:val="24"/>
        </w:rPr>
        <w:t>а</w:t>
      </w:r>
      <w:r w:rsidR="007B764A" w:rsidRPr="00BC28EE">
        <w:rPr>
          <w:iCs/>
          <w:szCs w:val="24"/>
        </w:rPr>
        <w:t xml:space="preserve"> возместить </w:t>
      </w:r>
      <w:r w:rsidR="0056401C">
        <w:rPr>
          <w:iCs/>
          <w:szCs w:val="24"/>
        </w:rPr>
        <w:t xml:space="preserve">СТОРОНЕ2 </w:t>
      </w:r>
      <w:r w:rsidRPr="00BC28EE">
        <w:rPr>
          <w:iCs/>
          <w:szCs w:val="24"/>
        </w:rPr>
        <w:t>по е</w:t>
      </w:r>
      <w:r w:rsidR="0056401C">
        <w:rPr>
          <w:iCs/>
          <w:szCs w:val="24"/>
        </w:rPr>
        <w:t>е</w:t>
      </w:r>
      <w:r w:rsidRPr="00BC28EE">
        <w:rPr>
          <w:iCs/>
          <w:szCs w:val="24"/>
        </w:rPr>
        <w:t xml:space="preserve"> требованию убытки, причиненные недостоверностью вышеуказанных сведений;</w:t>
      </w:r>
    </w:p>
    <w:p w:rsidR="00796B6C" w:rsidRPr="00BC28EE" w:rsidRDefault="007B764A" w:rsidP="00456F4D">
      <w:pPr>
        <w:ind w:firstLine="720"/>
        <w:jc w:val="both"/>
        <w:rPr>
          <w:color w:val="1F497D"/>
          <w:szCs w:val="24"/>
        </w:rPr>
      </w:pPr>
      <w:r w:rsidRPr="00BC28EE">
        <w:rPr>
          <w:iCs/>
          <w:szCs w:val="24"/>
        </w:rPr>
        <w:t xml:space="preserve">- </w:t>
      </w:r>
      <w:r w:rsidR="0056401C">
        <w:rPr>
          <w:iCs/>
          <w:szCs w:val="24"/>
        </w:rPr>
        <w:t>СТОРОНА</w:t>
      </w:r>
      <w:r w:rsidR="00EB06B0">
        <w:rPr>
          <w:iCs/>
          <w:szCs w:val="24"/>
        </w:rPr>
        <w:t>2</w:t>
      </w:r>
      <w:r w:rsidR="0056401C">
        <w:rPr>
          <w:iCs/>
          <w:szCs w:val="24"/>
        </w:rPr>
        <w:t xml:space="preserve"> </w:t>
      </w:r>
      <w:r w:rsidR="00AA328E" w:rsidRPr="00BC28EE">
        <w:rPr>
          <w:iCs/>
          <w:szCs w:val="24"/>
        </w:rPr>
        <w:t xml:space="preserve">в соответствии с частью 2 ст. 431.2 ГК РФ вправе отказаться от </w:t>
      </w:r>
      <w:r w:rsidR="008C4D26" w:rsidRPr="00BC28EE">
        <w:rPr>
          <w:iCs/>
          <w:szCs w:val="24"/>
        </w:rPr>
        <w:t>ДОГОВ</w:t>
      </w:r>
      <w:r w:rsidR="008C4D26" w:rsidRPr="00BC28EE">
        <w:rPr>
          <w:iCs/>
          <w:szCs w:val="24"/>
        </w:rPr>
        <w:t>О</w:t>
      </w:r>
      <w:r w:rsidR="008C4D26" w:rsidRPr="00BC28EE">
        <w:rPr>
          <w:iCs/>
          <w:szCs w:val="24"/>
        </w:rPr>
        <w:t>Р</w:t>
      </w:r>
      <w:r w:rsidR="00107908" w:rsidRPr="00BC28EE">
        <w:rPr>
          <w:iCs/>
          <w:szCs w:val="24"/>
        </w:rPr>
        <w:t>А</w:t>
      </w:r>
      <w:r w:rsidR="00AA328E" w:rsidRPr="00BC28EE">
        <w:rPr>
          <w:iCs/>
          <w:szCs w:val="24"/>
        </w:rPr>
        <w:t>.</w:t>
      </w:r>
    </w:p>
    <w:p w:rsidR="00796B6C" w:rsidRPr="00BC28EE" w:rsidRDefault="00796B6C" w:rsidP="00796B6C">
      <w:pPr>
        <w:suppressAutoHyphens/>
        <w:ind w:firstLine="720"/>
        <w:jc w:val="both"/>
        <w:rPr>
          <w:szCs w:val="24"/>
        </w:rPr>
      </w:pPr>
    </w:p>
    <w:p w:rsidR="00624F38" w:rsidRDefault="00F900BD" w:rsidP="00EC7416">
      <w:pPr>
        <w:pStyle w:val="13"/>
      </w:pPr>
      <w:bookmarkStart w:id="71" w:name="_Toc8647039"/>
      <w:r>
        <w:br w:type="page"/>
      </w:r>
      <w:bookmarkStart w:id="72" w:name="_Toc8647044"/>
      <w:bookmarkEnd w:id="71"/>
    </w:p>
    <w:p w:rsidR="00DC6BC2" w:rsidRPr="00BE50DB" w:rsidRDefault="00F900BD" w:rsidP="00DC6BC2">
      <w:pPr>
        <w:pStyle w:val="13"/>
        <w:ind w:firstLine="709"/>
        <w:jc w:val="left"/>
        <w:rPr>
          <w:b/>
          <w:sz w:val="24"/>
          <w:szCs w:val="24"/>
        </w:rPr>
      </w:pPr>
      <w:bookmarkStart w:id="73" w:name="_Toc63422351"/>
      <w:r w:rsidRPr="00EC7416">
        <w:rPr>
          <w:b/>
          <w:sz w:val="24"/>
          <w:szCs w:val="24"/>
        </w:rPr>
        <w:lastRenderedPageBreak/>
        <w:t xml:space="preserve">ОГОВОРКА №12 - </w:t>
      </w:r>
      <w:bookmarkEnd w:id="72"/>
      <w:r w:rsidR="00DC6BC2" w:rsidRPr="00BE50DB">
        <w:rPr>
          <w:b/>
          <w:sz w:val="24"/>
          <w:szCs w:val="24"/>
        </w:rPr>
        <w:t>ТРЕБОВАНИЯ К ИНОСТРАННЫМ ГРАЖДАНАМ</w:t>
      </w:r>
      <w:bookmarkEnd w:id="73"/>
    </w:p>
    <w:p w:rsidR="00DC6BC2" w:rsidRDefault="00DC6BC2" w:rsidP="00DC6BC2">
      <w:pPr>
        <w:jc w:val="center"/>
        <w:rPr>
          <w:szCs w:val="24"/>
        </w:rPr>
      </w:pPr>
      <w:r w:rsidRPr="001648B7">
        <w:rPr>
          <w:szCs w:val="24"/>
          <w:highlight w:val="lightGray"/>
        </w:rPr>
        <w:fldChar w:fldCharType="begin">
          <w:ffData>
            <w:name w:val=""/>
            <w:enabled/>
            <w:calcOnExit w:val="0"/>
            <w:textInput>
              <w:default w:val="применяется, если не указано иное"/>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Pr="001648B7">
        <w:rPr>
          <w:noProof/>
          <w:szCs w:val="24"/>
          <w:highlight w:val="lightGray"/>
        </w:rPr>
        <w:t>применяется, если не указано иное</w:t>
      </w:r>
      <w:r w:rsidRPr="001648B7">
        <w:rPr>
          <w:szCs w:val="24"/>
          <w:highlight w:val="lightGray"/>
        </w:rPr>
        <w:fldChar w:fldCharType="end"/>
      </w:r>
    </w:p>
    <w:p w:rsidR="006A3973" w:rsidRPr="00EC7416" w:rsidRDefault="006A3973" w:rsidP="00DC6BC2"/>
    <w:p w:rsidR="00D55061" w:rsidRPr="00BC28EE" w:rsidRDefault="00D55061" w:rsidP="00D55061">
      <w:pPr>
        <w:suppressAutoHyphens/>
        <w:ind w:firstLine="720"/>
        <w:jc w:val="center"/>
        <w:rPr>
          <w:szCs w:val="24"/>
        </w:rPr>
      </w:pPr>
    </w:p>
    <w:p w:rsidR="00DC6BC2" w:rsidRPr="00F47CBA" w:rsidRDefault="00DC6BC2" w:rsidP="00DC6BC2">
      <w:pPr>
        <w:suppressAutoHyphens/>
        <w:ind w:firstLine="720"/>
        <w:jc w:val="both"/>
        <w:rPr>
          <w:szCs w:val="24"/>
        </w:rPr>
      </w:pPr>
      <w:r>
        <w:rPr>
          <w:szCs w:val="24"/>
        </w:rPr>
        <w:t>СТОРОНА1</w:t>
      </w:r>
      <w:r w:rsidRPr="00F47CBA">
        <w:rPr>
          <w:szCs w:val="24"/>
        </w:rPr>
        <w:t>, привлекающ</w:t>
      </w:r>
      <w:r>
        <w:rPr>
          <w:szCs w:val="24"/>
        </w:rPr>
        <w:t>ая</w:t>
      </w:r>
      <w:r w:rsidRPr="00F47CBA">
        <w:rPr>
          <w:szCs w:val="24"/>
        </w:rPr>
        <w:t xml:space="preserve"> для выполнения работ / оказания услуг на территорию производственной деятельности </w:t>
      </w:r>
      <w:r>
        <w:rPr>
          <w:szCs w:val="24"/>
        </w:rPr>
        <w:t>СТОРОНЫ2</w:t>
      </w:r>
      <w:r w:rsidRPr="00F47CBA">
        <w:rPr>
          <w:szCs w:val="24"/>
        </w:rPr>
        <w:t xml:space="preserve"> иностранных граждан и лиц без гражданства, направляет в адрес </w:t>
      </w:r>
      <w:r>
        <w:rPr>
          <w:szCs w:val="24"/>
        </w:rPr>
        <w:t>СТОРОНЫ2</w:t>
      </w:r>
      <w:r w:rsidRPr="00F47CBA">
        <w:rPr>
          <w:szCs w:val="24"/>
        </w:rPr>
        <w:t xml:space="preserve"> письмо, в котором указывает:</w:t>
      </w:r>
    </w:p>
    <w:p w:rsidR="00DC6BC2" w:rsidRPr="00F47CBA" w:rsidRDefault="00DC6BC2" w:rsidP="00DC6BC2">
      <w:pPr>
        <w:suppressAutoHyphens/>
        <w:ind w:firstLine="720"/>
        <w:jc w:val="both"/>
        <w:rPr>
          <w:szCs w:val="24"/>
        </w:rPr>
      </w:pPr>
      <w:r w:rsidRPr="00F47CBA">
        <w:rPr>
          <w:szCs w:val="24"/>
        </w:rPr>
        <w:t xml:space="preserve">- наличие разрешения (квот) выданного Межведомственной комиссией по регулированию миграционных процессов в </w:t>
      </w:r>
      <w:r w:rsidRPr="001648B7">
        <w:rPr>
          <w:szCs w:val="24"/>
          <w:highlight w:val="lightGray"/>
        </w:rPr>
        <w:fldChar w:fldCharType="begin">
          <w:ffData>
            <w:name w:val=""/>
            <w:enabled/>
            <w:calcOnExit w:val="0"/>
            <w:textInput>
              <w:default w:val="указать субъект(ы) РФ"/>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Pr="001648B7">
        <w:rPr>
          <w:noProof/>
          <w:szCs w:val="24"/>
          <w:highlight w:val="lightGray"/>
        </w:rPr>
        <w:t>указать субъект(ы) РФ</w:t>
      </w:r>
      <w:r w:rsidRPr="001648B7">
        <w:rPr>
          <w:szCs w:val="24"/>
          <w:highlight w:val="lightGray"/>
        </w:rPr>
        <w:fldChar w:fldCharType="end"/>
      </w:r>
      <w:r>
        <w:rPr>
          <w:szCs w:val="24"/>
        </w:rPr>
        <w:t xml:space="preserve"> </w:t>
      </w:r>
      <w:r w:rsidRPr="00F47CBA">
        <w:rPr>
          <w:szCs w:val="24"/>
        </w:rPr>
        <w:t>на привлечение определенного количества иностранных граждан;</w:t>
      </w:r>
    </w:p>
    <w:p w:rsidR="00DC6BC2" w:rsidRPr="00F47CBA" w:rsidRDefault="00DC6BC2" w:rsidP="00DC6BC2">
      <w:pPr>
        <w:suppressAutoHyphens/>
        <w:ind w:firstLine="720"/>
        <w:jc w:val="both"/>
        <w:rPr>
          <w:szCs w:val="24"/>
        </w:rPr>
      </w:pPr>
      <w:r w:rsidRPr="00F47CBA">
        <w:rPr>
          <w:szCs w:val="24"/>
        </w:rPr>
        <w:t>- иностранных граждан, их паспортные данные, постоянное место прописки, вид на жительство, адрес временной регистрации, наличие разрешения на работу иностранного гражданина и сроки его действия (предоставляются заверенные копии документов кадровым аппаратом предприятия).</w:t>
      </w:r>
    </w:p>
    <w:p w:rsidR="00DC6BC2" w:rsidRPr="00F47CBA" w:rsidRDefault="00DC6BC2" w:rsidP="00DC6BC2">
      <w:pPr>
        <w:suppressAutoHyphens/>
        <w:ind w:firstLine="720"/>
        <w:jc w:val="both"/>
        <w:rPr>
          <w:szCs w:val="24"/>
        </w:rPr>
      </w:pPr>
      <w:r w:rsidRPr="00F47CBA">
        <w:rPr>
          <w:szCs w:val="24"/>
        </w:rPr>
        <w:t>Допуск для выполнения работ / оказания услуг на территории производственной деятельности Заказчика иностранных граждан и лиц без гражданства осуществляется по предъявляемых в добровольном порядке паспортам (вид на жительство), а также наличие действующего разрешения на работу.</w:t>
      </w:r>
    </w:p>
    <w:p w:rsidR="00DC6BC2" w:rsidRDefault="00DC6BC2" w:rsidP="00DC6BC2">
      <w:pPr>
        <w:suppressAutoHyphens/>
        <w:ind w:firstLine="720"/>
        <w:jc w:val="both"/>
        <w:rPr>
          <w:szCs w:val="24"/>
        </w:rPr>
      </w:pPr>
      <w:r w:rsidRPr="00F47CBA">
        <w:rPr>
          <w:szCs w:val="24"/>
        </w:rPr>
        <w:t xml:space="preserve">В случае отсутствия вышеуказанных документов иностранные граждане на территорию производственной деятельности </w:t>
      </w:r>
      <w:r>
        <w:rPr>
          <w:szCs w:val="24"/>
        </w:rPr>
        <w:t>СТОРОНЫ2</w:t>
      </w:r>
      <w:r w:rsidRPr="00F47CBA">
        <w:rPr>
          <w:szCs w:val="24"/>
        </w:rPr>
        <w:t xml:space="preserve"> допущены не будут.</w:t>
      </w:r>
    </w:p>
    <w:p w:rsidR="000904BF" w:rsidRPr="00BC28EE" w:rsidRDefault="000904BF" w:rsidP="00796B6C">
      <w:pPr>
        <w:suppressAutoHyphens/>
        <w:ind w:firstLine="720"/>
        <w:jc w:val="both"/>
        <w:rPr>
          <w:szCs w:val="24"/>
        </w:rPr>
      </w:pPr>
    </w:p>
    <w:p w:rsidR="0056401C" w:rsidRDefault="00F900BD" w:rsidP="008B3415">
      <w:pPr>
        <w:rPr>
          <w:b/>
          <w:szCs w:val="24"/>
        </w:rPr>
      </w:pPr>
      <w:r>
        <w:rPr>
          <w:b/>
          <w:szCs w:val="24"/>
        </w:rPr>
        <w:br w:type="page"/>
      </w:r>
    </w:p>
    <w:p w:rsidR="00DF318B" w:rsidRPr="005C653C" w:rsidRDefault="00F900BD" w:rsidP="00226448">
      <w:pPr>
        <w:pStyle w:val="13"/>
        <w:jc w:val="left"/>
        <w:rPr>
          <w:b/>
          <w:sz w:val="24"/>
          <w:szCs w:val="24"/>
        </w:rPr>
      </w:pPr>
      <w:bookmarkStart w:id="74" w:name="_Toc63422352"/>
      <w:r w:rsidRPr="005C653C">
        <w:rPr>
          <w:b/>
          <w:sz w:val="24"/>
          <w:szCs w:val="24"/>
        </w:rPr>
        <w:lastRenderedPageBreak/>
        <w:t xml:space="preserve">ОГОВОРКА №13 </w:t>
      </w:r>
      <w:bookmarkStart w:id="75" w:name="_Toc8647052"/>
      <w:r w:rsidRPr="005C653C">
        <w:rPr>
          <w:b/>
          <w:sz w:val="24"/>
          <w:szCs w:val="24"/>
        </w:rPr>
        <w:t>- ТРЕБОВАНИЯ В ОБЛАСТИ ПБ, ОТ И ОС</w:t>
      </w:r>
      <w:bookmarkEnd w:id="74"/>
      <w:r w:rsidRPr="005C653C">
        <w:rPr>
          <w:b/>
          <w:sz w:val="24"/>
          <w:szCs w:val="24"/>
        </w:rPr>
        <w:t xml:space="preserve"> </w:t>
      </w:r>
      <w:bookmarkEnd w:id="75"/>
    </w:p>
    <w:p w:rsidR="00F17EE1" w:rsidRDefault="00F17EE1" w:rsidP="00F17EE1">
      <w:pPr>
        <w:rPr>
          <w:szCs w:val="24"/>
        </w:rPr>
      </w:pPr>
    </w:p>
    <w:p w:rsidR="00377E02" w:rsidRPr="00377E02" w:rsidRDefault="00377E02" w:rsidP="00377E02">
      <w:pPr>
        <w:jc w:val="center"/>
        <w:rPr>
          <w:b/>
          <w:szCs w:val="24"/>
        </w:rPr>
      </w:pPr>
      <w:r w:rsidRPr="00377E02">
        <w:rPr>
          <w:b/>
          <w:szCs w:val="24"/>
        </w:rPr>
        <w:t>ТРЕБОВАНИЯ ПО ПБОТОС ДЛЯ ВЫСОКОРИСКОВЫХ РАБОТ/УСЛУГ</w:t>
      </w:r>
    </w:p>
    <w:p w:rsidR="00377E02" w:rsidRPr="00377E02" w:rsidRDefault="00377E02" w:rsidP="00377E02">
      <w:pPr>
        <w:rPr>
          <w:i/>
          <w:szCs w:val="24"/>
        </w:rPr>
      </w:pPr>
      <w:r w:rsidRPr="00377E02">
        <w:rPr>
          <w:szCs w:val="24"/>
        </w:rPr>
        <w:t>(</w:t>
      </w:r>
      <w:permStart w:id="1726771349" w:edGrp="everyone"/>
      <w:r w:rsidRPr="00377E02">
        <w:rPr>
          <w:i/>
          <w:szCs w:val="24"/>
        </w:rPr>
        <w:t xml:space="preserve">подлежит включению в договоры на выполнение </w:t>
      </w:r>
      <w:proofErr w:type="spellStart"/>
      <w:r w:rsidRPr="00377E02">
        <w:rPr>
          <w:i/>
          <w:szCs w:val="24"/>
        </w:rPr>
        <w:t>высокорисковых</w:t>
      </w:r>
      <w:proofErr w:type="spellEnd"/>
      <w:r w:rsidRPr="00377E02">
        <w:rPr>
          <w:i/>
          <w:szCs w:val="24"/>
        </w:rPr>
        <w:t xml:space="preserve"> работ/услуг согласно Пол</w:t>
      </w:r>
      <w:r w:rsidRPr="00377E02">
        <w:rPr>
          <w:i/>
          <w:szCs w:val="24"/>
        </w:rPr>
        <w:t>о</w:t>
      </w:r>
      <w:r w:rsidRPr="00377E02">
        <w:rPr>
          <w:i/>
          <w:szCs w:val="24"/>
        </w:rPr>
        <w:t>жению Компании "Порядок взаимодействия с подрядными организациями в области ПБОТОС" № П3-05 Р-0881)</w:t>
      </w:r>
    </w:p>
    <w:permEnd w:id="1726771349"/>
    <w:p w:rsidR="00377E02" w:rsidRPr="00377E02" w:rsidRDefault="00377E02" w:rsidP="00377E02">
      <w:pPr>
        <w:rPr>
          <w:szCs w:val="24"/>
        </w:rPr>
      </w:pPr>
    </w:p>
    <w:p w:rsidR="00377E02" w:rsidRPr="00377E02" w:rsidRDefault="00377E02" w:rsidP="00377E02">
      <w:pPr>
        <w:jc w:val="both"/>
        <w:rPr>
          <w:szCs w:val="24"/>
        </w:rPr>
      </w:pPr>
      <w:r w:rsidRPr="00377E02">
        <w:rPr>
          <w:szCs w:val="24"/>
        </w:rPr>
        <w:t>1.</w:t>
      </w:r>
      <w:r w:rsidRPr="00377E02">
        <w:rPr>
          <w:szCs w:val="24"/>
        </w:rPr>
        <w:tab/>
        <w:t>ОСНОВНЫЕ ПОЛОЖЕНИЯ И ОБЛАСТЬ ПРИМЕНЕНИЯ</w:t>
      </w:r>
    </w:p>
    <w:p w:rsidR="00377E02" w:rsidRPr="00377E02" w:rsidRDefault="00377E02" w:rsidP="00377E02">
      <w:pPr>
        <w:jc w:val="both"/>
        <w:rPr>
          <w:szCs w:val="24"/>
        </w:rPr>
      </w:pPr>
      <w:r w:rsidRPr="00377E02">
        <w:rPr>
          <w:szCs w:val="24"/>
        </w:rPr>
        <w:t>1.1.</w:t>
      </w:r>
      <w:r w:rsidRPr="00377E02">
        <w:rPr>
          <w:szCs w:val="24"/>
        </w:rPr>
        <w:tab/>
        <w:t>Основным документом, регламентирующим взаимоотношения Заказчика и Подрядчика в области ПБОТОС, является Положение Компании «ПОРЯДОК ВЗАИМОДЕЙСТВИЯ С ПОДРЯДНЫМИ ОРГАНИЗАЦИЯМИ В ОБЛАСТИ ПРОМЫШЛЕННОЙ И ПОЖАРНОЙ БЕ</w:t>
      </w:r>
      <w:r w:rsidRPr="00377E02">
        <w:rPr>
          <w:szCs w:val="24"/>
        </w:rPr>
        <w:t>З</w:t>
      </w:r>
      <w:r w:rsidRPr="00377E02">
        <w:rPr>
          <w:szCs w:val="24"/>
        </w:rPr>
        <w:t>ОПАСНОСТИ, ОХРАНЫ ТРУДА И ОКРУЖАЮЩЕЙ СРЕДЫ»  № П3-5 Р-0881 (далее – П</w:t>
      </w:r>
      <w:r w:rsidRPr="00377E02">
        <w:rPr>
          <w:szCs w:val="24"/>
        </w:rPr>
        <w:t>о</w:t>
      </w:r>
      <w:r w:rsidRPr="00377E02">
        <w:rPr>
          <w:szCs w:val="24"/>
        </w:rPr>
        <w:t>ложение), составляющее неотъемлемую часть Договора от «___»__________20____ г. № ________________ (далее – Договор). Во всем, что не оговорено настоящими Требованиями, Стороны руководствуются действующим законодательством РФ и Положением. Соблюдение требований Положения является обязательным для Подрядчика.</w:t>
      </w:r>
    </w:p>
    <w:p w:rsidR="00377E02" w:rsidRPr="00377E02" w:rsidRDefault="00377E02" w:rsidP="00377E02">
      <w:pPr>
        <w:jc w:val="both"/>
        <w:rPr>
          <w:szCs w:val="24"/>
        </w:rPr>
      </w:pPr>
      <w:r w:rsidRPr="00377E02">
        <w:rPr>
          <w:szCs w:val="24"/>
        </w:rPr>
        <w:t>1.2.</w:t>
      </w:r>
      <w:r w:rsidRPr="00377E02">
        <w:rPr>
          <w:szCs w:val="24"/>
        </w:rPr>
        <w:tab/>
        <w:t>По тексту настоящего Приложения используются термины и определения, обозначения и сокращения в значении, определенном Положением.</w:t>
      </w:r>
    </w:p>
    <w:p w:rsidR="00377E02" w:rsidRPr="00377E02" w:rsidRDefault="00377E02" w:rsidP="00377E02">
      <w:pPr>
        <w:jc w:val="both"/>
        <w:rPr>
          <w:szCs w:val="24"/>
        </w:rPr>
      </w:pPr>
      <w:r w:rsidRPr="00377E02">
        <w:rPr>
          <w:szCs w:val="24"/>
        </w:rPr>
        <w:t>1.3.</w:t>
      </w:r>
      <w:r w:rsidRPr="00377E02">
        <w:rPr>
          <w:szCs w:val="24"/>
        </w:rPr>
        <w:tab/>
        <w:t>Подрядчик/Исполнитель (далее - Подрядчик) обязан выполнять все работы/услуги и поддерживать производственное оборудование, в соответствии с требованиями действующего законодательства Российской Федерации (РФ) и требованиями Заказчика в области ПБОТОС.</w:t>
      </w:r>
    </w:p>
    <w:p w:rsidR="00377E02" w:rsidRPr="00377E02" w:rsidRDefault="00377E02" w:rsidP="00377E02">
      <w:pPr>
        <w:jc w:val="both"/>
        <w:rPr>
          <w:szCs w:val="24"/>
        </w:rPr>
      </w:pPr>
      <w:r w:rsidRPr="00377E02">
        <w:rPr>
          <w:szCs w:val="24"/>
        </w:rPr>
        <w:t>1.4.</w:t>
      </w:r>
      <w:r w:rsidRPr="00377E02">
        <w:rPr>
          <w:szCs w:val="24"/>
        </w:rPr>
        <w:tab/>
        <w:t>По требованию Заказчика Подрядчик обязан документально подтвердить наличие у себя действующей системы управления ОТ и ПБ (СУОТ/ПБ) путем направления Заказчику действ</w:t>
      </w:r>
      <w:r w:rsidRPr="00377E02">
        <w:rPr>
          <w:szCs w:val="24"/>
        </w:rPr>
        <w:t>у</w:t>
      </w:r>
      <w:r w:rsidRPr="00377E02">
        <w:rPr>
          <w:szCs w:val="24"/>
        </w:rPr>
        <w:t>ющих распорядительных документов, а также ЛНД Подрядчика (Положение или др.), регл</w:t>
      </w:r>
      <w:r w:rsidRPr="00377E02">
        <w:rPr>
          <w:szCs w:val="24"/>
        </w:rPr>
        <w:t>а</w:t>
      </w:r>
      <w:r w:rsidRPr="00377E02">
        <w:rPr>
          <w:szCs w:val="24"/>
        </w:rPr>
        <w:t>ментирующих организацию СУОТ/ПБ. Требование о наличии СУ ПБ применимо для Подря</w:t>
      </w:r>
      <w:r w:rsidRPr="00377E02">
        <w:rPr>
          <w:szCs w:val="24"/>
        </w:rPr>
        <w:t>д</w:t>
      </w:r>
      <w:r w:rsidRPr="00377E02">
        <w:rPr>
          <w:szCs w:val="24"/>
        </w:rPr>
        <w:t xml:space="preserve">чиков, эксплуатирующих опасные производственные объекты I и II категории опасности. </w:t>
      </w:r>
    </w:p>
    <w:p w:rsidR="00377E02" w:rsidRPr="00377E02" w:rsidRDefault="00377E02" w:rsidP="00377E02">
      <w:pPr>
        <w:jc w:val="both"/>
        <w:rPr>
          <w:szCs w:val="24"/>
        </w:rPr>
      </w:pPr>
      <w:r w:rsidRPr="00377E02">
        <w:rPr>
          <w:szCs w:val="24"/>
        </w:rPr>
        <w:t>1.5.</w:t>
      </w:r>
      <w:r w:rsidRPr="00377E02">
        <w:rPr>
          <w:szCs w:val="24"/>
        </w:rPr>
        <w:tab/>
        <w:t>Подрядчик обязан соблюдать требования ЛНД Заказчика в области ПБОТОС, переда</w:t>
      </w:r>
      <w:r w:rsidRPr="00377E02">
        <w:rPr>
          <w:szCs w:val="24"/>
        </w:rPr>
        <w:t>н</w:t>
      </w:r>
      <w:r w:rsidRPr="00377E02">
        <w:rPr>
          <w:szCs w:val="24"/>
        </w:rPr>
        <w:t xml:space="preserve">ных Подрядчику в соответствии с Договором (Приложение </w:t>
      </w:r>
      <w:r w:rsidR="00003772">
        <w:rPr>
          <w:szCs w:val="24"/>
        </w:rPr>
        <w:t>№1</w:t>
      </w:r>
      <w:r w:rsidRPr="00377E02">
        <w:rPr>
          <w:szCs w:val="24"/>
        </w:rPr>
        <w:t xml:space="preserve"> к настоящим Требованиям). В случае передачи части работ/услуг на субподряд, ознакомить с соответствующими ЛНД су</w:t>
      </w:r>
      <w:r w:rsidRPr="00377E02">
        <w:rPr>
          <w:szCs w:val="24"/>
        </w:rPr>
        <w:t>б</w:t>
      </w:r>
      <w:r w:rsidRPr="00377E02">
        <w:rPr>
          <w:szCs w:val="24"/>
        </w:rPr>
        <w:t>подрядчиков и контролировать их исполнение.</w:t>
      </w:r>
    </w:p>
    <w:p w:rsidR="00377E02" w:rsidRPr="00377E02" w:rsidRDefault="00377E02" w:rsidP="00377E02">
      <w:pPr>
        <w:jc w:val="both"/>
        <w:rPr>
          <w:szCs w:val="24"/>
        </w:rPr>
      </w:pPr>
      <w:r w:rsidRPr="00377E02">
        <w:rPr>
          <w:szCs w:val="24"/>
        </w:rPr>
        <w:t>1.6.</w:t>
      </w:r>
      <w:r w:rsidRPr="00377E02">
        <w:rPr>
          <w:szCs w:val="24"/>
        </w:rPr>
        <w:tab/>
        <w:t>Подрядчик несет полную ответственность в области ПБОТОС перед Заказчиком за де</w:t>
      </w:r>
      <w:r w:rsidRPr="00377E02">
        <w:rPr>
          <w:szCs w:val="24"/>
        </w:rPr>
        <w:t>й</w:t>
      </w:r>
      <w:r w:rsidRPr="00377E02">
        <w:rPr>
          <w:szCs w:val="24"/>
        </w:rPr>
        <w:t>ствия, бездействие субподрядчиков и иных третьих лиц, привлеченных Подрядчиком и/или субподрядчиком для выполнения работ/услуг по Договору, включая этапы мобилизации и д</w:t>
      </w:r>
      <w:r w:rsidRPr="00377E02">
        <w:rPr>
          <w:szCs w:val="24"/>
        </w:rPr>
        <w:t>е</w:t>
      </w:r>
      <w:r w:rsidRPr="00377E02">
        <w:rPr>
          <w:szCs w:val="24"/>
        </w:rPr>
        <w:t>мобилизации. Подрядчик обязан соблюдать требования к привлечению субподрядчиков, уст</w:t>
      </w:r>
      <w:r w:rsidRPr="00377E02">
        <w:rPr>
          <w:szCs w:val="24"/>
        </w:rPr>
        <w:t>а</w:t>
      </w:r>
      <w:r w:rsidRPr="00377E02">
        <w:rPr>
          <w:szCs w:val="24"/>
        </w:rPr>
        <w:t>новленные п. 6.8 Положения.</w:t>
      </w:r>
    </w:p>
    <w:p w:rsidR="00377E02" w:rsidRPr="00377E02" w:rsidRDefault="00377E02" w:rsidP="00377E02">
      <w:pPr>
        <w:jc w:val="both"/>
        <w:rPr>
          <w:szCs w:val="24"/>
        </w:rPr>
      </w:pPr>
      <w:r w:rsidRPr="00377E02">
        <w:rPr>
          <w:szCs w:val="24"/>
        </w:rPr>
        <w:t>1.7.</w:t>
      </w:r>
      <w:r w:rsidRPr="00377E02">
        <w:rPr>
          <w:szCs w:val="24"/>
        </w:rPr>
        <w:tab/>
        <w:t>В рамках настоящих Требований понятия персонал и работники Подрядчика подразум</w:t>
      </w:r>
      <w:r w:rsidRPr="00377E02">
        <w:rPr>
          <w:szCs w:val="24"/>
        </w:rPr>
        <w:t>е</w:t>
      </w:r>
      <w:r w:rsidRPr="00377E02">
        <w:rPr>
          <w:szCs w:val="24"/>
        </w:rPr>
        <w:t>вают также персонал и работников субподрядчиков и иных третьих лиц, привлеченных По</w:t>
      </w:r>
      <w:r w:rsidRPr="00377E02">
        <w:rPr>
          <w:szCs w:val="24"/>
        </w:rPr>
        <w:t>д</w:t>
      </w:r>
      <w:r w:rsidRPr="00377E02">
        <w:rPr>
          <w:szCs w:val="24"/>
        </w:rPr>
        <w:t>рядчиком и/или субподрядчиком для выполнения работ/услуг по Договору.</w:t>
      </w:r>
    </w:p>
    <w:p w:rsidR="00377E02" w:rsidRPr="00377E02" w:rsidRDefault="00377E02" w:rsidP="00377E02">
      <w:pPr>
        <w:jc w:val="both"/>
        <w:rPr>
          <w:szCs w:val="24"/>
        </w:rPr>
      </w:pPr>
      <w:r w:rsidRPr="00377E02">
        <w:rPr>
          <w:szCs w:val="24"/>
        </w:rPr>
        <w:t>1.8.</w:t>
      </w:r>
      <w:r w:rsidRPr="00377E02">
        <w:rPr>
          <w:szCs w:val="24"/>
        </w:rPr>
        <w:tab/>
        <w:t>Заказчик оставляет за собой право проводить независимые аудиты и контрольные пр</w:t>
      </w:r>
      <w:r w:rsidRPr="00377E02">
        <w:rPr>
          <w:szCs w:val="24"/>
        </w:rPr>
        <w:t>о</w:t>
      </w:r>
      <w:r w:rsidRPr="00377E02">
        <w:rPr>
          <w:szCs w:val="24"/>
        </w:rPr>
        <w:t>верки соблюдения требований ПБОТОС на объектах выполнения работ/услуг в соответствии с разделом 6.7.2 Положения.</w:t>
      </w:r>
    </w:p>
    <w:p w:rsidR="00377E02" w:rsidRPr="00377E02" w:rsidRDefault="00377E02" w:rsidP="00377E02">
      <w:pPr>
        <w:jc w:val="both"/>
        <w:rPr>
          <w:szCs w:val="24"/>
        </w:rPr>
      </w:pPr>
      <w:r w:rsidRPr="00377E02">
        <w:rPr>
          <w:szCs w:val="24"/>
        </w:rPr>
        <w:t>1.9.</w:t>
      </w:r>
      <w:r w:rsidRPr="00377E02">
        <w:rPr>
          <w:szCs w:val="24"/>
        </w:rPr>
        <w:tab/>
        <w:t>В случае выявления Заказчиком повторяющихся нарушений субподрядчиком (иными привлеченными для выполнения работ/услуг лицами) требований по ПБОТОС, Подрядчик по требованию Заказчика обязан отстранить субподрядчика от проведения работ/услуг и удалить его с территории объектов Заказчика, все расходы в связи с этим возлагаются на Подрядчика.</w:t>
      </w:r>
    </w:p>
    <w:p w:rsidR="00377E02" w:rsidRPr="00377E02" w:rsidRDefault="00377E02" w:rsidP="00377E02">
      <w:pPr>
        <w:jc w:val="both"/>
        <w:rPr>
          <w:szCs w:val="24"/>
        </w:rPr>
      </w:pPr>
      <w:r w:rsidRPr="00377E02">
        <w:rPr>
          <w:szCs w:val="24"/>
        </w:rPr>
        <w:t>1.10.</w:t>
      </w:r>
      <w:r w:rsidRPr="00377E02">
        <w:rPr>
          <w:szCs w:val="24"/>
        </w:rPr>
        <w:tab/>
        <w:t>Подрядчик обязан нести все затраты и ответственность, связанные с любым из следу</w:t>
      </w:r>
      <w:r w:rsidRPr="00377E02">
        <w:rPr>
          <w:szCs w:val="24"/>
        </w:rPr>
        <w:t>ю</w:t>
      </w:r>
      <w:r w:rsidRPr="00377E02">
        <w:rPr>
          <w:szCs w:val="24"/>
        </w:rPr>
        <w:t>щих действий:</w:t>
      </w:r>
    </w:p>
    <w:p w:rsidR="00377E02" w:rsidRPr="00377E02" w:rsidRDefault="00377E02" w:rsidP="00377E02">
      <w:pPr>
        <w:jc w:val="both"/>
        <w:rPr>
          <w:szCs w:val="24"/>
        </w:rPr>
      </w:pPr>
      <w:r w:rsidRPr="00377E02">
        <w:rPr>
          <w:szCs w:val="24"/>
        </w:rPr>
        <w:t></w:t>
      </w:r>
      <w:r w:rsidRPr="00377E02">
        <w:rPr>
          <w:szCs w:val="24"/>
        </w:rPr>
        <w:tab/>
        <w:t>обеспечение соблюдения персоналом требований, установленных нормативными док</w:t>
      </w:r>
      <w:r w:rsidRPr="00377E02">
        <w:rPr>
          <w:szCs w:val="24"/>
        </w:rPr>
        <w:t>у</w:t>
      </w:r>
      <w:r w:rsidRPr="00377E02">
        <w:rPr>
          <w:szCs w:val="24"/>
        </w:rPr>
        <w:t>ментами в области ПБОТОС;</w:t>
      </w:r>
    </w:p>
    <w:p w:rsidR="00377E02" w:rsidRPr="00377E02" w:rsidRDefault="00377E02" w:rsidP="00377E02">
      <w:pPr>
        <w:jc w:val="both"/>
        <w:rPr>
          <w:szCs w:val="24"/>
        </w:rPr>
      </w:pPr>
      <w:r w:rsidRPr="00377E02">
        <w:rPr>
          <w:szCs w:val="24"/>
        </w:rPr>
        <w:t></w:t>
      </w:r>
      <w:r w:rsidRPr="00377E02">
        <w:rPr>
          <w:szCs w:val="24"/>
        </w:rPr>
        <w:tab/>
        <w:t>выполнение работ/услуг в соответствии с правилами безопасности ведения работ;</w:t>
      </w:r>
    </w:p>
    <w:p w:rsidR="00377E02" w:rsidRPr="00377E02" w:rsidRDefault="00377E02" w:rsidP="00377E02">
      <w:pPr>
        <w:jc w:val="both"/>
        <w:rPr>
          <w:szCs w:val="24"/>
        </w:rPr>
      </w:pPr>
      <w:r w:rsidRPr="00377E02">
        <w:rPr>
          <w:szCs w:val="24"/>
        </w:rPr>
        <w:t></w:t>
      </w:r>
      <w:r w:rsidRPr="00377E02">
        <w:rPr>
          <w:szCs w:val="24"/>
        </w:rPr>
        <w:tab/>
        <w:t>принятие мер по требованию Заказчика в случае невыполнения Подрядчиком соотве</w:t>
      </w:r>
      <w:r w:rsidRPr="00377E02">
        <w:rPr>
          <w:szCs w:val="24"/>
        </w:rPr>
        <w:t>т</w:t>
      </w:r>
      <w:r w:rsidRPr="00377E02">
        <w:rPr>
          <w:szCs w:val="24"/>
        </w:rPr>
        <w:t>ствующих норм, правил и требований ПБОТОС.</w:t>
      </w:r>
    </w:p>
    <w:p w:rsidR="00377E02" w:rsidRPr="00377E02" w:rsidRDefault="00377E02" w:rsidP="00377E02">
      <w:pPr>
        <w:jc w:val="both"/>
        <w:rPr>
          <w:szCs w:val="24"/>
        </w:rPr>
      </w:pPr>
      <w:r w:rsidRPr="00377E02">
        <w:rPr>
          <w:szCs w:val="24"/>
        </w:rPr>
        <w:t>1.11.</w:t>
      </w:r>
      <w:r w:rsidRPr="00377E02">
        <w:rPr>
          <w:szCs w:val="24"/>
        </w:rPr>
        <w:tab/>
        <w:t>Подрядчик несет ответственность за то, чтобы все оборудование, используемое на раб</w:t>
      </w:r>
      <w:r w:rsidRPr="00377E02">
        <w:rPr>
          <w:szCs w:val="24"/>
        </w:rPr>
        <w:t>о</w:t>
      </w:r>
      <w:r w:rsidRPr="00377E02">
        <w:rPr>
          <w:szCs w:val="24"/>
        </w:rPr>
        <w:t>чих площадках Подрядчика имело надлежащие сертификаты и разрешения, паспорта, инстру</w:t>
      </w:r>
      <w:r w:rsidRPr="00377E02">
        <w:rPr>
          <w:szCs w:val="24"/>
        </w:rPr>
        <w:t>к</w:t>
      </w:r>
      <w:r w:rsidRPr="00377E02">
        <w:rPr>
          <w:szCs w:val="24"/>
        </w:rPr>
        <w:t>ции (руководства) по эксплуатации в соответствии с нормативной документацией на оборуд</w:t>
      </w:r>
      <w:r w:rsidRPr="00377E02">
        <w:rPr>
          <w:szCs w:val="24"/>
        </w:rPr>
        <w:t>о</w:t>
      </w:r>
      <w:r w:rsidRPr="00377E02">
        <w:rPr>
          <w:szCs w:val="24"/>
        </w:rPr>
        <w:lastRenderedPageBreak/>
        <w:t>вание. Копии таких документов должны предоставляться представителям Заказчика по первому требованию.</w:t>
      </w:r>
    </w:p>
    <w:p w:rsidR="00377E02" w:rsidRPr="00377E02" w:rsidRDefault="00377E02" w:rsidP="00377E02">
      <w:pPr>
        <w:jc w:val="both"/>
        <w:rPr>
          <w:szCs w:val="24"/>
        </w:rPr>
      </w:pPr>
      <w:r w:rsidRPr="00377E02">
        <w:rPr>
          <w:szCs w:val="24"/>
        </w:rPr>
        <w:t>1.12.</w:t>
      </w:r>
      <w:r w:rsidRPr="00377E02">
        <w:rPr>
          <w:szCs w:val="24"/>
        </w:rPr>
        <w:tab/>
        <w:t>Подрядчик обязан обеспечить участие своих представителей в совещаниях и меропри</w:t>
      </w:r>
      <w:r w:rsidRPr="00377E02">
        <w:rPr>
          <w:szCs w:val="24"/>
        </w:rPr>
        <w:t>я</w:t>
      </w:r>
      <w:r w:rsidRPr="00377E02">
        <w:rPr>
          <w:szCs w:val="24"/>
        </w:rPr>
        <w:t>тиях Заказчика в порядке, установленном п. 6.3 Положения.</w:t>
      </w:r>
    </w:p>
    <w:p w:rsidR="00377E02" w:rsidRPr="00377E02" w:rsidRDefault="00377E02" w:rsidP="00377E02">
      <w:pPr>
        <w:jc w:val="both"/>
        <w:rPr>
          <w:szCs w:val="24"/>
        </w:rPr>
      </w:pPr>
      <w:r w:rsidRPr="00377E02">
        <w:rPr>
          <w:szCs w:val="24"/>
        </w:rPr>
        <w:t>1.13.</w:t>
      </w:r>
      <w:r w:rsidRPr="00377E02">
        <w:rPr>
          <w:szCs w:val="24"/>
        </w:rPr>
        <w:tab/>
        <w:t>В случае выявления несоответствий (нарушений) Подрядчиком требований действу</w:t>
      </w:r>
      <w:r w:rsidRPr="00377E02">
        <w:rPr>
          <w:szCs w:val="24"/>
        </w:rPr>
        <w:t>ю</w:t>
      </w:r>
      <w:r w:rsidRPr="00377E02">
        <w:rPr>
          <w:szCs w:val="24"/>
        </w:rPr>
        <w:t>щего законодательства РФ в области ПБОТОС и ПЛЧС, условий договоров и требований ЛНД Компании в области ПБОТОС, а также, если в действиях Подрядчика усматривается угроза возникновения ЧС техногенного характера, аварии, инцидента, несчастного случая, пожара, ДТП, причинения ущерба имуществу Заказчика и окружающей среде, представители Заказчика вправе приостановить работу Подрядчика. Факт приостановки регистрируется в вахтовом жу</w:t>
      </w:r>
      <w:r w:rsidRPr="00377E02">
        <w:rPr>
          <w:szCs w:val="24"/>
        </w:rPr>
        <w:t>р</w:t>
      </w:r>
      <w:r w:rsidRPr="00377E02">
        <w:rPr>
          <w:szCs w:val="24"/>
        </w:rPr>
        <w:t>нале (или Журнале производства работ, Журнале проверки состояния условий труда), с подачей уведомления (акта) о приостановке работ (формат устанавливается ОГ) руководителю участка или подрядной организации с указанием причин и времени остановки, данных уполномоченн</w:t>
      </w:r>
      <w:r w:rsidRPr="00377E02">
        <w:rPr>
          <w:szCs w:val="24"/>
        </w:rPr>
        <w:t>о</w:t>
      </w:r>
      <w:r w:rsidRPr="00377E02">
        <w:rPr>
          <w:szCs w:val="24"/>
        </w:rPr>
        <w:t>го представителя заказчика – Ф.И.О., должности.</w:t>
      </w:r>
    </w:p>
    <w:p w:rsidR="00377E02" w:rsidRPr="00377E02" w:rsidRDefault="00377E02" w:rsidP="00377E02">
      <w:pPr>
        <w:jc w:val="both"/>
        <w:rPr>
          <w:szCs w:val="24"/>
        </w:rPr>
      </w:pPr>
      <w:r w:rsidRPr="00377E02">
        <w:rPr>
          <w:szCs w:val="24"/>
        </w:rPr>
        <w:t>1.14.</w:t>
      </w:r>
      <w:r w:rsidRPr="00377E02">
        <w:rPr>
          <w:szCs w:val="24"/>
        </w:rPr>
        <w:tab/>
        <w:t>Нарушение Подрядчиком законодательства РФ, требований по ПБОТОС, требований ЛНД Заказчика в области ПБОТОС, настоящих Требований является существенным нарушен</w:t>
      </w:r>
      <w:r w:rsidRPr="00377E02">
        <w:rPr>
          <w:szCs w:val="24"/>
        </w:rPr>
        <w:t>и</w:t>
      </w:r>
      <w:r w:rsidRPr="00377E02">
        <w:rPr>
          <w:szCs w:val="24"/>
        </w:rPr>
        <w:t>ем условий Договора, влечет за собой наложение на Подрядчика штрафных санкций в размере</w:t>
      </w:r>
      <w:r w:rsidR="00003772">
        <w:rPr>
          <w:szCs w:val="24"/>
        </w:rPr>
        <w:t>, установленном в Приложении №3</w:t>
      </w:r>
      <w:r w:rsidRPr="00377E02">
        <w:rPr>
          <w:szCs w:val="24"/>
        </w:rPr>
        <w:t xml:space="preserve"> к настоящим Требованиям, что не освобождает Подрядчика от устранения нарушения, а также дает Заказчику право для расторжения Договора в одност</w:t>
      </w:r>
      <w:r w:rsidRPr="00377E02">
        <w:rPr>
          <w:szCs w:val="24"/>
        </w:rPr>
        <w:t>о</w:t>
      </w:r>
      <w:r w:rsidRPr="00377E02">
        <w:rPr>
          <w:szCs w:val="24"/>
        </w:rPr>
        <w:t>роннем порядке (путем одностороннего отказа).</w:t>
      </w:r>
    </w:p>
    <w:p w:rsidR="00377E02" w:rsidRPr="00377E02" w:rsidRDefault="00377E02" w:rsidP="00377E02">
      <w:pPr>
        <w:jc w:val="both"/>
        <w:rPr>
          <w:szCs w:val="24"/>
        </w:rPr>
      </w:pPr>
      <w:r w:rsidRPr="00377E02">
        <w:rPr>
          <w:szCs w:val="24"/>
        </w:rPr>
        <w:t>1.15.</w:t>
      </w:r>
      <w:r w:rsidRPr="00377E02">
        <w:rPr>
          <w:szCs w:val="24"/>
        </w:rPr>
        <w:tab/>
        <w:t>Подрядчик имеет право на:</w:t>
      </w:r>
    </w:p>
    <w:p w:rsidR="00377E02" w:rsidRPr="00377E02" w:rsidRDefault="00377E02" w:rsidP="00377E02">
      <w:pPr>
        <w:jc w:val="both"/>
        <w:rPr>
          <w:szCs w:val="24"/>
        </w:rPr>
      </w:pPr>
      <w:r w:rsidRPr="00377E02">
        <w:rPr>
          <w:szCs w:val="24"/>
        </w:rPr>
        <w:t></w:t>
      </w:r>
      <w:r w:rsidRPr="00377E02">
        <w:rPr>
          <w:szCs w:val="24"/>
        </w:rPr>
        <w:tab/>
        <w:t>получение достоверной информации от Заказчика о состоянии промышленной безопа</w:t>
      </w:r>
      <w:r w:rsidRPr="00377E02">
        <w:rPr>
          <w:szCs w:val="24"/>
        </w:rPr>
        <w:t>с</w:t>
      </w:r>
      <w:r w:rsidRPr="00377E02">
        <w:rPr>
          <w:szCs w:val="24"/>
        </w:rPr>
        <w:t>ности, пожарной безопасности, условиях и охране труда на рабочих местах, о существующем риске повреждения здоровья, а также о мерах по защите от воздействия вредных или опасных производственных факторов;</w:t>
      </w:r>
    </w:p>
    <w:p w:rsidR="00377E02" w:rsidRPr="00377E02" w:rsidRDefault="00377E02" w:rsidP="00377E02">
      <w:pPr>
        <w:jc w:val="both"/>
        <w:rPr>
          <w:szCs w:val="24"/>
        </w:rPr>
      </w:pPr>
      <w:r w:rsidRPr="00377E02">
        <w:rPr>
          <w:szCs w:val="24"/>
        </w:rPr>
        <w:t></w:t>
      </w:r>
      <w:r w:rsidRPr="00377E02">
        <w:rPr>
          <w:szCs w:val="24"/>
        </w:rPr>
        <w:tab/>
        <w:t>отказ от выполнения работ/услуг в случае возникновения опасности для жизни и здор</w:t>
      </w:r>
      <w:r w:rsidRPr="00377E02">
        <w:rPr>
          <w:szCs w:val="24"/>
        </w:rPr>
        <w:t>о</w:t>
      </w:r>
      <w:r w:rsidRPr="00377E02">
        <w:rPr>
          <w:szCs w:val="24"/>
        </w:rPr>
        <w:t>вья вследствие нарушения требований по ПБОТОС или иных обязательств со стороны Заказч</w:t>
      </w:r>
      <w:r w:rsidRPr="00377E02">
        <w:rPr>
          <w:szCs w:val="24"/>
        </w:rPr>
        <w:t>и</w:t>
      </w:r>
      <w:r w:rsidRPr="00377E02">
        <w:rPr>
          <w:szCs w:val="24"/>
        </w:rPr>
        <w:t>ка, до устранения такой опасности;</w:t>
      </w:r>
    </w:p>
    <w:p w:rsidR="00377E02" w:rsidRPr="00377E02" w:rsidRDefault="00377E02" w:rsidP="00377E02">
      <w:pPr>
        <w:jc w:val="both"/>
        <w:rPr>
          <w:szCs w:val="24"/>
        </w:rPr>
      </w:pPr>
      <w:r w:rsidRPr="00377E02">
        <w:rPr>
          <w:szCs w:val="24"/>
        </w:rPr>
        <w:t></w:t>
      </w:r>
      <w:r w:rsidRPr="00377E02">
        <w:rPr>
          <w:szCs w:val="24"/>
        </w:rPr>
        <w:tab/>
        <w:t>запрос о проведении проверки соблюдения условий и охраны труда на рабочем месте;</w:t>
      </w:r>
    </w:p>
    <w:p w:rsidR="00377E02" w:rsidRPr="00377E02" w:rsidRDefault="00377E02" w:rsidP="00377E02">
      <w:pPr>
        <w:jc w:val="both"/>
        <w:rPr>
          <w:szCs w:val="24"/>
        </w:rPr>
      </w:pPr>
      <w:r w:rsidRPr="00377E02">
        <w:rPr>
          <w:szCs w:val="24"/>
        </w:rPr>
        <w:t></w:t>
      </w:r>
      <w:r w:rsidRPr="00377E02">
        <w:rPr>
          <w:szCs w:val="24"/>
        </w:rPr>
        <w:tab/>
        <w:t>участие в рассмотрении вопросов, связанных с обеспечением безопасных условий труда на рабочем месте, в расследовании происшедшего с ним несчастного случая на производстве или его профессионального заболевания.</w:t>
      </w:r>
    </w:p>
    <w:p w:rsidR="00377E02" w:rsidRPr="00377E02" w:rsidRDefault="00377E02" w:rsidP="00377E02">
      <w:pPr>
        <w:jc w:val="both"/>
        <w:rPr>
          <w:szCs w:val="24"/>
        </w:rPr>
      </w:pPr>
      <w:r w:rsidRPr="00377E02">
        <w:rPr>
          <w:szCs w:val="24"/>
        </w:rPr>
        <w:t>1.16.</w:t>
      </w:r>
      <w:r w:rsidRPr="00377E02">
        <w:rPr>
          <w:szCs w:val="24"/>
        </w:rPr>
        <w:tab/>
        <w:t>Непосредственный руководитель работ или представители Заказчика не могут требовать от персонала Подрядчика возобновления их работы в рабочей ситуации, когда продолжает с</w:t>
      </w:r>
      <w:r w:rsidRPr="00377E02">
        <w:rPr>
          <w:szCs w:val="24"/>
        </w:rPr>
        <w:t>о</w:t>
      </w:r>
      <w:r w:rsidRPr="00377E02">
        <w:rPr>
          <w:szCs w:val="24"/>
        </w:rPr>
        <w:t xml:space="preserve">храняться непосредственная серьезная опасность для их жизни и здоровья.       </w:t>
      </w:r>
    </w:p>
    <w:p w:rsidR="00377E02" w:rsidRPr="00377E02" w:rsidRDefault="00377E02" w:rsidP="00377E02">
      <w:pPr>
        <w:jc w:val="both"/>
        <w:rPr>
          <w:szCs w:val="24"/>
        </w:rPr>
      </w:pPr>
      <w:r w:rsidRPr="00377E02">
        <w:rPr>
          <w:szCs w:val="24"/>
        </w:rPr>
        <w:t>2.</w:t>
      </w:r>
      <w:r w:rsidRPr="00377E02">
        <w:rPr>
          <w:szCs w:val="24"/>
        </w:rPr>
        <w:tab/>
        <w:t>ОСНОВНЫЕ ОБЯЗАННОСТИ ПОДРЯДЧИКА</w:t>
      </w:r>
    </w:p>
    <w:p w:rsidR="00377E02" w:rsidRPr="00377E02" w:rsidRDefault="00377E02" w:rsidP="00377E02">
      <w:pPr>
        <w:jc w:val="both"/>
        <w:rPr>
          <w:szCs w:val="24"/>
        </w:rPr>
      </w:pPr>
      <w:r w:rsidRPr="00377E02">
        <w:rPr>
          <w:szCs w:val="24"/>
        </w:rPr>
        <w:t>2.1.</w:t>
      </w:r>
      <w:r w:rsidRPr="00377E02">
        <w:rPr>
          <w:szCs w:val="24"/>
        </w:rPr>
        <w:tab/>
        <w:t xml:space="preserve"> МЕРОПРИЯТИЯ ДО МОБИЛИЗАЦИИ НА ОБЪЕКТЫ</w:t>
      </w:r>
    </w:p>
    <w:p w:rsidR="00377E02" w:rsidRPr="00377E02" w:rsidRDefault="00377E02" w:rsidP="00377E02">
      <w:pPr>
        <w:jc w:val="both"/>
        <w:rPr>
          <w:szCs w:val="24"/>
        </w:rPr>
      </w:pPr>
      <w:r w:rsidRPr="00377E02">
        <w:rPr>
          <w:szCs w:val="24"/>
        </w:rPr>
        <w:t>Перед началом выполнения работ/услуг Подрядчик обязан предоставить Заказчику список должностных лиц, отвечающих за вопросы ПБОТОС, с описанием их полномочий, обязанн</w:t>
      </w:r>
      <w:r w:rsidRPr="00377E02">
        <w:rPr>
          <w:szCs w:val="24"/>
        </w:rPr>
        <w:t>о</w:t>
      </w:r>
      <w:r w:rsidRPr="00377E02">
        <w:rPr>
          <w:szCs w:val="24"/>
        </w:rPr>
        <w:t>стей и зон ответственности, (в том числе копии приказов о назначении лиц, ответственных за подготовку мест производства работ повышенной опасности и непосредственно производство работ повышенной опасности, а также иных приказов о назначении лиц, ответственных за бе</w:t>
      </w:r>
      <w:r w:rsidRPr="00377E02">
        <w:rPr>
          <w:szCs w:val="24"/>
        </w:rPr>
        <w:t>з</w:t>
      </w:r>
      <w:r w:rsidRPr="00377E02">
        <w:rPr>
          <w:szCs w:val="24"/>
        </w:rPr>
        <w:t>опасное производство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w:t>
      </w:r>
      <w:r w:rsidRPr="00377E02">
        <w:rPr>
          <w:szCs w:val="24"/>
        </w:rPr>
        <w:t>а</w:t>
      </w:r>
      <w:r w:rsidRPr="00377E02">
        <w:rPr>
          <w:szCs w:val="24"/>
        </w:rPr>
        <w:t>щению с отходами производства и потребления, и; копии протоколов и удостоверений, по</w:t>
      </w:r>
      <w:r w:rsidRPr="00377E02">
        <w:rPr>
          <w:szCs w:val="24"/>
        </w:rPr>
        <w:t>д</w:t>
      </w:r>
      <w:r w:rsidRPr="00377E02">
        <w:rPr>
          <w:szCs w:val="24"/>
        </w:rPr>
        <w:t>тверждающих аттестацию (проверку знаний) ответственных лиц по ПБОТОС), список контак</w:t>
      </w:r>
      <w:r w:rsidRPr="00377E02">
        <w:rPr>
          <w:szCs w:val="24"/>
        </w:rPr>
        <w:t>т</w:t>
      </w:r>
      <w:r w:rsidRPr="00377E02">
        <w:rPr>
          <w:szCs w:val="24"/>
        </w:rPr>
        <w:t>ных телефонов.</w:t>
      </w:r>
    </w:p>
    <w:p w:rsidR="00377E02" w:rsidRPr="00377E02" w:rsidRDefault="00377E02" w:rsidP="00377E02">
      <w:pPr>
        <w:jc w:val="both"/>
        <w:rPr>
          <w:szCs w:val="24"/>
        </w:rPr>
      </w:pPr>
      <w:r w:rsidRPr="00377E02">
        <w:rPr>
          <w:szCs w:val="24"/>
        </w:rPr>
        <w:t>Ответственность за соблюдение требований по ПБОТОС при эксплуатации технических устройств Заказчика, переданных для использования Подрядчику, возлагается на Подрядчика/ Подрядчик должен назначить ответственное лицо распорядительным документом.</w:t>
      </w:r>
    </w:p>
    <w:p w:rsidR="00377E02" w:rsidRPr="00377E02" w:rsidRDefault="00377E02" w:rsidP="00377E02">
      <w:pPr>
        <w:jc w:val="both"/>
        <w:rPr>
          <w:szCs w:val="24"/>
        </w:rPr>
      </w:pPr>
      <w:r w:rsidRPr="00377E02">
        <w:rPr>
          <w:szCs w:val="24"/>
        </w:rPr>
        <w:t>2.1.1.</w:t>
      </w:r>
      <w:r w:rsidRPr="00377E02">
        <w:rPr>
          <w:szCs w:val="24"/>
        </w:rPr>
        <w:tab/>
        <w:t>ПЛАН ПБОТОС</w:t>
      </w:r>
    </w:p>
    <w:p w:rsidR="00377E02" w:rsidRPr="00377E02" w:rsidRDefault="00377E02" w:rsidP="00377E02">
      <w:pPr>
        <w:jc w:val="both"/>
        <w:rPr>
          <w:szCs w:val="24"/>
        </w:rPr>
      </w:pPr>
      <w:r w:rsidRPr="00377E02">
        <w:rPr>
          <w:szCs w:val="24"/>
        </w:rPr>
        <w:t xml:space="preserve">До начала выполнения работ/услуг Подрядчик обязан разработать и согласовать с Заказчиком План ПБОТОС подрядной организации (основные требования к Плану ПБОТОС установлены в Приложении 4 к Положению).  </w:t>
      </w:r>
    </w:p>
    <w:p w:rsidR="00377E02" w:rsidRPr="00377E02" w:rsidRDefault="00377E02" w:rsidP="00377E02">
      <w:pPr>
        <w:jc w:val="both"/>
        <w:rPr>
          <w:szCs w:val="24"/>
        </w:rPr>
      </w:pPr>
      <w:r w:rsidRPr="00377E02">
        <w:rPr>
          <w:szCs w:val="24"/>
        </w:rPr>
        <w:t>2.1.2.</w:t>
      </w:r>
      <w:r w:rsidRPr="00377E02">
        <w:rPr>
          <w:szCs w:val="24"/>
        </w:rPr>
        <w:tab/>
        <w:t>РИСКИ ПБОТОС</w:t>
      </w:r>
    </w:p>
    <w:p w:rsidR="00377E02" w:rsidRPr="00377E02" w:rsidRDefault="00377E02" w:rsidP="00377E02">
      <w:pPr>
        <w:jc w:val="both"/>
        <w:rPr>
          <w:szCs w:val="24"/>
        </w:rPr>
      </w:pPr>
      <w:r w:rsidRPr="00377E02">
        <w:rPr>
          <w:szCs w:val="24"/>
        </w:rPr>
        <w:lastRenderedPageBreak/>
        <w:t>2.1.2.1.</w:t>
      </w:r>
      <w:r w:rsidRPr="00377E02">
        <w:rPr>
          <w:szCs w:val="24"/>
        </w:rPr>
        <w:tab/>
        <w:t>До начала выполнения работ/услуг Подрядчик обязан разработать и согласовать с Заказчиком реестр основных операционных рисков ПБОТОС (форма реестра основных опер</w:t>
      </w:r>
      <w:r w:rsidRPr="00377E02">
        <w:rPr>
          <w:szCs w:val="24"/>
        </w:rPr>
        <w:t>а</w:t>
      </w:r>
      <w:r w:rsidRPr="00377E02">
        <w:rPr>
          <w:szCs w:val="24"/>
        </w:rPr>
        <w:t>ционных рисков ПБОТОС с примером заполнения представлена в Приложении 1 к Полож</w:t>
      </w:r>
      <w:r w:rsidRPr="00377E02">
        <w:rPr>
          <w:szCs w:val="24"/>
        </w:rPr>
        <w:t>е</w:t>
      </w:r>
      <w:r w:rsidRPr="00377E02">
        <w:rPr>
          <w:szCs w:val="24"/>
        </w:rPr>
        <w:t>нию).</w:t>
      </w:r>
    </w:p>
    <w:p w:rsidR="00377E02" w:rsidRPr="00377E02" w:rsidRDefault="00377E02" w:rsidP="00377E02">
      <w:pPr>
        <w:jc w:val="both"/>
        <w:rPr>
          <w:szCs w:val="24"/>
        </w:rPr>
      </w:pPr>
      <w:r w:rsidRPr="00377E02">
        <w:rPr>
          <w:szCs w:val="24"/>
        </w:rPr>
        <w:t>2.1.2.2.</w:t>
      </w:r>
      <w:r w:rsidRPr="00377E02">
        <w:rPr>
          <w:szCs w:val="24"/>
        </w:rPr>
        <w:tab/>
        <w:t>Подрядчик обязан разработать и выполнять меры по снижению рисков и устран</w:t>
      </w:r>
      <w:r w:rsidRPr="00377E02">
        <w:rPr>
          <w:szCs w:val="24"/>
        </w:rPr>
        <w:t>е</w:t>
      </w:r>
      <w:r w:rsidRPr="00377E02">
        <w:rPr>
          <w:szCs w:val="24"/>
        </w:rPr>
        <w:t>нию их последствий. Меры по сокращению рисков должны быть направлены как на предо</w:t>
      </w:r>
      <w:r w:rsidRPr="00377E02">
        <w:rPr>
          <w:szCs w:val="24"/>
        </w:rPr>
        <w:t>т</w:t>
      </w:r>
      <w:r w:rsidRPr="00377E02">
        <w:rPr>
          <w:szCs w:val="24"/>
        </w:rPr>
        <w:t>вращение несчастных случаев, происшествий, ЧС техногенного характера, так и на принятие мер по контролю воздействий опасных и вредных производственных факторов, в т.ч. меры по ПЛЧС.</w:t>
      </w:r>
    </w:p>
    <w:p w:rsidR="00377E02" w:rsidRPr="00377E02" w:rsidRDefault="00377E02" w:rsidP="00377E02">
      <w:pPr>
        <w:jc w:val="both"/>
        <w:rPr>
          <w:szCs w:val="24"/>
        </w:rPr>
      </w:pPr>
      <w:r w:rsidRPr="00377E02">
        <w:rPr>
          <w:szCs w:val="24"/>
        </w:rPr>
        <w:t>2.1.2.3.</w:t>
      </w:r>
      <w:r w:rsidRPr="00377E02">
        <w:rPr>
          <w:szCs w:val="24"/>
        </w:rPr>
        <w:tab/>
        <w:t>В течение всего периода выполнения работ/услуг Подрядчик обязан обеспечить осведомлённость персонала об имеющихся рисках и соответствующих мерах по их контролю и ликвидации последствий.</w:t>
      </w:r>
    </w:p>
    <w:p w:rsidR="00377E02" w:rsidRPr="00377E02" w:rsidRDefault="00377E02" w:rsidP="00377E02">
      <w:pPr>
        <w:jc w:val="both"/>
        <w:rPr>
          <w:szCs w:val="24"/>
        </w:rPr>
      </w:pPr>
      <w:r w:rsidRPr="00377E02">
        <w:rPr>
          <w:szCs w:val="24"/>
        </w:rPr>
        <w:t>2.1.2.4.</w:t>
      </w:r>
      <w:r w:rsidRPr="00377E02">
        <w:rPr>
          <w:szCs w:val="24"/>
        </w:rPr>
        <w:tab/>
        <w:t>Оценка рисков должна включать анализ связанных с ними видов деятельности, определение вероятности их реализации, а также их возможных последствий для здоровья и безопасности персонала с учётом, без ограничения, следующих факторов опасности:</w:t>
      </w:r>
    </w:p>
    <w:p w:rsidR="00377E02" w:rsidRPr="00377E02" w:rsidRDefault="00377E02" w:rsidP="00377E02">
      <w:pPr>
        <w:jc w:val="both"/>
        <w:rPr>
          <w:szCs w:val="24"/>
        </w:rPr>
      </w:pPr>
      <w:r w:rsidRPr="00377E02">
        <w:rPr>
          <w:szCs w:val="24"/>
        </w:rPr>
        <w:t>-</w:t>
      </w:r>
      <w:r w:rsidRPr="00377E02">
        <w:rPr>
          <w:szCs w:val="24"/>
        </w:rPr>
        <w:tab/>
        <w:t>Физические;</w:t>
      </w:r>
    </w:p>
    <w:p w:rsidR="00377E02" w:rsidRPr="00377E02" w:rsidRDefault="00377E02" w:rsidP="00377E02">
      <w:pPr>
        <w:jc w:val="both"/>
        <w:rPr>
          <w:szCs w:val="24"/>
        </w:rPr>
      </w:pPr>
      <w:r w:rsidRPr="00377E02">
        <w:rPr>
          <w:szCs w:val="24"/>
        </w:rPr>
        <w:t>-</w:t>
      </w:r>
      <w:r w:rsidRPr="00377E02">
        <w:rPr>
          <w:szCs w:val="24"/>
        </w:rPr>
        <w:tab/>
        <w:t>Химические;</w:t>
      </w:r>
    </w:p>
    <w:p w:rsidR="00377E02" w:rsidRPr="00377E02" w:rsidRDefault="00377E02" w:rsidP="00377E02">
      <w:pPr>
        <w:jc w:val="both"/>
        <w:rPr>
          <w:szCs w:val="24"/>
        </w:rPr>
      </w:pPr>
      <w:r w:rsidRPr="00377E02">
        <w:rPr>
          <w:szCs w:val="24"/>
        </w:rPr>
        <w:t>-</w:t>
      </w:r>
      <w:r w:rsidRPr="00377E02">
        <w:rPr>
          <w:szCs w:val="24"/>
        </w:rPr>
        <w:tab/>
        <w:t>Биологические;</w:t>
      </w:r>
    </w:p>
    <w:p w:rsidR="00377E02" w:rsidRPr="00377E02" w:rsidRDefault="00377E02" w:rsidP="00377E02">
      <w:pPr>
        <w:jc w:val="both"/>
        <w:rPr>
          <w:szCs w:val="24"/>
        </w:rPr>
      </w:pPr>
      <w:r w:rsidRPr="00377E02">
        <w:rPr>
          <w:szCs w:val="24"/>
        </w:rPr>
        <w:t>-</w:t>
      </w:r>
      <w:r w:rsidRPr="00377E02">
        <w:rPr>
          <w:szCs w:val="24"/>
        </w:rPr>
        <w:tab/>
        <w:t>Психофизиологические (факторы трудового процесса).</w:t>
      </w:r>
    </w:p>
    <w:p w:rsidR="00377E02" w:rsidRPr="00377E02" w:rsidRDefault="00377E02" w:rsidP="00377E02">
      <w:pPr>
        <w:jc w:val="both"/>
        <w:rPr>
          <w:szCs w:val="24"/>
        </w:rPr>
      </w:pPr>
      <w:r w:rsidRPr="00377E02">
        <w:rPr>
          <w:szCs w:val="24"/>
        </w:rPr>
        <w:t>2.1.2.5.</w:t>
      </w:r>
      <w:r w:rsidRPr="00377E02">
        <w:rPr>
          <w:szCs w:val="24"/>
        </w:rPr>
        <w:tab/>
        <w:t>Оценка экологических аспектов производственной среды должна учитывать сл</w:t>
      </w:r>
      <w:r w:rsidRPr="00377E02">
        <w:rPr>
          <w:szCs w:val="24"/>
        </w:rPr>
        <w:t>е</w:t>
      </w:r>
      <w:r w:rsidRPr="00377E02">
        <w:rPr>
          <w:szCs w:val="24"/>
        </w:rPr>
        <w:t>дующее:</w:t>
      </w:r>
    </w:p>
    <w:p w:rsidR="00377E02" w:rsidRPr="00377E02" w:rsidRDefault="00377E02" w:rsidP="00377E02">
      <w:pPr>
        <w:jc w:val="both"/>
        <w:rPr>
          <w:szCs w:val="24"/>
        </w:rPr>
      </w:pPr>
      <w:r w:rsidRPr="00377E02">
        <w:rPr>
          <w:szCs w:val="24"/>
        </w:rPr>
        <w:t>-</w:t>
      </w:r>
      <w:r w:rsidRPr="00377E02">
        <w:rPr>
          <w:szCs w:val="24"/>
        </w:rPr>
        <w:tab/>
        <w:t>контролируемые и неконтролируемые выбросы на/в землю, воду и атмосферный воздух;</w:t>
      </w:r>
    </w:p>
    <w:p w:rsidR="00377E02" w:rsidRPr="00377E02" w:rsidRDefault="00377E02" w:rsidP="00377E02">
      <w:pPr>
        <w:jc w:val="both"/>
        <w:rPr>
          <w:szCs w:val="24"/>
        </w:rPr>
      </w:pPr>
      <w:r w:rsidRPr="00377E02">
        <w:rPr>
          <w:szCs w:val="24"/>
        </w:rPr>
        <w:t>-</w:t>
      </w:r>
      <w:r w:rsidRPr="00377E02">
        <w:rPr>
          <w:szCs w:val="24"/>
        </w:rPr>
        <w:tab/>
        <w:t>образование и обращение с отходами;</w:t>
      </w:r>
    </w:p>
    <w:p w:rsidR="00377E02" w:rsidRPr="00377E02" w:rsidRDefault="00377E02" w:rsidP="00377E02">
      <w:pPr>
        <w:jc w:val="both"/>
        <w:rPr>
          <w:szCs w:val="24"/>
        </w:rPr>
      </w:pPr>
      <w:r w:rsidRPr="00377E02">
        <w:rPr>
          <w:szCs w:val="24"/>
        </w:rPr>
        <w:t>-</w:t>
      </w:r>
      <w:r w:rsidRPr="00377E02">
        <w:rPr>
          <w:szCs w:val="24"/>
        </w:rPr>
        <w:tab/>
        <w:t>использование земли, воды, топлива, энергии и других природных ресурсов;</w:t>
      </w:r>
    </w:p>
    <w:p w:rsidR="00377E02" w:rsidRPr="00377E02" w:rsidRDefault="00377E02" w:rsidP="00377E02">
      <w:pPr>
        <w:jc w:val="both"/>
        <w:rPr>
          <w:szCs w:val="24"/>
        </w:rPr>
      </w:pPr>
      <w:r w:rsidRPr="00377E02">
        <w:rPr>
          <w:szCs w:val="24"/>
        </w:rPr>
        <w:t>-</w:t>
      </w:r>
      <w:r w:rsidRPr="00377E02">
        <w:rPr>
          <w:szCs w:val="24"/>
        </w:rPr>
        <w:tab/>
        <w:t>воздействие на экосистему;</w:t>
      </w:r>
    </w:p>
    <w:p w:rsidR="00377E02" w:rsidRPr="00377E02" w:rsidRDefault="00377E02" w:rsidP="00377E02">
      <w:pPr>
        <w:jc w:val="both"/>
        <w:rPr>
          <w:szCs w:val="24"/>
        </w:rPr>
      </w:pPr>
      <w:r w:rsidRPr="00377E02">
        <w:rPr>
          <w:szCs w:val="24"/>
        </w:rPr>
        <w:t>-</w:t>
      </w:r>
      <w:r w:rsidRPr="00377E02">
        <w:rPr>
          <w:szCs w:val="24"/>
        </w:rPr>
        <w:tab/>
        <w:t>влияние на особо охраняемые природные территории и археологические объекты и об</w:t>
      </w:r>
      <w:r w:rsidRPr="00377E02">
        <w:rPr>
          <w:szCs w:val="24"/>
        </w:rPr>
        <w:t>ъ</w:t>
      </w:r>
      <w:r w:rsidRPr="00377E02">
        <w:rPr>
          <w:szCs w:val="24"/>
        </w:rPr>
        <w:t>екты культурного наследия.</w:t>
      </w:r>
    </w:p>
    <w:p w:rsidR="00377E02" w:rsidRPr="00377E02" w:rsidRDefault="00377E02" w:rsidP="00377E02">
      <w:pPr>
        <w:jc w:val="both"/>
        <w:rPr>
          <w:szCs w:val="24"/>
        </w:rPr>
      </w:pPr>
      <w:r w:rsidRPr="00377E02">
        <w:rPr>
          <w:szCs w:val="24"/>
        </w:rPr>
        <w:t>2.2.</w:t>
      </w:r>
      <w:r w:rsidRPr="00377E02">
        <w:rPr>
          <w:szCs w:val="24"/>
        </w:rPr>
        <w:tab/>
        <w:t xml:space="preserve">  ДОПУСК НА ОБЪЕКТЫ</w:t>
      </w:r>
    </w:p>
    <w:p w:rsidR="00377E02" w:rsidRPr="00377E02" w:rsidRDefault="00377E02" w:rsidP="00377E02">
      <w:pPr>
        <w:jc w:val="both"/>
        <w:rPr>
          <w:szCs w:val="24"/>
        </w:rPr>
      </w:pPr>
      <w:r w:rsidRPr="00377E02">
        <w:rPr>
          <w:szCs w:val="24"/>
        </w:rPr>
        <w:t>2.2.1.</w:t>
      </w:r>
      <w:r w:rsidRPr="00377E02">
        <w:rPr>
          <w:szCs w:val="24"/>
        </w:rPr>
        <w:tab/>
        <w:t>ТРЕБОВАНИЯ К ОБЪЕКТАМ ВЫПОЛНЕНИЯ РАБОТ/УСЛУГ</w:t>
      </w:r>
    </w:p>
    <w:p w:rsidR="00377E02" w:rsidRPr="00377E02" w:rsidRDefault="00377E02" w:rsidP="00377E02">
      <w:pPr>
        <w:jc w:val="both"/>
        <w:rPr>
          <w:szCs w:val="24"/>
        </w:rPr>
      </w:pPr>
      <w:r w:rsidRPr="00377E02">
        <w:rPr>
          <w:szCs w:val="24"/>
        </w:rPr>
        <w:t>На любых территориях Заказчика не допускается присутствие лиц, ТС, агрегатов, оборудования Подрядчика, не связанных с непосредственным выполнением работ/услуг (если иное не огов</w:t>
      </w:r>
      <w:r w:rsidRPr="00377E02">
        <w:rPr>
          <w:szCs w:val="24"/>
        </w:rPr>
        <w:t>о</w:t>
      </w:r>
      <w:r w:rsidRPr="00377E02">
        <w:rPr>
          <w:szCs w:val="24"/>
        </w:rPr>
        <w:t>рено Договором, либо другим письменным соглашением Подрядчика и Заказчика). Подрядчик обязуется выполнять работы/услуги в пределах границ, определенных Заказчиком и проектной документацией.</w:t>
      </w:r>
    </w:p>
    <w:p w:rsidR="00377E02" w:rsidRPr="00377E02" w:rsidRDefault="00377E02" w:rsidP="00377E02">
      <w:pPr>
        <w:jc w:val="both"/>
        <w:rPr>
          <w:szCs w:val="24"/>
        </w:rPr>
      </w:pPr>
      <w:r w:rsidRPr="00377E02">
        <w:rPr>
          <w:szCs w:val="24"/>
        </w:rPr>
        <w:t>Согласование заявок для заезда персонала подрядчика и ТС на объекты выполнения р</w:t>
      </w:r>
      <w:r w:rsidRPr="00377E02">
        <w:rPr>
          <w:szCs w:val="24"/>
        </w:rPr>
        <w:t>а</w:t>
      </w:r>
      <w:r w:rsidRPr="00377E02">
        <w:rPr>
          <w:szCs w:val="24"/>
        </w:rPr>
        <w:t>бот/услуг осуществляется в соответствии с п.п. 6.7.1.1-6.7.1.3 Положения.</w:t>
      </w:r>
    </w:p>
    <w:p w:rsidR="00377E02" w:rsidRPr="00377E02" w:rsidRDefault="00377E02" w:rsidP="00377E02">
      <w:pPr>
        <w:jc w:val="both"/>
        <w:rPr>
          <w:szCs w:val="24"/>
        </w:rPr>
      </w:pPr>
      <w:r w:rsidRPr="00377E02">
        <w:rPr>
          <w:szCs w:val="24"/>
        </w:rPr>
        <w:t>2.2.2.</w:t>
      </w:r>
      <w:r w:rsidRPr="00377E02">
        <w:rPr>
          <w:szCs w:val="24"/>
        </w:rPr>
        <w:tab/>
        <w:t xml:space="preserve"> Перед началом выполнения работ/услуг Подрядчик обязан пройти пусковую проверку с получением всех разрешительных документов. Процедура пусковой проверки проводится в с</w:t>
      </w:r>
      <w:r w:rsidRPr="00377E02">
        <w:rPr>
          <w:szCs w:val="24"/>
        </w:rPr>
        <w:t>о</w:t>
      </w:r>
      <w:r w:rsidRPr="00377E02">
        <w:rPr>
          <w:szCs w:val="24"/>
        </w:rPr>
        <w:t xml:space="preserve">ответствии с требованием п.п. 6.7.1.22-6.7.1.37 Положения.   </w:t>
      </w:r>
    </w:p>
    <w:p w:rsidR="00377E02" w:rsidRPr="00377E02" w:rsidRDefault="00377E02" w:rsidP="00377E02">
      <w:pPr>
        <w:jc w:val="both"/>
        <w:rPr>
          <w:szCs w:val="24"/>
        </w:rPr>
      </w:pPr>
      <w:r w:rsidRPr="00377E02">
        <w:rPr>
          <w:szCs w:val="24"/>
        </w:rPr>
        <w:t>2.2.3.</w:t>
      </w:r>
      <w:r w:rsidRPr="00377E02">
        <w:rPr>
          <w:szCs w:val="24"/>
        </w:rPr>
        <w:tab/>
        <w:t xml:space="preserve"> С целью определения уровня компетенции персонала Подрядчика, и недопущения к управлению, выполнению и организации контроля работ неквалифицированных работников проводится проверка знаний в порядке, определенном Положением. Без прохождения проверки знаний персонал подрядной организации к выполнению работ повышенной опасности не д</w:t>
      </w:r>
      <w:r w:rsidRPr="00377E02">
        <w:rPr>
          <w:szCs w:val="24"/>
        </w:rPr>
        <w:t>о</w:t>
      </w:r>
      <w:r w:rsidRPr="00377E02">
        <w:rPr>
          <w:szCs w:val="24"/>
        </w:rPr>
        <w:t>пускается.</w:t>
      </w:r>
    </w:p>
    <w:p w:rsidR="00377E02" w:rsidRPr="00377E02" w:rsidRDefault="00377E02" w:rsidP="00377E02">
      <w:pPr>
        <w:jc w:val="both"/>
        <w:rPr>
          <w:szCs w:val="24"/>
        </w:rPr>
      </w:pPr>
      <w:r w:rsidRPr="00377E02">
        <w:rPr>
          <w:szCs w:val="24"/>
        </w:rPr>
        <w:t>По результатам проверки знаний на персонал Подрядчика, допущенный к выполнению р</w:t>
      </w:r>
      <w:r w:rsidRPr="00377E02">
        <w:rPr>
          <w:szCs w:val="24"/>
        </w:rPr>
        <w:t>а</w:t>
      </w:r>
      <w:r w:rsidRPr="00377E02">
        <w:rPr>
          <w:szCs w:val="24"/>
        </w:rPr>
        <w:t>бот/оказанию услуг на объектах Заказчика, в порядке, определенном п.п. 6.7.1.4-6.7.1.9 Пол</w:t>
      </w:r>
      <w:r w:rsidRPr="00377E02">
        <w:rPr>
          <w:szCs w:val="24"/>
        </w:rPr>
        <w:t>о</w:t>
      </w:r>
      <w:r w:rsidRPr="00377E02">
        <w:rPr>
          <w:szCs w:val="24"/>
        </w:rPr>
        <w:t>жения, выдается удостоверение-допуск по форме, приведенной в Приложении 6 к Положению, которое должно постоянно находиться у работника на месте производства работ/услуг.</w:t>
      </w:r>
    </w:p>
    <w:p w:rsidR="00377E02" w:rsidRPr="00377E02" w:rsidRDefault="00377E02" w:rsidP="00377E02">
      <w:pPr>
        <w:jc w:val="both"/>
        <w:rPr>
          <w:szCs w:val="24"/>
        </w:rPr>
      </w:pPr>
      <w:r w:rsidRPr="00377E02">
        <w:rPr>
          <w:szCs w:val="24"/>
        </w:rPr>
        <w:t>2.2.4.</w:t>
      </w:r>
      <w:r w:rsidRPr="00377E02">
        <w:rPr>
          <w:szCs w:val="24"/>
        </w:rPr>
        <w:tab/>
        <w:t xml:space="preserve"> Заказчик вправе потребовать предъявить удостоверение-допуск от любого работника Подрядчика, находящегося на территории объекта Заказчика. Удостоверение-допуск может быть изъято у работника Подрядчика в случаях, предусмотренных Положением.</w:t>
      </w:r>
    </w:p>
    <w:p w:rsidR="00377E02" w:rsidRPr="00377E02" w:rsidRDefault="00377E02" w:rsidP="00377E02">
      <w:pPr>
        <w:jc w:val="both"/>
        <w:rPr>
          <w:szCs w:val="24"/>
        </w:rPr>
      </w:pPr>
      <w:r w:rsidRPr="00377E02">
        <w:rPr>
          <w:szCs w:val="24"/>
        </w:rPr>
        <w:t>2.3.</w:t>
      </w:r>
      <w:r w:rsidRPr="00377E02">
        <w:rPr>
          <w:szCs w:val="24"/>
        </w:rPr>
        <w:tab/>
        <w:t xml:space="preserve"> ТРЕБОВАНИЯ К ОТЧЕТНОСТИ</w:t>
      </w:r>
    </w:p>
    <w:p w:rsidR="00377E02" w:rsidRPr="00377E02" w:rsidRDefault="00377E02" w:rsidP="00377E02">
      <w:pPr>
        <w:jc w:val="both"/>
        <w:rPr>
          <w:szCs w:val="24"/>
        </w:rPr>
      </w:pPr>
      <w:r w:rsidRPr="00377E02">
        <w:rPr>
          <w:szCs w:val="24"/>
        </w:rPr>
        <w:t>2.3.1.</w:t>
      </w:r>
      <w:r w:rsidRPr="00377E02">
        <w:rPr>
          <w:szCs w:val="24"/>
        </w:rPr>
        <w:tab/>
        <w:t xml:space="preserve"> Подрядчик обязуется ежемесячно, не позднее 05 числа месяца, следующего за отче</w:t>
      </w:r>
      <w:r w:rsidRPr="00377E02">
        <w:rPr>
          <w:szCs w:val="24"/>
        </w:rPr>
        <w:t>т</w:t>
      </w:r>
      <w:r w:rsidRPr="00377E02">
        <w:rPr>
          <w:szCs w:val="24"/>
        </w:rPr>
        <w:t>ным, представлять Заказчику за подписью уполномоченного лица Информацию по охране тр</w:t>
      </w:r>
      <w:r w:rsidRPr="00377E02">
        <w:rPr>
          <w:szCs w:val="24"/>
        </w:rPr>
        <w:t>у</w:t>
      </w:r>
      <w:r w:rsidRPr="00377E02">
        <w:rPr>
          <w:szCs w:val="24"/>
        </w:rPr>
        <w:t xml:space="preserve">да, пожарной безопасности и безопасности дорожного движения по форме Приложения </w:t>
      </w:r>
      <w:r w:rsidR="00003772">
        <w:rPr>
          <w:szCs w:val="24"/>
        </w:rPr>
        <w:t>№4</w:t>
      </w:r>
      <w:r w:rsidRPr="00377E02">
        <w:rPr>
          <w:szCs w:val="24"/>
        </w:rPr>
        <w:t xml:space="preserve"> к настоящим Требованиям.</w:t>
      </w:r>
    </w:p>
    <w:p w:rsidR="00377E02" w:rsidRPr="00377E02" w:rsidRDefault="00377E02" w:rsidP="00377E02">
      <w:pPr>
        <w:jc w:val="both"/>
        <w:rPr>
          <w:szCs w:val="24"/>
        </w:rPr>
      </w:pPr>
      <w:r w:rsidRPr="00377E02">
        <w:rPr>
          <w:szCs w:val="24"/>
        </w:rPr>
        <w:lastRenderedPageBreak/>
        <w:t>В случае если Подрядчиком для исполнения обязательств по Договору привлекаются субпо</w:t>
      </w:r>
      <w:r w:rsidRPr="00377E02">
        <w:rPr>
          <w:szCs w:val="24"/>
        </w:rPr>
        <w:t>д</w:t>
      </w:r>
      <w:r w:rsidRPr="00377E02">
        <w:rPr>
          <w:szCs w:val="24"/>
        </w:rPr>
        <w:t xml:space="preserve">рядчики, Информация, представляемая Подрядчиком, должна содержать данные по каждому привлеченному субподрядчику с указанием наименований субподрядчиков.  </w:t>
      </w:r>
    </w:p>
    <w:p w:rsidR="00377E02" w:rsidRPr="00377E02" w:rsidRDefault="00377E02" w:rsidP="00377E02">
      <w:pPr>
        <w:jc w:val="both"/>
        <w:rPr>
          <w:szCs w:val="24"/>
        </w:rPr>
      </w:pPr>
      <w:r w:rsidRPr="00377E02">
        <w:rPr>
          <w:szCs w:val="24"/>
        </w:rPr>
        <w:t>Факты непредставления и/или представления Подрядчиком недостоверной и/или неполной И</w:t>
      </w:r>
      <w:r w:rsidRPr="00377E02">
        <w:rPr>
          <w:szCs w:val="24"/>
        </w:rPr>
        <w:t>н</w:t>
      </w:r>
      <w:r w:rsidRPr="00377E02">
        <w:rPr>
          <w:szCs w:val="24"/>
        </w:rPr>
        <w:t>формации квалифицируются как Сокрытие информации об авар</w:t>
      </w:r>
      <w:r w:rsidRPr="00377E02">
        <w:rPr>
          <w:szCs w:val="24"/>
        </w:rPr>
        <w:t>и</w:t>
      </w:r>
      <w:r w:rsidRPr="00377E02">
        <w:rPr>
          <w:szCs w:val="24"/>
        </w:rPr>
        <w:t>ях/пожарах/инцидентах/несчастных случаях либо Непредставление, представление с просро</w:t>
      </w:r>
      <w:r w:rsidRPr="00377E02">
        <w:rPr>
          <w:szCs w:val="24"/>
        </w:rPr>
        <w:t>ч</w:t>
      </w:r>
      <w:r w:rsidRPr="00377E02">
        <w:rPr>
          <w:szCs w:val="24"/>
        </w:rPr>
        <w:t xml:space="preserve">кой отчета(ов) в области ПБОТОС, предусмотренных Договором, что влечет ответственность Подрядчика согласно Приложению </w:t>
      </w:r>
      <w:r w:rsidR="00003772">
        <w:rPr>
          <w:szCs w:val="24"/>
        </w:rPr>
        <w:t>3</w:t>
      </w:r>
      <w:r w:rsidRPr="00377E02">
        <w:rPr>
          <w:szCs w:val="24"/>
        </w:rPr>
        <w:t xml:space="preserve"> к настоящим Требованиям «Штрафы за нарушения в о</w:t>
      </w:r>
      <w:r w:rsidRPr="00377E02">
        <w:rPr>
          <w:szCs w:val="24"/>
        </w:rPr>
        <w:t>б</w:t>
      </w:r>
      <w:r w:rsidRPr="00377E02">
        <w:rPr>
          <w:szCs w:val="24"/>
        </w:rPr>
        <w:t>ласти ПБОТОС» за каждый выявленный факт.</w:t>
      </w:r>
    </w:p>
    <w:p w:rsidR="00377E02" w:rsidRPr="00377E02" w:rsidRDefault="00377E02" w:rsidP="00377E02">
      <w:pPr>
        <w:jc w:val="both"/>
        <w:rPr>
          <w:szCs w:val="24"/>
        </w:rPr>
      </w:pPr>
      <w:r w:rsidRPr="00377E02">
        <w:rPr>
          <w:szCs w:val="24"/>
        </w:rPr>
        <w:t xml:space="preserve">При предоставлении отчетности Подрядчик обязан руководствоваться п.6.5 Положения. </w:t>
      </w:r>
    </w:p>
    <w:p w:rsidR="00377E02" w:rsidRPr="00377E02" w:rsidRDefault="00377E02" w:rsidP="00377E02">
      <w:pPr>
        <w:jc w:val="both"/>
        <w:rPr>
          <w:szCs w:val="24"/>
        </w:rPr>
      </w:pPr>
      <w:r w:rsidRPr="00377E02">
        <w:rPr>
          <w:szCs w:val="24"/>
        </w:rPr>
        <w:t>2.4.</w:t>
      </w:r>
      <w:r w:rsidRPr="00377E02">
        <w:rPr>
          <w:szCs w:val="24"/>
        </w:rPr>
        <w:tab/>
        <w:t xml:space="preserve"> КВАЛИФИКАЦИЯ, ИНСТРУКТАЖ, ОБУЧЕНИЕ</w:t>
      </w:r>
    </w:p>
    <w:p w:rsidR="00377E02" w:rsidRPr="00377E02" w:rsidRDefault="00377E02" w:rsidP="00377E02">
      <w:pPr>
        <w:jc w:val="both"/>
        <w:rPr>
          <w:szCs w:val="24"/>
        </w:rPr>
      </w:pPr>
      <w:r w:rsidRPr="00377E02">
        <w:rPr>
          <w:szCs w:val="24"/>
        </w:rPr>
        <w:t>2.4.1.</w:t>
      </w:r>
      <w:r w:rsidRPr="00377E02">
        <w:rPr>
          <w:szCs w:val="24"/>
        </w:rPr>
        <w:tab/>
        <w:t>КВАЛИФИКАЦИЯ</w:t>
      </w:r>
    </w:p>
    <w:p w:rsidR="00377E02" w:rsidRPr="00377E02" w:rsidRDefault="00377E02" w:rsidP="00377E02">
      <w:pPr>
        <w:jc w:val="both"/>
        <w:rPr>
          <w:szCs w:val="24"/>
        </w:rPr>
      </w:pPr>
      <w:r w:rsidRPr="00377E02">
        <w:rPr>
          <w:szCs w:val="24"/>
        </w:rPr>
        <w:t>2.4.1.1.</w:t>
      </w:r>
      <w:r w:rsidRPr="00377E02">
        <w:rPr>
          <w:szCs w:val="24"/>
        </w:rPr>
        <w:tab/>
        <w:t>Подрядчик обязан:</w:t>
      </w:r>
    </w:p>
    <w:p w:rsidR="00377E02" w:rsidRPr="00377E02" w:rsidRDefault="00377E02" w:rsidP="00377E02">
      <w:pPr>
        <w:jc w:val="both"/>
        <w:rPr>
          <w:szCs w:val="24"/>
        </w:rPr>
      </w:pPr>
      <w:r w:rsidRPr="00377E02">
        <w:rPr>
          <w:szCs w:val="24"/>
        </w:rPr>
        <w:t></w:t>
      </w:r>
      <w:r w:rsidRPr="00377E02">
        <w:rPr>
          <w:szCs w:val="24"/>
        </w:rPr>
        <w:tab/>
        <w:t>обеспечить соответствующий уровень квалификации, профессиональной подготовки, компетенции, полномочий своего персонала и необходимое количество ресурсов для выполн</w:t>
      </w:r>
      <w:r w:rsidRPr="00377E02">
        <w:rPr>
          <w:szCs w:val="24"/>
        </w:rPr>
        <w:t>е</w:t>
      </w:r>
      <w:r w:rsidRPr="00377E02">
        <w:rPr>
          <w:szCs w:val="24"/>
        </w:rPr>
        <w:t>ния обязанностей персоналом;</w:t>
      </w:r>
    </w:p>
    <w:p w:rsidR="00377E02" w:rsidRPr="00377E02" w:rsidRDefault="00377E02" w:rsidP="00377E02">
      <w:pPr>
        <w:jc w:val="both"/>
        <w:rPr>
          <w:szCs w:val="24"/>
        </w:rPr>
      </w:pPr>
      <w:r w:rsidRPr="00377E02">
        <w:rPr>
          <w:szCs w:val="24"/>
        </w:rPr>
        <w:t></w:t>
      </w:r>
      <w:r w:rsidRPr="00377E02">
        <w:rPr>
          <w:szCs w:val="24"/>
        </w:rPr>
        <w:tab/>
        <w:t>обеспечить предоставление заказчику список персонала по форме Приложения 11 к П</w:t>
      </w:r>
      <w:r w:rsidRPr="00377E02">
        <w:rPr>
          <w:szCs w:val="24"/>
        </w:rPr>
        <w:t>о</w:t>
      </w:r>
      <w:r w:rsidRPr="00377E02">
        <w:rPr>
          <w:szCs w:val="24"/>
        </w:rPr>
        <w:t>ложению и документов, подтверждающих профессиональный уровень персонала.</w:t>
      </w:r>
    </w:p>
    <w:p w:rsidR="00377E02" w:rsidRPr="00377E02" w:rsidRDefault="00377E02" w:rsidP="00377E02">
      <w:pPr>
        <w:jc w:val="both"/>
        <w:rPr>
          <w:szCs w:val="24"/>
        </w:rPr>
      </w:pPr>
      <w:r w:rsidRPr="00377E02">
        <w:rPr>
          <w:szCs w:val="24"/>
        </w:rPr>
        <w:t>Подрядчик несет ответственность за обучение (предаттестационную подготовку, аттестацию, проверку знаний) в области ПБОТОС собственных работников и привлечение квалифицир</w:t>
      </w:r>
      <w:r w:rsidRPr="00377E02">
        <w:rPr>
          <w:szCs w:val="24"/>
        </w:rPr>
        <w:t>о</w:t>
      </w:r>
      <w:r w:rsidRPr="00377E02">
        <w:rPr>
          <w:szCs w:val="24"/>
        </w:rPr>
        <w:t>ванных, обученных и аттестованных работников субподрядчика и третьих лиц. Обучение м</w:t>
      </w:r>
      <w:r w:rsidRPr="00377E02">
        <w:rPr>
          <w:szCs w:val="24"/>
        </w:rPr>
        <w:t>о</w:t>
      </w:r>
      <w:r w:rsidRPr="00377E02">
        <w:rPr>
          <w:szCs w:val="24"/>
        </w:rPr>
        <w:t>жет выполняться также Заказчиком, если такое требование предусмотрено ЛНД.</w:t>
      </w:r>
    </w:p>
    <w:p w:rsidR="00377E02" w:rsidRPr="00377E02" w:rsidRDefault="00377E02" w:rsidP="00377E02">
      <w:pPr>
        <w:jc w:val="both"/>
        <w:rPr>
          <w:szCs w:val="24"/>
        </w:rPr>
      </w:pPr>
      <w:r w:rsidRPr="00377E02">
        <w:rPr>
          <w:szCs w:val="24"/>
        </w:rPr>
        <w:t>2.4.2.</w:t>
      </w:r>
      <w:r w:rsidRPr="00377E02">
        <w:rPr>
          <w:szCs w:val="24"/>
        </w:rPr>
        <w:tab/>
        <w:t xml:space="preserve"> ИНСТРУКТАЖ</w:t>
      </w:r>
    </w:p>
    <w:p w:rsidR="00377E02" w:rsidRPr="00377E02" w:rsidRDefault="00377E02" w:rsidP="00377E02">
      <w:pPr>
        <w:jc w:val="both"/>
        <w:rPr>
          <w:szCs w:val="24"/>
        </w:rPr>
      </w:pPr>
      <w:r w:rsidRPr="00377E02">
        <w:rPr>
          <w:szCs w:val="24"/>
        </w:rPr>
        <w:t>2.4.2.1.</w:t>
      </w:r>
      <w:r w:rsidRPr="00377E02">
        <w:rPr>
          <w:szCs w:val="24"/>
        </w:rPr>
        <w:tab/>
        <w:t>Подрядчик обязан организовать проведение всех видов инструктажей в соотве</w:t>
      </w:r>
      <w:r w:rsidRPr="00377E02">
        <w:rPr>
          <w:szCs w:val="24"/>
        </w:rPr>
        <w:t>т</w:t>
      </w:r>
      <w:r w:rsidRPr="00377E02">
        <w:rPr>
          <w:szCs w:val="24"/>
        </w:rPr>
        <w:t>ствии с требованиями законодательства РФ в области ПБОТОС и ПЛЧС, с периодичностью, установленной распорядительным документом подрядной организации.</w:t>
      </w:r>
    </w:p>
    <w:p w:rsidR="00377E02" w:rsidRPr="00377E02" w:rsidRDefault="00377E02" w:rsidP="00377E02">
      <w:pPr>
        <w:jc w:val="both"/>
        <w:rPr>
          <w:szCs w:val="24"/>
        </w:rPr>
      </w:pPr>
      <w:r w:rsidRPr="00377E02">
        <w:rPr>
          <w:szCs w:val="24"/>
        </w:rPr>
        <w:t xml:space="preserve">Обязательства в части проведения инструктажей установлены в разделе 6.2. Положения. </w:t>
      </w:r>
    </w:p>
    <w:p w:rsidR="00377E02" w:rsidRPr="00377E02" w:rsidRDefault="00377E02" w:rsidP="00377E02">
      <w:pPr>
        <w:jc w:val="both"/>
        <w:rPr>
          <w:szCs w:val="24"/>
        </w:rPr>
      </w:pPr>
      <w:r w:rsidRPr="00377E02">
        <w:rPr>
          <w:szCs w:val="24"/>
        </w:rPr>
        <w:t>2.4.3.</w:t>
      </w:r>
      <w:r w:rsidRPr="00377E02">
        <w:rPr>
          <w:szCs w:val="24"/>
        </w:rPr>
        <w:tab/>
        <w:t xml:space="preserve"> ОБУЧЕНИЕ</w:t>
      </w:r>
    </w:p>
    <w:p w:rsidR="00377E02" w:rsidRPr="00377E02" w:rsidRDefault="00377E02" w:rsidP="00377E02">
      <w:pPr>
        <w:jc w:val="both"/>
        <w:rPr>
          <w:szCs w:val="24"/>
        </w:rPr>
      </w:pPr>
      <w:r w:rsidRPr="00377E02">
        <w:rPr>
          <w:szCs w:val="24"/>
        </w:rPr>
        <w:t>2.4.3.1.</w:t>
      </w:r>
      <w:r w:rsidRPr="00377E02">
        <w:rPr>
          <w:szCs w:val="24"/>
        </w:rPr>
        <w:tab/>
        <w:t>Руководители и ИТР Подрядчика, участвующие в планировании, мониторинге, проверках или выполнении работ/услуг, обязаны пройти обучение по ПБОТОС. Программы подготовки по ПБОТОС должны быть определены для всех руководителей подразделений По</w:t>
      </w:r>
      <w:r w:rsidRPr="00377E02">
        <w:rPr>
          <w:szCs w:val="24"/>
        </w:rPr>
        <w:t>д</w:t>
      </w:r>
      <w:r w:rsidRPr="00377E02">
        <w:rPr>
          <w:szCs w:val="24"/>
        </w:rPr>
        <w:t>рядчика. Все мероприятия по обучению, проверке знаний, аттестации персонала должны док</w:t>
      </w:r>
      <w:r w:rsidRPr="00377E02">
        <w:rPr>
          <w:szCs w:val="24"/>
        </w:rPr>
        <w:t>у</w:t>
      </w:r>
      <w:r w:rsidRPr="00377E02">
        <w:rPr>
          <w:szCs w:val="24"/>
        </w:rPr>
        <w:t>ментироваться.</w:t>
      </w:r>
    </w:p>
    <w:p w:rsidR="00377E02" w:rsidRPr="00377E02" w:rsidRDefault="00377E02" w:rsidP="00377E02">
      <w:pPr>
        <w:jc w:val="both"/>
        <w:rPr>
          <w:szCs w:val="24"/>
        </w:rPr>
      </w:pPr>
      <w:r w:rsidRPr="00377E02">
        <w:rPr>
          <w:szCs w:val="24"/>
        </w:rPr>
        <w:t>2.4.3.2.</w:t>
      </w:r>
      <w:r w:rsidRPr="00377E02">
        <w:rPr>
          <w:szCs w:val="24"/>
        </w:rPr>
        <w:tab/>
        <w:t>Курсы и темы обучения должны включаться в план обучения Подрядчика по ПБОТОС, в котором должны быть предусмотрены уровни участников, уровни курсов, курсы повышения квалификации, а также периодичность и длительность курсов. При составлении плана обучения должны быть охвачены по применимости, без ограничения, следующие темы:</w:t>
      </w:r>
    </w:p>
    <w:p w:rsidR="00377E02" w:rsidRPr="00377E02" w:rsidRDefault="00377E02" w:rsidP="00377E02">
      <w:pPr>
        <w:jc w:val="both"/>
        <w:rPr>
          <w:szCs w:val="24"/>
        </w:rPr>
      </w:pPr>
      <w:r w:rsidRPr="00377E02">
        <w:rPr>
          <w:szCs w:val="24"/>
        </w:rPr>
        <w:t xml:space="preserve">отметить применимые программы обучения для конкретных работ/услуг </w:t>
      </w:r>
    </w:p>
    <w:p w:rsidR="00377E02" w:rsidRPr="00377E02" w:rsidRDefault="00377E02" w:rsidP="00377E02">
      <w:pPr>
        <w:jc w:val="both"/>
        <w:rPr>
          <w:szCs w:val="24"/>
        </w:rPr>
      </w:pPr>
      <w:r w:rsidRPr="00377E02">
        <w:rPr>
          <w:szCs w:val="24"/>
        </w:rPr>
        <w:t>V  требования законодательства РФ в области ПБОТОС;</w:t>
      </w:r>
    </w:p>
    <w:p w:rsidR="00377E02" w:rsidRPr="00377E02" w:rsidRDefault="00377E02" w:rsidP="00377E02">
      <w:pPr>
        <w:jc w:val="both"/>
        <w:rPr>
          <w:szCs w:val="24"/>
        </w:rPr>
      </w:pPr>
      <w:r w:rsidRPr="00377E02">
        <w:rPr>
          <w:szCs w:val="24"/>
        </w:rPr>
        <w:t>__ требования политик Подрядчика по ПБОТОС;</w:t>
      </w:r>
    </w:p>
    <w:p w:rsidR="00377E02" w:rsidRPr="00377E02" w:rsidRDefault="00377E02" w:rsidP="00377E02">
      <w:pPr>
        <w:jc w:val="both"/>
        <w:rPr>
          <w:szCs w:val="24"/>
        </w:rPr>
      </w:pPr>
      <w:r w:rsidRPr="00377E02">
        <w:rPr>
          <w:szCs w:val="24"/>
        </w:rPr>
        <w:t>__ защитные свойства и правила использования СИЗ;</w:t>
      </w:r>
    </w:p>
    <w:p w:rsidR="00377E02" w:rsidRPr="00377E02" w:rsidRDefault="00377E02" w:rsidP="00377E02">
      <w:pPr>
        <w:jc w:val="both"/>
        <w:rPr>
          <w:szCs w:val="24"/>
        </w:rPr>
      </w:pPr>
      <w:r w:rsidRPr="00377E02">
        <w:rPr>
          <w:szCs w:val="24"/>
        </w:rPr>
        <w:t>__ оказание первой помощи пострадавшим;</w:t>
      </w:r>
    </w:p>
    <w:p w:rsidR="00377E02" w:rsidRPr="00377E02" w:rsidRDefault="00377E02" w:rsidP="00377E02">
      <w:pPr>
        <w:jc w:val="both"/>
        <w:rPr>
          <w:szCs w:val="24"/>
        </w:rPr>
      </w:pPr>
      <w:r w:rsidRPr="00377E02">
        <w:rPr>
          <w:szCs w:val="24"/>
        </w:rPr>
        <w:t>__ определение и оценка рисков (проверка безопасности выполняемых действий, анализ пр</w:t>
      </w:r>
      <w:r w:rsidRPr="00377E02">
        <w:rPr>
          <w:szCs w:val="24"/>
        </w:rPr>
        <w:t>о</w:t>
      </w:r>
      <w:r w:rsidRPr="00377E02">
        <w:rPr>
          <w:szCs w:val="24"/>
        </w:rPr>
        <w:t>фессиональных рисков, анализ причин и следствий, наряды-до  пуски на работы, осведомлё</w:t>
      </w:r>
      <w:r w:rsidRPr="00377E02">
        <w:rPr>
          <w:szCs w:val="24"/>
        </w:rPr>
        <w:t>н</w:t>
      </w:r>
      <w:r w:rsidRPr="00377E02">
        <w:rPr>
          <w:szCs w:val="24"/>
        </w:rPr>
        <w:t>ность о состоянии и проблемах окружающей среды, особенности выполнения работ в условиях Крайнего Севера и т.д.);</w:t>
      </w:r>
    </w:p>
    <w:p w:rsidR="00377E02" w:rsidRPr="00377E02" w:rsidRDefault="00377E02" w:rsidP="00377E02">
      <w:pPr>
        <w:jc w:val="both"/>
        <w:rPr>
          <w:szCs w:val="24"/>
        </w:rPr>
      </w:pPr>
      <w:r w:rsidRPr="00377E02">
        <w:rPr>
          <w:szCs w:val="24"/>
        </w:rPr>
        <w:t>__ общие правила охраны труда на производстве (передвижение/переноска/подъём предметов, СИЗ, высотные работы, работы в условиях опасных и вредных производственных факторов, р</w:t>
      </w:r>
      <w:r w:rsidRPr="00377E02">
        <w:rPr>
          <w:szCs w:val="24"/>
        </w:rPr>
        <w:t>а</w:t>
      </w:r>
      <w:r w:rsidRPr="00377E02">
        <w:rPr>
          <w:szCs w:val="24"/>
        </w:rPr>
        <w:t>бота в условиях Крайнего Севера, работа в условиях резко отрицательных температур);</w:t>
      </w:r>
    </w:p>
    <w:p w:rsidR="00377E02" w:rsidRPr="00377E02" w:rsidRDefault="00377E02" w:rsidP="00377E02">
      <w:pPr>
        <w:jc w:val="both"/>
        <w:rPr>
          <w:szCs w:val="24"/>
        </w:rPr>
      </w:pPr>
      <w:r w:rsidRPr="00377E02">
        <w:rPr>
          <w:szCs w:val="24"/>
        </w:rPr>
        <w:t>__ правила безопасности при выполнении работ подъемными сооружениями (грузоподъёмное оборудование, краны, вилочные погрузчики, контейнеры, транспортировка по воздуху, по м</w:t>
      </w:r>
      <w:r w:rsidRPr="00377E02">
        <w:rPr>
          <w:szCs w:val="24"/>
        </w:rPr>
        <w:t>о</w:t>
      </w:r>
      <w:r w:rsidRPr="00377E02">
        <w:rPr>
          <w:szCs w:val="24"/>
        </w:rPr>
        <w:t>рю, на моторных ТС, подъём персонала, требования безопасности на вертолётных площадках, аэропортах и т.д.);</w:t>
      </w:r>
    </w:p>
    <w:p w:rsidR="00377E02" w:rsidRPr="00377E02" w:rsidRDefault="00377E02" w:rsidP="00377E02">
      <w:pPr>
        <w:jc w:val="both"/>
        <w:rPr>
          <w:szCs w:val="24"/>
        </w:rPr>
      </w:pPr>
      <w:r w:rsidRPr="00377E02">
        <w:rPr>
          <w:szCs w:val="24"/>
        </w:rPr>
        <w:t>__ правила при выполнении механических и монтажных работ (сварка, резка, пескоструйная обработка, покраска и т.д.);</w:t>
      </w:r>
    </w:p>
    <w:p w:rsidR="00377E02" w:rsidRPr="00377E02" w:rsidRDefault="00377E02" w:rsidP="00377E02">
      <w:pPr>
        <w:jc w:val="both"/>
        <w:rPr>
          <w:szCs w:val="24"/>
        </w:rPr>
      </w:pPr>
      <w:r w:rsidRPr="00377E02">
        <w:rPr>
          <w:szCs w:val="24"/>
        </w:rPr>
        <w:lastRenderedPageBreak/>
        <w:t>__ правила при работе с оборудованием под давлением (сжатый воздух, контуры высокого да</w:t>
      </w:r>
      <w:r w:rsidRPr="00377E02">
        <w:rPr>
          <w:szCs w:val="24"/>
        </w:rPr>
        <w:t>в</w:t>
      </w:r>
      <w:r w:rsidRPr="00377E02">
        <w:rPr>
          <w:szCs w:val="24"/>
        </w:rPr>
        <w:t>ления, сосуды высокого давления, работы в герметичных помещениях и т.д.);</w:t>
      </w:r>
    </w:p>
    <w:p w:rsidR="00377E02" w:rsidRPr="00377E02" w:rsidRDefault="00377E02" w:rsidP="00377E02">
      <w:pPr>
        <w:jc w:val="both"/>
        <w:rPr>
          <w:szCs w:val="24"/>
        </w:rPr>
      </w:pPr>
      <w:r w:rsidRPr="00377E02">
        <w:rPr>
          <w:szCs w:val="24"/>
        </w:rPr>
        <w:t>__ электробезопасность (заземление, блокировка и опломбирование, работа в соответствии с группой допуска и т.д.);</w:t>
      </w:r>
    </w:p>
    <w:p w:rsidR="00377E02" w:rsidRPr="00377E02" w:rsidRDefault="00377E02" w:rsidP="00377E02">
      <w:pPr>
        <w:jc w:val="both"/>
        <w:rPr>
          <w:szCs w:val="24"/>
        </w:rPr>
      </w:pPr>
      <w:r w:rsidRPr="00377E02">
        <w:rPr>
          <w:szCs w:val="24"/>
        </w:rPr>
        <w:t>__ программа ПТМ;</w:t>
      </w:r>
    </w:p>
    <w:p w:rsidR="00377E02" w:rsidRPr="00377E02" w:rsidRDefault="00377E02" w:rsidP="00377E02">
      <w:pPr>
        <w:jc w:val="both"/>
        <w:rPr>
          <w:szCs w:val="24"/>
        </w:rPr>
      </w:pPr>
      <w:r w:rsidRPr="00377E02">
        <w:rPr>
          <w:szCs w:val="24"/>
        </w:rPr>
        <w:t>__ правила при работе с опасными и вредными материалами (топливо, ацетилен, кислород, в</w:t>
      </w:r>
      <w:r w:rsidRPr="00377E02">
        <w:rPr>
          <w:szCs w:val="24"/>
        </w:rPr>
        <w:t>о</w:t>
      </w:r>
      <w:r w:rsidRPr="00377E02">
        <w:rPr>
          <w:szCs w:val="24"/>
        </w:rPr>
        <w:t>дород, взрывчатые вещества, радиоактивные материалы, продукты очистки, и т.д.);</w:t>
      </w:r>
    </w:p>
    <w:p w:rsidR="00377E02" w:rsidRPr="00377E02" w:rsidRDefault="00377E02" w:rsidP="00377E02">
      <w:pPr>
        <w:jc w:val="both"/>
        <w:rPr>
          <w:szCs w:val="24"/>
        </w:rPr>
      </w:pPr>
      <w:r w:rsidRPr="00377E02">
        <w:rPr>
          <w:szCs w:val="24"/>
        </w:rPr>
        <w:t>__ меры по борьбе с загрязнением и ООС;</w:t>
      </w:r>
    </w:p>
    <w:p w:rsidR="00377E02" w:rsidRPr="00377E02" w:rsidRDefault="00377E02" w:rsidP="00377E02">
      <w:pPr>
        <w:jc w:val="both"/>
        <w:rPr>
          <w:szCs w:val="24"/>
        </w:rPr>
      </w:pPr>
      <w:r w:rsidRPr="00377E02">
        <w:rPr>
          <w:szCs w:val="24"/>
        </w:rPr>
        <w:t>__ методы спасения людей и эвакуации (первая помощь, тушение пожаров, ликвид</w:t>
      </w:r>
      <w:r w:rsidRPr="00377E02">
        <w:rPr>
          <w:szCs w:val="24"/>
        </w:rPr>
        <w:t>а</w:t>
      </w:r>
      <w:r w:rsidRPr="00377E02">
        <w:rPr>
          <w:szCs w:val="24"/>
        </w:rPr>
        <w:t>ция/готовность к ЧС техногенного характера);</w:t>
      </w:r>
    </w:p>
    <w:p w:rsidR="00377E02" w:rsidRPr="00377E02" w:rsidRDefault="00377E02" w:rsidP="00377E02">
      <w:pPr>
        <w:jc w:val="both"/>
        <w:rPr>
          <w:szCs w:val="24"/>
        </w:rPr>
      </w:pPr>
      <w:r w:rsidRPr="00377E02">
        <w:rPr>
          <w:szCs w:val="24"/>
        </w:rPr>
        <w:t>__ правила охраны труда при производстве работ повышенной опасности (работы на высоте, работы в ограниченных пространствах, использование страховочного снаряжения, использов</w:t>
      </w:r>
      <w:r w:rsidRPr="00377E02">
        <w:rPr>
          <w:szCs w:val="24"/>
        </w:rPr>
        <w:t>а</w:t>
      </w:r>
      <w:r w:rsidRPr="00377E02">
        <w:rPr>
          <w:szCs w:val="24"/>
        </w:rPr>
        <w:t>ние электроинструмента и др.);</w:t>
      </w:r>
    </w:p>
    <w:p w:rsidR="00377E02" w:rsidRPr="00377E02" w:rsidRDefault="00377E02" w:rsidP="00377E02">
      <w:pPr>
        <w:jc w:val="both"/>
        <w:rPr>
          <w:szCs w:val="24"/>
        </w:rPr>
      </w:pPr>
      <w:r w:rsidRPr="00377E02">
        <w:rPr>
          <w:szCs w:val="24"/>
        </w:rPr>
        <w:t>__ правила производственной гигиены (стандарты гигиены для персонала, осуществляющего приготовление и раздачу пищи, правила личной гигиены в вахтовых поселках и на объектах);</w:t>
      </w:r>
    </w:p>
    <w:p w:rsidR="00377E02" w:rsidRPr="00377E02" w:rsidRDefault="00377E02" w:rsidP="00377E02">
      <w:pPr>
        <w:jc w:val="both"/>
        <w:rPr>
          <w:szCs w:val="24"/>
        </w:rPr>
      </w:pPr>
      <w:r w:rsidRPr="00377E02">
        <w:rPr>
          <w:szCs w:val="24"/>
        </w:rPr>
        <w:t>__ программы по дополнительному обучению водителей в соответствии с требованиями Пол</w:t>
      </w:r>
      <w:r w:rsidRPr="00377E02">
        <w:rPr>
          <w:szCs w:val="24"/>
        </w:rPr>
        <w:t>о</w:t>
      </w:r>
      <w:r w:rsidRPr="00377E02">
        <w:rPr>
          <w:szCs w:val="24"/>
        </w:rPr>
        <w:t>жения Компании «Система управления безопасной эксплуатацией транспортных средств» № П3-05 Р-0853;</w:t>
      </w:r>
    </w:p>
    <w:p w:rsidR="00377E02" w:rsidRPr="00377E02" w:rsidRDefault="00377E02" w:rsidP="00377E02">
      <w:pPr>
        <w:jc w:val="both"/>
        <w:rPr>
          <w:szCs w:val="24"/>
        </w:rPr>
      </w:pPr>
      <w:r w:rsidRPr="00377E02">
        <w:rPr>
          <w:szCs w:val="24"/>
        </w:rPr>
        <w:t>__ программы подготовки в области ПБОТОС для персонала занятого в добыче, переработке, транспортировке, реализации нефти и нефтепродуктов, бурении, освоении, ТКРС, сервисных операциях, управлении подъемными сооружениями, грузовыми автомобилями и автобусами, маломерными судами, пожарным, электрикам, строителям подмостей и лесов, медикам и сан</w:t>
      </w:r>
      <w:r w:rsidRPr="00377E02">
        <w:rPr>
          <w:szCs w:val="24"/>
        </w:rPr>
        <w:t>и</w:t>
      </w:r>
      <w:r w:rsidRPr="00377E02">
        <w:rPr>
          <w:szCs w:val="24"/>
        </w:rPr>
        <w:t>тарам, оказывающим первую помощь, работникам, участвующим в работах повышенной опа</w:t>
      </w:r>
      <w:r w:rsidRPr="00377E02">
        <w:rPr>
          <w:szCs w:val="24"/>
        </w:rPr>
        <w:t>с</w:t>
      </w:r>
      <w:r w:rsidRPr="00377E02">
        <w:rPr>
          <w:szCs w:val="24"/>
        </w:rPr>
        <w:t>ности и т.д.</w:t>
      </w:r>
    </w:p>
    <w:p w:rsidR="00377E02" w:rsidRPr="00377E02" w:rsidRDefault="00377E02" w:rsidP="00377E02">
      <w:pPr>
        <w:jc w:val="both"/>
        <w:rPr>
          <w:szCs w:val="24"/>
        </w:rPr>
      </w:pPr>
      <w:r w:rsidRPr="00377E02">
        <w:rPr>
          <w:szCs w:val="24"/>
        </w:rPr>
        <w:t>2.4.3.3.</w:t>
      </w:r>
      <w:r w:rsidRPr="00377E02">
        <w:rPr>
          <w:szCs w:val="24"/>
        </w:rPr>
        <w:tab/>
        <w:t>Подрядчик обязан обеспечить выдачу персоналу документов, подтверждающих прохождение всех учебных курсов, их регистрацию и предоставление для проверки по запросу Заказчика.</w:t>
      </w:r>
    </w:p>
    <w:p w:rsidR="00377E02" w:rsidRPr="00377E02" w:rsidRDefault="00377E02" w:rsidP="00377E02">
      <w:pPr>
        <w:jc w:val="both"/>
        <w:rPr>
          <w:szCs w:val="24"/>
        </w:rPr>
      </w:pPr>
      <w:r w:rsidRPr="00377E02">
        <w:rPr>
          <w:szCs w:val="24"/>
        </w:rPr>
        <w:t>2.4.3.4.</w:t>
      </w:r>
      <w:r w:rsidRPr="00377E02">
        <w:rPr>
          <w:szCs w:val="24"/>
        </w:rPr>
        <w:tab/>
        <w:t>Подрядчик обязан не допускать работников до выполнения работ/услуг без пр</w:t>
      </w:r>
      <w:r w:rsidRPr="00377E02">
        <w:rPr>
          <w:szCs w:val="24"/>
        </w:rPr>
        <w:t>о</w:t>
      </w:r>
      <w:r w:rsidRPr="00377E02">
        <w:rPr>
          <w:szCs w:val="24"/>
        </w:rPr>
        <w:t>хождения обучения и стажировки в соответствии с законодательством РФ.</w:t>
      </w:r>
    </w:p>
    <w:p w:rsidR="00377E02" w:rsidRPr="00377E02" w:rsidRDefault="00377E02" w:rsidP="00377E02">
      <w:pPr>
        <w:jc w:val="both"/>
        <w:rPr>
          <w:szCs w:val="24"/>
        </w:rPr>
      </w:pPr>
      <w:r w:rsidRPr="00377E02">
        <w:rPr>
          <w:szCs w:val="24"/>
        </w:rPr>
        <w:t>2.4.3.5.</w:t>
      </w:r>
      <w:r w:rsidRPr="00377E02">
        <w:rPr>
          <w:szCs w:val="24"/>
        </w:rPr>
        <w:tab/>
        <w:t>Подрядчик обязан представлять Заказчику документы, подтверждающие квал</w:t>
      </w:r>
      <w:r w:rsidRPr="00377E02">
        <w:rPr>
          <w:szCs w:val="24"/>
        </w:rPr>
        <w:t>и</w:t>
      </w:r>
      <w:r w:rsidRPr="00377E02">
        <w:rPr>
          <w:szCs w:val="24"/>
        </w:rPr>
        <w:t>фикацию персонала, привлекаемого для выполнения работ/услуг на объектах Заказчика.</w:t>
      </w:r>
    </w:p>
    <w:p w:rsidR="00377E02" w:rsidRPr="00377E02" w:rsidRDefault="00377E02" w:rsidP="00377E02">
      <w:pPr>
        <w:jc w:val="both"/>
        <w:rPr>
          <w:szCs w:val="24"/>
        </w:rPr>
      </w:pPr>
      <w:r w:rsidRPr="00377E02">
        <w:rPr>
          <w:szCs w:val="24"/>
        </w:rPr>
        <w:t>2.4.3.6.</w:t>
      </w:r>
      <w:r w:rsidRPr="00377E02">
        <w:rPr>
          <w:szCs w:val="24"/>
        </w:rPr>
        <w:tab/>
        <w:t>Заказчик оставляет за собой право в любое время самостоятельно принять реш</w:t>
      </w:r>
      <w:r w:rsidRPr="00377E02">
        <w:rPr>
          <w:szCs w:val="24"/>
        </w:rPr>
        <w:t>е</w:t>
      </w:r>
      <w:r w:rsidRPr="00377E02">
        <w:rPr>
          <w:szCs w:val="24"/>
        </w:rPr>
        <w:t>ние о проведении проверки знаний персонала Подрядчика по охране труда и/или промышле</w:t>
      </w:r>
      <w:r w:rsidRPr="00377E02">
        <w:rPr>
          <w:szCs w:val="24"/>
        </w:rPr>
        <w:t>н</w:t>
      </w:r>
      <w:r w:rsidRPr="00377E02">
        <w:rPr>
          <w:szCs w:val="24"/>
        </w:rPr>
        <w:t>ной безопасности в зависимости от вида выполняемых работ/услуг.</w:t>
      </w:r>
    </w:p>
    <w:p w:rsidR="00377E02" w:rsidRPr="00377E02" w:rsidRDefault="00377E02" w:rsidP="00377E02">
      <w:pPr>
        <w:jc w:val="both"/>
        <w:rPr>
          <w:szCs w:val="24"/>
        </w:rPr>
      </w:pPr>
      <w:r w:rsidRPr="00377E02">
        <w:rPr>
          <w:szCs w:val="24"/>
        </w:rPr>
        <w:t>2.4.3.7.</w:t>
      </w:r>
      <w:r w:rsidRPr="00377E02">
        <w:rPr>
          <w:szCs w:val="24"/>
        </w:rPr>
        <w:tab/>
        <w:t>Без прохождения проверки знаний персонал Подрядчика к выполнению работ п</w:t>
      </w:r>
      <w:r w:rsidRPr="00377E02">
        <w:rPr>
          <w:szCs w:val="24"/>
        </w:rPr>
        <w:t>о</w:t>
      </w:r>
      <w:r w:rsidRPr="00377E02">
        <w:rPr>
          <w:szCs w:val="24"/>
        </w:rPr>
        <w:t>вышенной опасности не допускается.</w:t>
      </w:r>
    </w:p>
    <w:p w:rsidR="00377E02" w:rsidRPr="00377E02" w:rsidRDefault="00377E02" w:rsidP="00377E02">
      <w:pPr>
        <w:jc w:val="both"/>
        <w:rPr>
          <w:szCs w:val="24"/>
        </w:rPr>
      </w:pPr>
      <w:r w:rsidRPr="00377E02">
        <w:rPr>
          <w:szCs w:val="24"/>
        </w:rPr>
        <w:t>2.5.</w:t>
      </w:r>
      <w:r w:rsidRPr="00377E02">
        <w:rPr>
          <w:szCs w:val="24"/>
        </w:rPr>
        <w:tab/>
        <w:t xml:space="preserve"> МЕДИЦИНСКОЕ ОБЕСПЕЧЕНИЕ</w:t>
      </w:r>
    </w:p>
    <w:p w:rsidR="00377E02" w:rsidRPr="00377E02" w:rsidRDefault="00377E02" w:rsidP="00377E02">
      <w:pPr>
        <w:jc w:val="both"/>
        <w:rPr>
          <w:szCs w:val="24"/>
        </w:rPr>
      </w:pPr>
      <w:r w:rsidRPr="00377E02">
        <w:rPr>
          <w:szCs w:val="24"/>
        </w:rPr>
        <w:t>2.5.1.</w:t>
      </w:r>
      <w:r w:rsidRPr="00377E02">
        <w:rPr>
          <w:szCs w:val="24"/>
        </w:rPr>
        <w:tab/>
        <w:t xml:space="preserve"> Подрядчик обязан обеспечить условия для своевременного получения работниками м</w:t>
      </w:r>
      <w:r w:rsidRPr="00377E02">
        <w:rPr>
          <w:szCs w:val="24"/>
        </w:rPr>
        <w:t>е</w:t>
      </w:r>
      <w:r w:rsidRPr="00377E02">
        <w:rPr>
          <w:szCs w:val="24"/>
        </w:rPr>
        <w:t>дицинской помощи в соответствии с требованиями законодательства РФ, включая требования Трудового кодекса Российской Федерации от 30.12.2001 № 197-ФЗ и Федерального закона от 21.11.2011 № 323-ФЗ «Об основах охраны здоровья граждан Российской Федерации». Обяз</w:t>
      </w:r>
      <w:r w:rsidRPr="00377E02">
        <w:rPr>
          <w:szCs w:val="24"/>
        </w:rPr>
        <w:t>а</w:t>
      </w:r>
      <w:r w:rsidRPr="00377E02">
        <w:rPr>
          <w:szCs w:val="24"/>
        </w:rPr>
        <w:t>тельства Подрядчика, права Заказчика в части медицинского обеспечения персонала при в</w:t>
      </w:r>
      <w:r w:rsidRPr="00377E02">
        <w:rPr>
          <w:szCs w:val="24"/>
        </w:rPr>
        <w:t>ы</w:t>
      </w:r>
      <w:r w:rsidRPr="00377E02">
        <w:rPr>
          <w:szCs w:val="24"/>
        </w:rPr>
        <w:t>полнении работ/услуг определены п.п. 6.6.3-6.6.11 Положения.</w:t>
      </w:r>
    </w:p>
    <w:p w:rsidR="00377E02" w:rsidRPr="00377E02" w:rsidRDefault="00377E02" w:rsidP="00377E02">
      <w:pPr>
        <w:jc w:val="both"/>
        <w:rPr>
          <w:szCs w:val="24"/>
        </w:rPr>
      </w:pPr>
      <w:r w:rsidRPr="00377E02">
        <w:rPr>
          <w:szCs w:val="24"/>
        </w:rPr>
        <w:t>2.6.</w:t>
      </w:r>
      <w:r w:rsidRPr="00377E02">
        <w:rPr>
          <w:szCs w:val="24"/>
        </w:rPr>
        <w:tab/>
        <w:t xml:space="preserve">  САНИТАРНО-ГИГИЕНИЧЕСКИЕ ТРЕБОВАНИЯ</w:t>
      </w:r>
    </w:p>
    <w:p w:rsidR="00377E02" w:rsidRPr="00377E02" w:rsidRDefault="00377E02" w:rsidP="00377E02">
      <w:pPr>
        <w:jc w:val="both"/>
        <w:rPr>
          <w:szCs w:val="24"/>
        </w:rPr>
      </w:pPr>
      <w:r w:rsidRPr="00377E02">
        <w:rPr>
          <w:szCs w:val="24"/>
        </w:rPr>
        <w:t>2.6.1.</w:t>
      </w:r>
      <w:r w:rsidRPr="00377E02">
        <w:rPr>
          <w:szCs w:val="24"/>
        </w:rPr>
        <w:tab/>
      </w:r>
      <w:r w:rsidRPr="00377E02">
        <w:rPr>
          <w:szCs w:val="24"/>
        </w:rPr>
        <w:tab/>
        <w:t>Подрядчик обязан соблюдать требования законодательства в отношении тран</w:t>
      </w:r>
      <w:r w:rsidRPr="00377E02">
        <w:rPr>
          <w:szCs w:val="24"/>
        </w:rPr>
        <w:t>с</w:t>
      </w:r>
      <w:r w:rsidRPr="00377E02">
        <w:rPr>
          <w:szCs w:val="24"/>
        </w:rPr>
        <w:t>портировки, хранения продуктов питания и приготовления пищи, а также условий проживания персонала. Строгий гигиенический контроль должен быть установлен за продуктами питания, условиями приготовления пищи, контролем качества используемой воды и санитарно-бытовыми помещениями, а также помещениями, используемыми для отдыха и проживания персонала.</w:t>
      </w:r>
    </w:p>
    <w:p w:rsidR="00377E02" w:rsidRPr="00377E02" w:rsidRDefault="00377E02" w:rsidP="00377E02">
      <w:pPr>
        <w:jc w:val="both"/>
        <w:rPr>
          <w:szCs w:val="24"/>
        </w:rPr>
      </w:pPr>
      <w:r w:rsidRPr="00377E02">
        <w:rPr>
          <w:szCs w:val="24"/>
        </w:rPr>
        <w:t>2.6.2.</w:t>
      </w:r>
      <w:r w:rsidRPr="00377E02">
        <w:rPr>
          <w:szCs w:val="24"/>
        </w:rPr>
        <w:tab/>
      </w:r>
      <w:r w:rsidRPr="00377E02">
        <w:rPr>
          <w:szCs w:val="24"/>
        </w:rPr>
        <w:tab/>
        <w:t>Подрядчик обязан организовать за свой счет:</w:t>
      </w:r>
    </w:p>
    <w:p w:rsidR="00377E02" w:rsidRPr="00377E02" w:rsidRDefault="00377E02" w:rsidP="00377E02">
      <w:pPr>
        <w:jc w:val="both"/>
        <w:rPr>
          <w:szCs w:val="24"/>
        </w:rPr>
      </w:pPr>
      <w:r w:rsidRPr="00377E02">
        <w:rPr>
          <w:szCs w:val="24"/>
        </w:rPr>
        <w:t>V работу предприятия общественного питания (если Договором не предусмотрено иное) (ст</w:t>
      </w:r>
      <w:r w:rsidRPr="00377E02">
        <w:rPr>
          <w:szCs w:val="24"/>
        </w:rPr>
        <w:t>о</w:t>
      </w:r>
      <w:r w:rsidRPr="00377E02">
        <w:rPr>
          <w:szCs w:val="24"/>
        </w:rPr>
        <w:t>ловой, буфета) в соответствии с требованиями СП 2.3.6.1079;</w:t>
      </w:r>
    </w:p>
    <w:p w:rsidR="00377E02" w:rsidRPr="00377E02" w:rsidRDefault="00377E02" w:rsidP="00377E02">
      <w:pPr>
        <w:jc w:val="both"/>
        <w:rPr>
          <w:szCs w:val="24"/>
        </w:rPr>
      </w:pPr>
      <w:r w:rsidRPr="00377E02">
        <w:rPr>
          <w:szCs w:val="24"/>
        </w:rPr>
        <w:t>__ на каждом объекте предприятия общественного питания, организованного Подрядчиком, о</w:t>
      </w:r>
      <w:r w:rsidRPr="00377E02">
        <w:rPr>
          <w:szCs w:val="24"/>
        </w:rPr>
        <w:t>р</w:t>
      </w:r>
      <w:r w:rsidRPr="00377E02">
        <w:rPr>
          <w:szCs w:val="24"/>
        </w:rPr>
        <w:t>ганизовать проведение производственного контроля, иметь действующую Программу прои</w:t>
      </w:r>
      <w:r w:rsidRPr="00377E02">
        <w:rPr>
          <w:szCs w:val="24"/>
        </w:rPr>
        <w:t>з</w:t>
      </w:r>
      <w:r w:rsidRPr="00377E02">
        <w:rPr>
          <w:szCs w:val="24"/>
        </w:rPr>
        <w:lastRenderedPageBreak/>
        <w:t>водственного контроля, согласованную с органами Роспотребнадзора, и отчетные документы, подтверждающие её выполнение в полном объёме;</w:t>
      </w:r>
    </w:p>
    <w:p w:rsidR="00377E02" w:rsidRPr="00377E02" w:rsidRDefault="00377E02" w:rsidP="00377E02">
      <w:pPr>
        <w:jc w:val="both"/>
        <w:rPr>
          <w:szCs w:val="24"/>
        </w:rPr>
      </w:pPr>
      <w:r w:rsidRPr="00377E02">
        <w:rPr>
          <w:szCs w:val="24"/>
        </w:rPr>
        <w:t xml:space="preserve">__ организовать обеспечение работников питьевой водой в соответствии с </w:t>
      </w:r>
    </w:p>
    <w:p w:rsidR="00377E02" w:rsidRPr="00377E02" w:rsidRDefault="00377E02" w:rsidP="00377E02">
      <w:pPr>
        <w:jc w:val="both"/>
        <w:rPr>
          <w:szCs w:val="24"/>
        </w:rPr>
      </w:pPr>
      <w:r w:rsidRPr="00377E02">
        <w:rPr>
          <w:szCs w:val="24"/>
        </w:rPr>
        <w:t>СанПиН 2.1.4.1074.</w:t>
      </w:r>
    </w:p>
    <w:p w:rsidR="00377E02" w:rsidRPr="00377E02" w:rsidRDefault="00377E02" w:rsidP="00377E02">
      <w:pPr>
        <w:jc w:val="both"/>
        <w:rPr>
          <w:szCs w:val="24"/>
        </w:rPr>
      </w:pPr>
      <w:r w:rsidRPr="00377E02">
        <w:rPr>
          <w:szCs w:val="24"/>
        </w:rPr>
        <w:t>2.6.3.</w:t>
      </w:r>
      <w:r w:rsidRPr="00377E02">
        <w:rPr>
          <w:szCs w:val="24"/>
        </w:rPr>
        <w:tab/>
      </w:r>
      <w:r w:rsidRPr="00377E02">
        <w:rPr>
          <w:szCs w:val="24"/>
        </w:rPr>
        <w:tab/>
        <w:t>Подрядчик обязан организовать вакцинацию от клещевого энцефалита работн</w:t>
      </w:r>
      <w:r w:rsidRPr="00377E02">
        <w:rPr>
          <w:szCs w:val="24"/>
        </w:rPr>
        <w:t>и</w:t>
      </w:r>
      <w:r w:rsidRPr="00377E02">
        <w:rPr>
          <w:szCs w:val="24"/>
        </w:rPr>
        <w:t>ков, в случае выполнения работ/услуг в эндемичных регионах Российской Федерации, в соо</w:t>
      </w:r>
      <w:r w:rsidRPr="00377E02">
        <w:rPr>
          <w:szCs w:val="24"/>
        </w:rPr>
        <w:t>т</w:t>
      </w:r>
      <w:r w:rsidRPr="00377E02">
        <w:rPr>
          <w:szCs w:val="24"/>
        </w:rPr>
        <w:t>ветствии с санитарно-эпидемиологическими правилами по профилактике и борьбе с клещевым вирусным энцефалитом СП 3.1.3.2352.</w:t>
      </w:r>
    </w:p>
    <w:p w:rsidR="00377E02" w:rsidRPr="00377E02" w:rsidRDefault="00377E02" w:rsidP="00377E02">
      <w:pPr>
        <w:jc w:val="both"/>
        <w:rPr>
          <w:szCs w:val="24"/>
        </w:rPr>
      </w:pPr>
      <w:r w:rsidRPr="00377E02">
        <w:rPr>
          <w:szCs w:val="24"/>
        </w:rPr>
        <w:t>2.7.</w:t>
      </w:r>
      <w:r w:rsidRPr="00377E02">
        <w:rPr>
          <w:szCs w:val="24"/>
        </w:rPr>
        <w:tab/>
        <w:t xml:space="preserve"> СТРАХОВАНИЕ</w:t>
      </w:r>
    </w:p>
    <w:p w:rsidR="00377E02" w:rsidRPr="00377E02" w:rsidRDefault="00377E02" w:rsidP="00377E02">
      <w:pPr>
        <w:jc w:val="both"/>
        <w:rPr>
          <w:szCs w:val="24"/>
        </w:rPr>
      </w:pPr>
      <w:r w:rsidRPr="00377E02">
        <w:rPr>
          <w:szCs w:val="24"/>
        </w:rPr>
        <w:t>2.7.1.</w:t>
      </w:r>
      <w:r w:rsidRPr="00377E02">
        <w:rPr>
          <w:szCs w:val="24"/>
        </w:rPr>
        <w:tab/>
      </w:r>
      <w:r w:rsidRPr="00377E02">
        <w:rPr>
          <w:szCs w:val="24"/>
        </w:rPr>
        <w:tab/>
        <w:t>Каждый работник Подрядчика на весь срок проведения им работ/оказания услуг на объектах Заказчика должен иметь при себе действующий полис обязательного медицинского страхования.</w:t>
      </w:r>
    </w:p>
    <w:p w:rsidR="00377E02" w:rsidRPr="00377E02" w:rsidRDefault="00377E02" w:rsidP="00377E02">
      <w:pPr>
        <w:jc w:val="both"/>
        <w:rPr>
          <w:szCs w:val="24"/>
        </w:rPr>
      </w:pPr>
      <w:r w:rsidRPr="00377E02">
        <w:rPr>
          <w:szCs w:val="24"/>
        </w:rPr>
        <w:t>2.7.2.</w:t>
      </w:r>
      <w:r w:rsidRPr="00377E02">
        <w:rPr>
          <w:szCs w:val="24"/>
        </w:rPr>
        <w:tab/>
      </w:r>
      <w:r w:rsidRPr="00377E02">
        <w:rPr>
          <w:szCs w:val="24"/>
        </w:rPr>
        <w:tab/>
        <w:t>Подрядчик обязан иметь на период выполнения работ/оказания услуг договоры обязательного социального страхования от несчастных случаев на производстве и професси</w:t>
      </w:r>
      <w:r w:rsidRPr="00377E02">
        <w:rPr>
          <w:szCs w:val="24"/>
        </w:rPr>
        <w:t>о</w:t>
      </w:r>
      <w:r w:rsidRPr="00377E02">
        <w:rPr>
          <w:szCs w:val="24"/>
        </w:rPr>
        <w:t>нальных заболеваний.</w:t>
      </w:r>
    </w:p>
    <w:p w:rsidR="00377E02" w:rsidRPr="00377E02" w:rsidRDefault="00377E02" w:rsidP="00377E02">
      <w:pPr>
        <w:jc w:val="both"/>
        <w:rPr>
          <w:szCs w:val="24"/>
        </w:rPr>
      </w:pPr>
      <w:r w:rsidRPr="00377E02">
        <w:rPr>
          <w:szCs w:val="24"/>
        </w:rPr>
        <w:t>2.8.</w:t>
      </w:r>
      <w:r w:rsidRPr="00377E02">
        <w:rPr>
          <w:szCs w:val="24"/>
        </w:rPr>
        <w:tab/>
        <w:t xml:space="preserve">  ОБЕСПЕЧЕНИЕ РАБОТНИКОВ СПЕЦОДЕЖДОЙ И СИЗ</w:t>
      </w:r>
    </w:p>
    <w:p w:rsidR="00377E02" w:rsidRPr="00377E02" w:rsidRDefault="00377E02" w:rsidP="00377E02">
      <w:pPr>
        <w:jc w:val="both"/>
        <w:rPr>
          <w:szCs w:val="24"/>
        </w:rPr>
      </w:pPr>
      <w:r w:rsidRPr="00377E02">
        <w:rPr>
          <w:szCs w:val="24"/>
        </w:rPr>
        <w:t>2.8.1.</w:t>
      </w:r>
      <w:r w:rsidRPr="00377E02">
        <w:rPr>
          <w:szCs w:val="24"/>
        </w:rPr>
        <w:tab/>
        <w:t xml:space="preserve"> Подрядчик обязан:</w:t>
      </w:r>
    </w:p>
    <w:p w:rsidR="00377E02" w:rsidRPr="00377E02" w:rsidRDefault="00377E02" w:rsidP="00377E02">
      <w:pPr>
        <w:jc w:val="both"/>
        <w:rPr>
          <w:szCs w:val="24"/>
        </w:rPr>
      </w:pPr>
      <w:r w:rsidRPr="00377E02">
        <w:rPr>
          <w:szCs w:val="24"/>
        </w:rPr>
        <w:t></w:t>
      </w:r>
      <w:r w:rsidRPr="00377E02">
        <w:rPr>
          <w:szCs w:val="24"/>
        </w:rPr>
        <w:tab/>
        <w:t>иметь утвержденные своим распорядительным документом требования (нормы), регул</w:t>
      </w:r>
      <w:r w:rsidRPr="00377E02">
        <w:rPr>
          <w:szCs w:val="24"/>
        </w:rPr>
        <w:t>и</w:t>
      </w:r>
      <w:r w:rsidRPr="00377E02">
        <w:rPr>
          <w:szCs w:val="24"/>
        </w:rPr>
        <w:t xml:space="preserve">рующие порядок выдачи специальной одежды и СИЗ в соответствии с законодательством РФ с учетом климатических особенностей объекта; </w:t>
      </w:r>
    </w:p>
    <w:p w:rsidR="00377E02" w:rsidRPr="00377E02" w:rsidRDefault="00377E02" w:rsidP="00377E02">
      <w:pPr>
        <w:jc w:val="both"/>
        <w:rPr>
          <w:szCs w:val="24"/>
        </w:rPr>
      </w:pPr>
      <w:r w:rsidRPr="00377E02">
        <w:rPr>
          <w:szCs w:val="24"/>
        </w:rPr>
        <w:t></w:t>
      </w:r>
      <w:r w:rsidRPr="00377E02">
        <w:rPr>
          <w:szCs w:val="24"/>
        </w:rPr>
        <w:tab/>
        <w:t>обеспечить персонал спецодеждой и СИЗ в соответствии с законодательством РФ;</w:t>
      </w:r>
    </w:p>
    <w:p w:rsidR="00377E02" w:rsidRPr="00377E02" w:rsidRDefault="00377E02" w:rsidP="00377E02">
      <w:pPr>
        <w:jc w:val="both"/>
        <w:rPr>
          <w:szCs w:val="24"/>
        </w:rPr>
      </w:pPr>
      <w:r w:rsidRPr="00377E02">
        <w:rPr>
          <w:szCs w:val="24"/>
        </w:rPr>
        <w:t></w:t>
      </w:r>
      <w:r w:rsidRPr="00377E02">
        <w:rPr>
          <w:szCs w:val="24"/>
        </w:rPr>
        <w:tab/>
        <w:t>контролировать правильное использование персоналом специальной одежды и СИЗ, н</w:t>
      </w:r>
      <w:r w:rsidRPr="00377E02">
        <w:rPr>
          <w:szCs w:val="24"/>
        </w:rPr>
        <w:t>е</w:t>
      </w:r>
      <w:r w:rsidRPr="00377E02">
        <w:rPr>
          <w:szCs w:val="24"/>
        </w:rPr>
        <w:t>обходимых для выполнения конкретных видов работ/услуг;</w:t>
      </w:r>
    </w:p>
    <w:p w:rsidR="00377E02" w:rsidRPr="00377E02" w:rsidRDefault="00377E02" w:rsidP="00377E02">
      <w:pPr>
        <w:jc w:val="both"/>
        <w:rPr>
          <w:szCs w:val="24"/>
        </w:rPr>
      </w:pPr>
      <w:r w:rsidRPr="00377E02">
        <w:rPr>
          <w:szCs w:val="24"/>
        </w:rPr>
        <w:t></w:t>
      </w:r>
      <w:r w:rsidRPr="00377E02">
        <w:rPr>
          <w:szCs w:val="24"/>
        </w:rPr>
        <w:tab/>
        <w:t>не допускать к работе (отстранять от работы) персонал, не имеющий или не использу</w:t>
      </w:r>
      <w:r w:rsidRPr="00377E02">
        <w:rPr>
          <w:szCs w:val="24"/>
        </w:rPr>
        <w:t>ю</w:t>
      </w:r>
      <w:r w:rsidRPr="00377E02">
        <w:rPr>
          <w:szCs w:val="24"/>
        </w:rPr>
        <w:t>щий специальную одежду и СИЗ, соответствующую видам производимых работ/услуг.</w:t>
      </w:r>
    </w:p>
    <w:p w:rsidR="00377E02" w:rsidRPr="00377E02" w:rsidRDefault="00377E02" w:rsidP="00377E02">
      <w:pPr>
        <w:jc w:val="both"/>
        <w:rPr>
          <w:szCs w:val="24"/>
        </w:rPr>
      </w:pPr>
      <w:r w:rsidRPr="00377E02">
        <w:rPr>
          <w:szCs w:val="24"/>
        </w:rPr>
        <w:t>2.8.2.</w:t>
      </w:r>
      <w:r w:rsidRPr="00377E02">
        <w:rPr>
          <w:szCs w:val="24"/>
        </w:rPr>
        <w:tab/>
        <w:t xml:space="preserve"> Персонал, выполняющий работы повышенной опасности, должен быть дополнительно обеспечен соответствующими, выполняемым работам/услугам, СИЗ, например, но, не огран</w:t>
      </w:r>
      <w:r w:rsidRPr="00377E02">
        <w:rPr>
          <w:szCs w:val="24"/>
        </w:rPr>
        <w:t>и</w:t>
      </w:r>
      <w:r w:rsidRPr="00377E02">
        <w:rPr>
          <w:szCs w:val="24"/>
        </w:rPr>
        <w:t>чиваясь следующим:</w:t>
      </w:r>
    </w:p>
    <w:p w:rsidR="00377E02" w:rsidRPr="00377E02" w:rsidRDefault="00377E02" w:rsidP="00377E02">
      <w:pPr>
        <w:jc w:val="both"/>
        <w:rPr>
          <w:szCs w:val="24"/>
        </w:rPr>
      </w:pPr>
      <w:r w:rsidRPr="00377E02">
        <w:rPr>
          <w:szCs w:val="24"/>
        </w:rPr>
        <w:t></w:t>
      </w:r>
      <w:r w:rsidRPr="00377E02">
        <w:rPr>
          <w:szCs w:val="24"/>
        </w:rPr>
        <w:tab/>
        <w:t>лицевой щиток при работах со шлифовальным, отрезным и заточным инструментом;</w:t>
      </w:r>
    </w:p>
    <w:p w:rsidR="00377E02" w:rsidRPr="00377E02" w:rsidRDefault="00377E02" w:rsidP="00377E02">
      <w:pPr>
        <w:jc w:val="both"/>
        <w:rPr>
          <w:szCs w:val="24"/>
        </w:rPr>
      </w:pPr>
      <w:r w:rsidRPr="00377E02">
        <w:rPr>
          <w:szCs w:val="24"/>
        </w:rPr>
        <w:t></w:t>
      </w:r>
      <w:r w:rsidRPr="00377E02">
        <w:rPr>
          <w:szCs w:val="24"/>
        </w:rPr>
        <w:tab/>
        <w:t>закрытые защитные очки, защитные маски и жароустойчивые перчатки для сварочных работ;</w:t>
      </w:r>
    </w:p>
    <w:p w:rsidR="00377E02" w:rsidRPr="00377E02" w:rsidRDefault="00377E02" w:rsidP="00377E02">
      <w:pPr>
        <w:jc w:val="both"/>
        <w:rPr>
          <w:szCs w:val="24"/>
        </w:rPr>
      </w:pPr>
      <w:r w:rsidRPr="00377E02">
        <w:rPr>
          <w:szCs w:val="24"/>
        </w:rPr>
        <w:t></w:t>
      </w:r>
      <w:r w:rsidRPr="00377E02">
        <w:rPr>
          <w:szCs w:val="24"/>
        </w:rPr>
        <w:tab/>
        <w:t>средства защиты органов дыхания при работе с опасными веществами;</w:t>
      </w:r>
    </w:p>
    <w:p w:rsidR="00377E02" w:rsidRPr="00377E02" w:rsidRDefault="00377E02" w:rsidP="00377E02">
      <w:pPr>
        <w:jc w:val="both"/>
        <w:rPr>
          <w:szCs w:val="24"/>
        </w:rPr>
      </w:pPr>
      <w:r w:rsidRPr="00377E02">
        <w:rPr>
          <w:szCs w:val="24"/>
        </w:rPr>
        <w:t></w:t>
      </w:r>
      <w:r w:rsidRPr="00377E02">
        <w:rPr>
          <w:szCs w:val="24"/>
        </w:rPr>
        <w:tab/>
        <w:t>средства защиты от падения при работе на высоте;</w:t>
      </w:r>
    </w:p>
    <w:p w:rsidR="00377E02" w:rsidRPr="00377E02" w:rsidRDefault="00377E02" w:rsidP="00377E02">
      <w:pPr>
        <w:jc w:val="both"/>
        <w:rPr>
          <w:szCs w:val="24"/>
        </w:rPr>
      </w:pPr>
      <w:r w:rsidRPr="00377E02">
        <w:rPr>
          <w:szCs w:val="24"/>
        </w:rPr>
        <w:t></w:t>
      </w:r>
      <w:r w:rsidRPr="00377E02">
        <w:rPr>
          <w:szCs w:val="24"/>
        </w:rPr>
        <w:tab/>
        <w:t>средства защиты от воздействия электрической дуги при работах в электроустановках;</w:t>
      </w:r>
    </w:p>
    <w:p w:rsidR="00377E02" w:rsidRPr="00377E02" w:rsidRDefault="00377E02" w:rsidP="00377E02">
      <w:pPr>
        <w:jc w:val="both"/>
        <w:rPr>
          <w:szCs w:val="24"/>
        </w:rPr>
      </w:pPr>
      <w:r w:rsidRPr="00377E02">
        <w:rPr>
          <w:szCs w:val="24"/>
        </w:rPr>
        <w:t></w:t>
      </w:r>
      <w:r w:rsidRPr="00377E02">
        <w:rPr>
          <w:szCs w:val="24"/>
        </w:rPr>
        <w:tab/>
        <w:t>специальной одеждой изготовленной из тканей с антистатическими и огнестойкими свойствами, материалов, фурнитуры при проведении работ на взрывопожароопасных объектах, проведении огневых, газоопасных работ;</w:t>
      </w:r>
    </w:p>
    <w:p w:rsidR="00377E02" w:rsidRPr="00377E02" w:rsidRDefault="00377E02" w:rsidP="00377E02">
      <w:pPr>
        <w:jc w:val="both"/>
        <w:rPr>
          <w:szCs w:val="24"/>
        </w:rPr>
      </w:pPr>
      <w:r w:rsidRPr="00377E02">
        <w:rPr>
          <w:szCs w:val="24"/>
        </w:rPr>
        <w:t></w:t>
      </w:r>
      <w:r w:rsidRPr="00377E02">
        <w:rPr>
          <w:szCs w:val="24"/>
        </w:rPr>
        <w:tab/>
        <w:t>приборами контроля воздушной среды:</w:t>
      </w:r>
    </w:p>
    <w:p w:rsidR="00377E02" w:rsidRPr="00377E02" w:rsidRDefault="00377E02" w:rsidP="00377E02">
      <w:pPr>
        <w:jc w:val="both"/>
        <w:rPr>
          <w:szCs w:val="24"/>
        </w:rPr>
      </w:pPr>
      <w:r w:rsidRPr="00377E02">
        <w:rPr>
          <w:szCs w:val="24"/>
        </w:rPr>
        <w:t></w:t>
      </w:r>
      <w:r w:rsidRPr="00377E02">
        <w:rPr>
          <w:szCs w:val="24"/>
        </w:rPr>
        <w:tab/>
        <w:t>индивидуальными газосигнализаторами постоянного действия при проведении работ в зонах с вероятным присутствием метанола, сероводорода (других вредных и опасных веществ и газов), взрывоопасной концентрации углеводородов;</w:t>
      </w:r>
    </w:p>
    <w:p w:rsidR="00377E02" w:rsidRPr="00377E02" w:rsidRDefault="00377E02" w:rsidP="00377E02">
      <w:pPr>
        <w:jc w:val="both"/>
        <w:rPr>
          <w:szCs w:val="24"/>
        </w:rPr>
      </w:pPr>
      <w:r w:rsidRPr="00377E02">
        <w:rPr>
          <w:szCs w:val="24"/>
        </w:rPr>
        <w:t></w:t>
      </w:r>
      <w:r w:rsidRPr="00377E02">
        <w:rPr>
          <w:szCs w:val="24"/>
        </w:rPr>
        <w:tab/>
        <w:t>стационарными или переносными газоанализаторами при проведении газоопасных и о</w:t>
      </w:r>
      <w:r w:rsidRPr="00377E02">
        <w:rPr>
          <w:szCs w:val="24"/>
        </w:rPr>
        <w:t>г</w:t>
      </w:r>
      <w:r w:rsidRPr="00377E02">
        <w:rPr>
          <w:szCs w:val="24"/>
        </w:rPr>
        <w:t>невых работ.</w:t>
      </w:r>
    </w:p>
    <w:p w:rsidR="00377E02" w:rsidRPr="00377E02" w:rsidRDefault="00377E02" w:rsidP="00377E02">
      <w:pPr>
        <w:jc w:val="both"/>
        <w:rPr>
          <w:szCs w:val="24"/>
        </w:rPr>
      </w:pPr>
      <w:r w:rsidRPr="00377E02">
        <w:rPr>
          <w:szCs w:val="24"/>
        </w:rPr>
        <w:t>2.9.</w:t>
      </w:r>
      <w:r w:rsidRPr="00377E02">
        <w:rPr>
          <w:szCs w:val="24"/>
        </w:rPr>
        <w:tab/>
        <w:t xml:space="preserve">  ЗАПРЕТ УПОТРЕБЛЕНИЯ АЛКОГОЛЯ, НАРКОТИКОВ И ТОКСИЧЕСКИХ В</w:t>
      </w:r>
      <w:r w:rsidRPr="00377E02">
        <w:rPr>
          <w:szCs w:val="24"/>
        </w:rPr>
        <w:t>Е</w:t>
      </w:r>
      <w:r w:rsidRPr="00377E02">
        <w:rPr>
          <w:szCs w:val="24"/>
        </w:rPr>
        <w:t>ЩЕСТВ</w:t>
      </w:r>
    </w:p>
    <w:p w:rsidR="00377E02" w:rsidRPr="00377E02" w:rsidRDefault="00377E02" w:rsidP="00377E02">
      <w:pPr>
        <w:jc w:val="both"/>
        <w:rPr>
          <w:szCs w:val="24"/>
        </w:rPr>
      </w:pPr>
      <w:r w:rsidRPr="00377E02">
        <w:rPr>
          <w:szCs w:val="24"/>
        </w:rPr>
        <w:tab/>
        <w:t>Подрядчик обязан обеспечить неукоснительное соблюдение запрета употребления алк</w:t>
      </w:r>
      <w:r w:rsidRPr="00377E02">
        <w:rPr>
          <w:szCs w:val="24"/>
        </w:rPr>
        <w:t>о</w:t>
      </w:r>
      <w:r w:rsidRPr="00377E02">
        <w:rPr>
          <w:szCs w:val="24"/>
        </w:rPr>
        <w:t>голя, наркотиков и токсических веществ в соответствии с Положением. Соответствующие тр</w:t>
      </w:r>
      <w:r w:rsidRPr="00377E02">
        <w:rPr>
          <w:szCs w:val="24"/>
        </w:rPr>
        <w:t>е</w:t>
      </w:r>
      <w:r w:rsidRPr="00377E02">
        <w:rPr>
          <w:szCs w:val="24"/>
        </w:rPr>
        <w:t xml:space="preserve">бования, права и обязанности Сторон в части обеспечения соблюдения запрета употребления алкоголя, наркотиков и </w:t>
      </w:r>
      <w:r w:rsidR="00BC38C0">
        <w:rPr>
          <w:szCs w:val="24"/>
        </w:rPr>
        <w:t>токсических веществ определены в п</w:t>
      </w:r>
      <w:r w:rsidRPr="00377E02">
        <w:rPr>
          <w:szCs w:val="24"/>
        </w:rPr>
        <w:t>. 6.6.12 Положения.</w:t>
      </w:r>
    </w:p>
    <w:p w:rsidR="00377E02" w:rsidRPr="00377E02" w:rsidRDefault="00377E02" w:rsidP="00377E02">
      <w:pPr>
        <w:jc w:val="both"/>
        <w:rPr>
          <w:szCs w:val="24"/>
        </w:rPr>
      </w:pPr>
      <w:r w:rsidRPr="00377E02">
        <w:rPr>
          <w:szCs w:val="24"/>
        </w:rPr>
        <w:t>2.10.</w:t>
      </w:r>
      <w:r w:rsidRPr="00377E02">
        <w:rPr>
          <w:szCs w:val="24"/>
        </w:rPr>
        <w:tab/>
        <w:t>ПРОИЗВОДСТВЕННЫЙ КОНТРОЛЬ</w:t>
      </w:r>
    </w:p>
    <w:p w:rsidR="00377E02" w:rsidRPr="00377E02" w:rsidRDefault="00377E02" w:rsidP="00377E02">
      <w:pPr>
        <w:jc w:val="both"/>
        <w:rPr>
          <w:szCs w:val="24"/>
        </w:rPr>
      </w:pPr>
      <w:r w:rsidRPr="00377E02">
        <w:rPr>
          <w:szCs w:val="24"/>
        </w:rPr>
        <w:t>Подрядчик на время выполнения работ/услуг на объектах Заказчика обязан обеспечить прои</w:t>
      </w:r>
      <w:r w:rsidRPr="00377E02">
        <w:rPr>
          <w:szCs w:val="24"/>
        </w:rPr>
        <w:t>з</w:t>
      </w:r>
      <w:r w:rsidRPr="00377E02">
        <w:rPr>
          <w:szCs w:val="24"/>
        </w:rPr>
        <w:t>водственный контроль за соблюдением требований промышленной безопасности и охраны тр</w:t>
      </w:r>
      <w:r w:rsidRPr="00377E02">
        <w:rPr>
          <w:szCs w:val="24"/>
        </w:rPr>
        <w:t>у</w:t>
      </w:r>
      <w:r w:rsidRPr="00377E02">
        <w:rPr>
          <w:szCs w:val="24"/>
        </w:rPr>
        <w:t>да, требований пожарной безопасности, норм и правил природоохранного законодательства РФ.</w:t>
      </w:r>
    </w:p>
    <w:p w:rsidR="00377E02" w:rsidRPr="00377E02" w:rsidRDefault="00377E02" w:rsidP="00377E02">
      <w:pPr>
        <w:jc w:val="both"/>
        <w:rPr>
          <w:szCs w:val="24"/>
        </w:rPr>
      </w:pPr>
      <w:r w:rsidRPr="00377E02">
        <w:rPr>
          <w:szCs w:val="24"/>
        </w:rPr>
        <w:t>2.11.</w:t>
      </w:r>
      <w:r w:rsidRPr="00377E02">
        <w:rPr>
          <w:szCs w:val="24"/>
        </w:rPr>
        <w:tab/>
        <w:t xml:space="preserve"> РАБОТЫ ПОВЫШЕННОЙ ОПАСНОСТИ</w:t>
      </w:r>
    </w:p>
    <w:p w:rsidR="00377E02" w:rsidRPr="00377E02" w:rsidRDefault="00377E02" w:rsidP="00377E02">
      <w:pPr>
        <w:jc w:val="both"/>
        <w:rPr>
          <w:szCs w:val="24"/>
        </w:rPr>
      </w:pPr>
      <w:r w:rsidRPr="00377E02">
        <w:rPr>
          <w:szCs w:val="24"/>
        </w:rPr>
        <w:t>В ходе выполнения Договора работы повышенной опасности выполняются, раздел применим / не выполняются, раздел неприменим (выбрать нужное).</w:t>
      </w:r>
    </w:p>
    <w:p w:rsidR="00377E02" w:rsidRPr="00377E02" w:rsidRDefault="00377E02" w:rsidP="00377E02">
      <w:pPr>
        <w:jc w:val="both"/>
        <w:rPr>
          <w:szCs w:val="24"/>
        </w:rPr>
      </w:pPr>
      <w:r w:rsidRPr="00377E02">
        <w:rPr>
          <w:szCs w:val="24"/>
        </w:rPr>
        <w:lastRenderedPageBreak/>
        <w:t>2.11.1.</w:t>
      </w:r>
      <w:r w:rsidRPr="00377E02">
        <w:rPr>
          <w:szCs w:val="24"/>
        </w:rPr>
        <w:tab/>
        <w:t>Производство работ повышенной опасности Подрядчиком проводится после оформл</w:t>
      </w:r>
      <w:r w:rsidRPr="00377E02">
        <w:rPr>
          <w:szCs w:val="24"/>
        </w:rPr>
        <w:t>е</w:t>
      </w:r>
      <w:r w:rsidRPr="00377E02">
        <w:rPr>
          <w:szCs w:val="24"/>
        </w:rPr>
        <w:t>ния наряда-допуска с приложением необходимой документации (планов, схем, мероприятий и др.), указанной в инструкциях по ведению данных работ. Подрядчик обязан иметь утвержде</w:t>
      </w:r>
      <w:r w:rsidRPr="00377E02">
        <w:rPr>
          <w:szCs w:val="24"/>
        </w:rPr>
        <w:t>н</w:t>
      </w:r>
      <w:r w:rsidRPr="00377E02">
        <w:rPr>
          <w:szCs w:val="24"/>
        </w:rPr>
        <w:t>ный распорядительным документом перечень работ повышенной опасности. При наличии у Подрядчика более полного перечня работ повышенной опасности по сравнению с Заказчиком, Подрядчик письменно уведомляет об этом Заказчика. В случае отнесения работ в перечне По</w:t>
      </w:r>
      <w:r w:rsidRPr="00377E02">
        <w:rPr>
          <w:szCs w:val="24"/>
        </w:rPr>
        <w:t>д</w:t>
      </w:r>
      <w:r w:rsidRPr="00377E02">
        <w:rPr>
          <w:szCs w:val="24"/>
        </w:rPr>
        <w:t>рядчика/Заказчика к работам, проводимым без наряда-допуска, и аналогичной работы в перечне Заказчика/Подрядчика к работам, на которые оформляется наряд-допуск, выбирается последнее (с оформлением наряда-допуска).</w:t>
      </w:r>
    </w:p>
    <w:p w:rsidR="00377E02" w:rsidRPr="00377E02" w:rsidRDefault="00377E02" w:rsidP="00377E02">
      <w:pPr>
        <w:jc w:val="both"/>
        <w:rPr>
          <w:szCs w:val="24"/>
        </w:rPr>
      </w:pPr>
      <w:r w:rsidRPr="00377E02">
        <w:rPr>
          <w:szCs w:val="24"/>
        </w:rPr>
        <w:t>2.11.2.</w:t>
      </w:r>
      <w:r w:rsidRPr="00377E02">
        <w:rPr>
          <w:szCs w:val="24"/>
        </w:rPr>
        <w:tab/>
        <w:t>При выполнении работ/услуг в зонах с вероятным присутствием сероводорода (других вредных веществ и газов), взрывоопасной концентрации углеводородов, обязательным является постоянное ведение контроля Подрядчиком за концентрацией этих газов в воздухе рабочей з</w:t>
      </w:r>
      <w:r w:rsidRPr="00377E02">
        <w:rPr>
          <w:szCs w:val="24"/>
        </w:rPr>
        <w:t>о</w:t>
      </w:r>
      <w:r w:rsidRPr="00377E02">
        <w:rPr>
          <w:szCs w:val="24"/>
        </w:rPr>
        <w:t>ны. В зоне с вероятным присутствием взрывоопасных концентраций газов работа должна в</w:t>
      </w:r>
      <w:r w:rsidRPr="00377E02">
        <w:rPr>
          <w:szCs w:val="24"/>
        </w:rPr>
        <w:t>ы</w:t>
      </w:r>
      <w:r w:rsidRPr="00377E02">
        <w:rPr>
          <w:szCs w:val="24"/>
        </w:rPr>
        <w:t>полняться Подрядчиком искробезопасным инструментом. Персонал, участвующий в данных работах/услугах, должен быть оснащен соответствующими средствами защиты органов дых</w:t>
      </w:r>
      <w:r w:rsidRPr="00377E02">
        <w:rPr>
          <w:szCs w:val="24"/>
        </w:rPr>
        <w:t>а</w:t>
      </w:r>
      <w:r w:rsidRPr="00377E02">
        <w:rPr>
          <w:szCs w:val="24"/>
        </w:rPr>
        <w:t>ния.</w:t>
      </w:r>
    </w:p>
    <w:p w:rsidR="00377E02" w:rsidRPr="00377E02" w:rsidRDefault="00377E02" w:rsidP="00377E02">
      <w:pPr>
        <w:jc w:val="both"/>
        <w:rPr>
          <w:szCs w:val="24"/>
        </w:rPr>
      </w:pPr>
      <w:r w:rsidRPr="00377E02">
        <w:rPr>
          <w:szCs w:val="24"/>
        </w:rPr>
        <w:t>2.12.</w:t>
      </w:r>
      <w:r w:rsidRPr="00377E02">
        <w:rPr>
          <w:szCs w:val="24"/>
        </w:rPr>
        <w:tab/>
        <w:t>ОРГАНИЗАЦИЯ ОДНОВРЕМЕННОГО ВЕДЕНИЯ РАБОТ (совмещенные работы)</w:t>
      </w:r>
    </w:p>
    <w:p w:rsidR="00377E02" w:rsidRPr="00377E02" w:rsidRDefault="00377E02" w:rsidP="00377E02">
      <w:pPr>
        <w:jc w:val="both"/>
        <w:rPr>
          <w:szCs w:val="24"/>
        </w:rPr>
      </w:pPr>
      <w:r w:rsidRPr="00377E02">
        <w:rPr>
          <w:szCs w:val="24"/>
        </w:rPr>
        <w:t>2.12.1.</w:t>
      </w:r>
      <w:r w:rsidRPr="00377E02">
        <w:rPr>
          <w:szCs w:val="24"/>
        </w:rPr>
        <w:tab/>
        <w:t>Совмещенными считаются работы, которые выполняются на одной площадке/объекте (здании) одновременно несколькими структурными подразделениями Заказчика, подрядн</w:t>
      </w:r>
      <w:r w:rsidRPr="00377E02">
        <w:rPr>
          <w:szCs w:val="24"/>
        </w:rPr>
        <w:t>ы</w:t>
      </w:r>
      <w:r w:rsidRPr="00377E02">
        <w:rPr>
          <w:szCs w:val="24"/>
        </w:rPr>
        <w:t>ми/субподрядными организациями, при этом их рабочие зоны соприкасаются или накладыв</w:t>
      </w:r>
      <w:r w:rsidRPr="00377E02">
        <w:rPr>
          <w:szCs w:val="24"/>
        </w:rPr>
        <w:t>а</w:t>
      </w:r>
      <w:r w:rsidRPr="00377E02">
        <w:rPr>
          <w:szCs w:val="24"/>
        </w:rPr>
        <w:t>ются одна на другую. При проведении совмещенных работ на объектах Заказчика Подрядчик обязан соблюдать следующие требования:</w:t>
      </w:r>
    </w:p>
    <w:p w:rsidR="00377E02" w:rsidRPr="00377E02" w:rsidRDefault="00377E02" w:rsidP="00377E02">
      <w:pPr>
        <w:jc w:val="both"/>
        <w:rPr>
          <w:szCs w:val="24"/>
        </w:rPr>
      </w:pPr>
      <w:r w:rsidRPr="00377E02">
        <w:rPr>
          <w:szCs w:val="24"/>
        </w:rPr>
        <w:t>2.12.1.1.</w:t>
      </w:r>
      <w:r w:rsidRPr="00377E02">
        <w:rPr>
          <w:szCs w:val="24"/>
        </w:rPr>
        <w:tab/>
        <w:t xml:space="preserve"> Выполнять работы/услуги в пределах определенных Заказчиком границ участка ведения работ/услуг.</w:t>
      </w:r>
    </w:p>
    <w:p w:rsidR="00377E02" w:rsidRPr="00377E02" w:rsidRDefault="00377E02" w:rsidP="00377E02">
      <w:pPr>
        <w:jc w:val="both"/>
        <w:rPr>
          <w:szCs w:val="24"/>
        </w:rPr>
      </w:pPr>
      <w:r w:rsidRPr="00377E02">
        <w:rPr>
          <w:szCs w:val="24"/>
        </w:rPr>
        <w:t>2.12.1.2.</w:t>
      </w:r>
      <w:r w:rsidRPr="00377E02">
        <w:rPr>
          <w:szCs w:val="24"/>
        </w:rPr>
        <w:tab/>
        <w:t xml:space="preserve"> Ответственный руководитель работ/услуг Подрядчика должен:</w:t>
      </w:r>
    </w:p>
    <w:p w:rsidR="00377E02" w:rsidRPr="00377E02" w:rsidRDefault="00377E02" w:rsidP="00377E02">
      <w:pPr>
        <w:jc w:val="both"/>
        <w:rPr>
          <w:szCs w:val="24"/>
        </w:rPr>
      </w:pPr>
      <w:r w:rsidRPr="00377E02">
        <w:rPr>
          <w:szCs w:val="24"/>
        </w:rPr>
        <w:t></w:t>
      </w:r>
      <w:r w:rsidRPr="00377E02">
        <w:rPr>
          <w:szCs w:val="24"/>
        </w:rPr>
        <w:tab/>
        <w:t xml:space="preserve">организовать выявление и определение опасностей, оценку и анализ рисков;  </w:t>
      </w:r>
    </w:p>
    <w:p w:rsidR="00377E02" w:rsidRPr="00377E02" w:rsidRDefault="00377E02" w:rsidP="00377E02">
      <w:pPr>
        <w:jc w:val="both"/>
        <w:rPr>
          <w:szCs w:val="24"/>
        </w:rPr>
      </w:pPr>
      <w:r w:rsidRPr="00377E02">
        <w:rPr>
          <w:szCs w:val="24"/>
        </w:rPr>
        <w:t></w:t>
      </w:r>
      <w:r w:rsidRPr="00377E02">
        <w:rPr>
          <w:szCs w:val="24"/>
        </w:rPr>
        <w:tab/>
        <w:t>определить потенциал каждой выявленной опасности в отношении возможных после</w:t>
      </w:r>
      <w:r w:rsidRPr="00377E02">
        <w:rPr>
          <w:szCs w:val="24"/>
        </w:rPr>
        <w:t>д</w:t>
      </w:r>
      <w:r w:rsidRPr="00377E02">
        <w:rPr>
          <w:szCs w:val="24"/>
        </w:rPr>
        <w:t>ствий воздействия на персонал, производство, окружающую среду (по каждой опасности, нео</w:t>
      </w:r>
      <w:r w:rsidRPr="00377E02">
        <w:rPr>
          <w:szCs w:val="24"/>
        </w:rPr>
        <w:t>б</w:t>
      </w:r>
      <w:r w:rsidRPr="00377E02">
        <w:rPr>
          <w:szCs w:val="24"/>
        </w:rPr>
        <w:t>ходимо определить вероятность возникновения и последствия риска);</w:t>
      </w:r>
    </w:p>
    <w:p w:rsidR="00377E02" w:rsidRPr="00377E02" w:rsidRDefault="00377E02" w:rsidP="00377E02">
      <w:pPr>
        <w:jc w:val="both"/>
        <w:rPr>
          <w:szCs w:val="24"/>
        </w:rPr>
      </w:pPr>
      <w:r w:rsidRPr="00377E02">
        <w:rPr>
          <w:szCs w:val="24"/>
        </w:rPr>
        <w:t></w:t>
      </w:r>
      <w:r w:rsidRPr="00377E02">
        <w:rPr>
          <w:szCs w:val="24"/>
        </w:rPr>
        <w:tab/>
        <w:t>обеспечить внедрение специальных мер предосторожности (профилактических мер) и корректирующих действий для снижения рисков до целесообразно низкого уровня;</w:t>
      </w:r>
    </w:p>
    <w:p w:rsidR="00377E02" w:rsidRPr="00377E02" w:rsidRDefault="00377E02" w:rsidP="00377E02">
      <w:pPr>
        <w:jc w:val="both"/>
        <w:rPr>
          <w:szCs w:val="24"/>
        </w:rPr>
      </w:pPr>
      <w:r w:rsidRPr="00377E02">
        <w:rPr>
          <w:szCs w:val="24"/>
        </w:rPr>
        <w:t></w:t>
      </w:r>
      <w:r w:rsidRPr="00377E02">
        <w:rPr>
          <w:szCs w:val="24"/>
        </w:rPr>
        <w:tab/>
        <w:t>определить условия безопасного выполнения этих работ/услуг;</w:t>
      </w:r>
    </w:p>
    <w:p w:rsidR="00377E02" w:rsidRPr="00377E02" w:rsidRDefault="00377E02" w:rsidP="00377E02">
      <w:pPr>
        <w:jc w:val="both"/>
        <w:rPr>
          <w:szCs w:val="24"/>
        </w:rPr>
      </w:pPr>
      <w:r w:rsidRPr="00377E02">
        <w:rPr>
          <w:szCs w:val="24"/>
        </w:rPr>
        <w:t></w:t>
      </w:r>
      <w:r w:rsidRPr="00377E02">
        <w:rPr>
          <w:szCs w:val="24"/>
        </w:rPr>
        <w:tab/>
        <w:t>осуществлять контроль за выполнением мероприятий по обеспечению безопасности производства работ/услуг.</w:t>
      </w:r>
    </w:p>
    <w:p w:rsidR="00377E02" w:rsidRPr="00377E02" w:rsidRDefault="00377E02" w:rsidP="00377E02">
      <w:pPr>
        <w:jc w:val="both"/>
        <w:rPr>
          <w:szCs w:val="24"/>
        </w:rPr>
      </w:pPr>
      <w:r w:rsidRPr="00377E02">
        <w:rPr>
          <w:szCs w:val="24"/>
        </w:rPr>
        <w:t>2.12.2.</w:t>
      </w:r>
      <w:r w:rsidRPr="00377E02">
        <w:rPr>
          <w:szCs w:val="24"/>
        </w:rPr>
        <w:tab/>
        <w:t>Ответственность за безопасную организацию совмещенных работ в целом по площа</w:t>
      </w:r>
      <w:r w:rsidRPr="00377E02">
        <w:rPr>
          <w:szCs w:val="24"/>
        </w:rPr>
        <w:t>д</w:t>
      </w:r>
      <w:r w:rsidRPr="00377E02">
        <w:rPr>
          <w:szCs w:val="24"/>
        </w:rPr>
        <w:t xml:space="preserve">ке/объекту возлагается на Заказчика если иное не определено Договором. </w:t>
      </w:r>
    </w:p>
    <w:p w:rsidR="00377E02" w:rsidRPr="00377E02" w:rsidRDefault="00377E02" w:rsidP="00377E02">
      <w:pPr>
        <w:jc w:val="both"/>
        <w:rPr>
          <w:szCs w:val="24"/>
        </w:rPr>
      </w:pPr>
      <w:r w:rsidRPr="00377E02">
        <w:rPr>
          <w:szCs w:val="24"/>
        </w:rPr>
        <w:t>2.12.3.</w:t>
      </w:r>
      <w:r w:rsidRPr="00377E02">
        <w:rPr>
          <w:szCs w:val="24"/>
        </w:rPr>
        <w:tab/>
        <w:t>При необходимости одновременного выполнения работ повышенной опасности на об</w:t>
      </w:r>
      <w:r w:rsidRPr="00377E02">
        <w:rPr>
          <w:szCs w:val="24"/>
        </w:rPr>
        <w:t>ъ</w:t>
      </w:r>
      <w:r w:rsidRPr="00377E02">
        <w:rPr>
          <w:szCs w:val="24"/>
        </w:rPr>
        <w:t>екте силами Заказчика и подрядчиков/субподрядчиков требуется составление плана работ, оформления наряда-допуска, ознакомление с сигналами тревоги и алгоритмом действий при ЧС техногенного характера обязательных для всех структурных подразделений Заказчика, подря</w:t>
      </w:r>
      <w:r w:rsidRPr="00377E02">
        <w:rPr>
          <w:szCs w:val="24"/>
        </w:rPr>
        <w:t>д</w:t>
      </w:r>
      <w:r w:rsidRPr="00377E02">
        <w:rPr>
          <w:szCs w:val="24"/>
        </w:rPr>
        <w:t>ных/субподрядных организаций, ведущих работы на данном участке/объекте.</w:t>
      </w:r>
    </w:p>
    <w:p w:rsidR="00377E02" w:rsidRPr="00377E02" w:rsidRDefault="00377E02" w:rsidP="00377E02">
      <w:pPr>
        <w:jc w:val="both"/>
        <w:rPr>
          <w:szCs w:val="24"/>
        </w:rPr>
      </w:pPr>
      <w:r w:rsidRPr="00377E02">
        <w:rPr>
          <w:szCs w:val="24"/>
        </w:rPr>
        <w:t>2.12.4.</w:t>
      </w:r>
      <w:r w:rsidRPr="00377E02">
        <w:rPr>
          <w:szCs w:val="24"/>
        </w:rPr>
        <w:tab/>
        <w:t>Ответственные за безопасную организацию совмещенных работ на закрепленных за н</w:t>
      </w:r>
      <w:r w:rsidRPr="00377E02">
        <w:rPr>
          <w:szCs w:val="24"/>
        </w:rPr>
        <w:t>и</w:t>
      </w:r>
      <w:r w:rsidRPr="00377E02">
        <w:rPr>
          <w:szCs w:val="24"/>
        </w:rPr>
        <w:t>ми участках/объектах, обязаны разработать, и согласовать с организациями, ведущими работы на данном участке/объекте план/график производства совмещенных работ, мероприятия по охране труда и пожарной безопасности, обязательные для Заказчика, подрядных/субподрядных организаций, ведущих работы на данном участке/объекте.</w:t>
      </w:r>
    </w:p>
    <w:p w:rsidR="00377E02" w:rsidRPr="00377E02" w:rsidRDefault="00377E02" w:rsidP="00377E02">
      <w:pPr>
        <w:jc w:val="both"/>
        <w:rPr>
          <w:szCs w:val="24"/>
        </w:rPr>
      </w:pPr>
      <w:r w:rsidRPr="00377E02">
        <w:rPr>
          <w:szCs w:val="24"/>
        </w:rPr>
        <w:t>2.13.</w:t>
      </w:r>
      <w:r w:rsidRPr="00377E02">
        <w:rPr>
          <w:szCs w:val="24"/>
        </w:rPr>
        <w:tab/>
        <w:t>БЕЗОПАСНАЯ ЭКСПЛУАТАЦИЯ ТРАНСПОРТНЫХ СРЕДСТВ</w:t>
      </w:r>
    </w:p>
    <w:p w:rsidR="00377E02" w:rsidRPr="00377E02" w:rsidRDefault="00377E02" w:rsidP="00377E02">
      <w:pPr>
        <w:jc w:val="both"/>
        <w:rPr>
          <w:szCs w:val="24"/>
        </w:rPr>
      </w:pPr>
      <w:r w:rsidRPr="00377E02">
        <w:rPr>
          <w:szCs w:val="24"/>
        </w:rPr>
        <w:t>В ходе выполнения Договора используются ТС, раздел применим / ТС не используются, раздел неприменим (выбрать нужное).</w:t>
      </w:r>
    </w:p>
    <w:p w:rsidR="00377E02" w:rsidRPr="00377E02" w:rsidRDefault="00377E02" w:rsidP="00377E02">
      <w:pPr>
        <w:jc w:val="both"/>
        <w:rPr>
          <w:szCs w:val="24"/>
        </w:rPr>
      </w:pPr>
      <w:r w:rsidRPr="00377E02">
        <w:rPr>
          <w:szCs w:val="24"/>
        </w:rPr>
        <w:t>2.13.1.</w:t>
      </w:r>
      <w:r w:rsidRPr="00377E02">
        <w:rPr>
          <w:szCs w:val="24"/>
        </w:rPr>
        <w:tab/>
        <w:t>Подрядчик обязан обеспечить соблюдение персоналом требований законодательства РФ и Положения Компании «Система управления безопасной эксплуатацией транспортных средств» № П3-05 Р-0853, и других ЛНД Заказчика, регулирующих требования по безопасной эксплуатации транспортных средств, переданных Подрядчику и являющихся неотъемлемой ч</w:t>
      </w:r>
      <w:r w:rsidRPr="00377E02">
        <w:rPr>
          <w:szCs w:val="24"/>
        </w:rPr>
        <w:t>а</w:t>
      </w:r>
      <w:r w:rsidRPr="00377E02">
        <w:rPr>
          <w:szCs w:val="24"/>
        </w:rPr>
        <w:t>стью Договора.</w:t>
      </w:r>
    </w:p>
    <w:p w:rsidR="00377E02" w:rsidRPr="00377E02" w:rsidRDefault="00377E02" w:rsidP="00377E02">
      <w:pPr>
        <w:jc w:val="both"/>
        <w:rPr>
          <w:szCs w:val="24"/>
        </w:rPr>
      </w:pPr>
      <w:r w:rsidRPr="00377E02">
        <w:rPr>
          <w:szCs w:val="24"/>
        </w:rPr>
        <w:t>2.13.2.</w:t>
      </w:r>
      <w:r w:rsidRPr="00377E02">
        <w:rPr>
          <w:szCs w:val="24"/>
        </w:rPr>
        <w:tab/>
        <w:t>Для снижения рисков при использовании ТС, Подрядчик должен обеспечить, но не ограничиваясь, следующее:</w:t>
      </w:r>
    </w:p>
    <w:p w:rsidR="00377E02" w:rsidRPr="00377E02" w:rsidRDefault="00377E02" w:rsidP="00377E02">
      <w:pPr>
        <w:jc w:val="both"/>
        <w:rPr>
          <w:szCs w:val="24"/>
        </w:rPr>
      </w:pPr>
      <w:r w:rsidRPr="00377E02">
        <w:rPr>
          <w:szCs w:val="24"/>
        </w:rPr>
        <w:lastRenderedPageBreak/>
        <w:t></w:t>
      </w:r>
      <w:r w:rsidRPr="00377E02">
        <w:rPr>
          <w:szCs w:val="24"/>
        </w:rPr>
        <w:tab/>
        <w:t>наличие ремней безопасности для водителя и всех пассажиров (ремни безопасности должны использоваться постоянно во время движения ТС);</w:t>
      </w:r>
    </w:p>
    <w:p w:rsidR="00377E02" w:rsidRPr="00377E02" w:rsidRDefault="00377E02" w:rsidP="00377E02">
      <w:pPr>
        <w:jc w:val="both"/>
        <w:rPr>
          <w:szCs w:val="24"/>
        </w:rPr>
      </w:pPr>
      <w:r w:rsidRPr="00377E02">
        <w:rPr>
          <w:szCs w:val="24"/>
        </w:rPr>
        <w:t></w:t>
      </w:r>
      <w:r w:rsidRPr="00377E02">
        <w:rPr>
          <w:szCs w:val="24"/>
        </w:rPr>
        <w:tab/>
        <w:t>наличие на ТС шин, соответствующих сезону;</w:t>
      </w:r>
    </w:p>
    <w:p w:rsidR="00377E02" w:rsidRPr="00377E02" w:rsidRDefault="00377E02" w:rsidP="00377E02">
      <w:pPr>
        <w:jc w:val="both"/>
        <w:rPr>
          <w:szCs w:val="24"/>
        </w:rPr>
      </w:pPr>
      <w:r w:rsidRPr="00377E02">
        <w:rPr>
          <w:szCs w:val="24"/>
        </w:rPr>
        <w:t></w:t>
      </w:r>
      <w:r w:rsidRPr="00377E02">
        <w:rPr>
          <w:szCs w:val="24"/>
        </w:rPr>
        <w:tab/>
        <w:t xml:space="preserve">снаряжение ТС БСМТС, тахографами (в случаях предусмотренных законодательством РФ) и двусторонними видеорегистраторами; </w:t>
      </w:r>
    </w:p>
    <w:p w:rsidR="00377E02" w:rsidRPr="00377E02" w:rsidRDefault="00377E02" w:rsidP="00377E02">
      <w:pPr>
        <w:jc w:val="both"/>
        <w:rPr>
          <w:szCs w:val="24"/>
        </w:rPr>
      </w:pPr>
      <w:r w:rsidRPr="00377E02">
        <w:rPr>
          <w:szCs w:val="24"/>
        </w:rPr>
        <w:t></w:t>
      </w:r>
      <w:r w:rsidRPr="00377E02">
        <w:rPr>
          <w:szCs w:val="24"/>
        </w:rPr>
        <w:tab/>
        <w:t>обеспечение аптечками первой помощи;</w:t>
      </w:r>
    </w:p>
    <w:p w:rsidR="00377E02" w:rsidRPr="00377E02" w:rsidRDefault="00377E02" w:rsidP="00377E02">
      <w:pPr>
        <w:jc w:val="both"/>
        <w:rPr>
          <w:szCs w:val="24"/>
        </w:rPr>
      </w:pPr>
      <w:r w:rsidRPr="00377E02">
        <w:rPr>
          <w:szCs w:val="24"/>
        </w:rPr>
        <w:t></w:t>
      </w:r>
      <w:r w:rsidRPr="00377E02">
        <w:rPr>
          <w:szCs w:val="24"/>
        </w:rPr>
        <w:tab/>
        <w:t>обеспечение системами автоматики, блокировок, сигнализации (если это предусмотрено техническими или нормативными документами, предъявляющими данные требования к ТС, подъемникам, агрегатам);</w:t>
      </w:r>
    </w:p>
    <w:p w:rsidR="00377E02" w:rsidRPr="00377E02" w:rsidRDefault="00377E02" w:rsidP="00377E02">
      <w:pPr>
        <w:jc w:val="both"/>
        <w:rPr>
          <w:szCs w:val="24"/>
        </w:rPr>
      </w:pPr>
      <w:r w:rsidRPr="00377E02">
        <w:rPr>
          <w:szCs w:val="24"/>
        </w:rPr>
        <w:t></w:t>
      </w:r>
      <w:r w:rsidRPr="00377E02">
        <w:rPr>
          <w:szCs w:val="24"/>
        </w:rPr>
        <w:tab/>
        <w:t>обучение в соответствии с требованиями законодательства РФ и ЛНД Заказчика (в т.ч. по программам обучения «Защитное вождение, «Специализированное обучение зимнему в</w:t>
      </w:r>
      <w:r w:rsidRPr="00377E02">
        <w:rPr>
          <w:szCs w:val="24"/>
        </w:rPr>
        <w:t>о</w:t>
      </w:r>
      <w:r w:rsidRPr="00377E02">
        <w:rPr>
          <w:szCs w:val="24"/>
        </w:rPr>
        <w:t>ждению», «Специализированное обучение управлению спецтехникой»);</w:t>
      </w:r>
    </w:p>
    <w:p w:rsidR="00377E02" w:rsidRPr="00377E02" w:rsidRDefault="00377E02" w:rsidP="00377E02">
      <w:pPr>
        <w:jc w:val="both"/>
        <w:rPr>
          <w:szCs w:val="24"/>
        </w:rPr>
      </w:pPr>
      <w:r w:rsidRPr="00377E02">
        <w:rPr>
          <w:szCs w:val="24"/>
        </w:rPr>
        <w:t></w:t>
      </w:r>
      <w:r w:rsidRPr="00377E02">
        <w:rPr>
          <w:szCs w:val="24"/>
        </w:rPr>
        <w:tab/>
        <w:t>проведение регулярных ТО ТС в соответствии с утвержденным графиком;</w:t>
      </w:r>
    </w:p>
    <w:p w:rsidR="00377E02" w:rsidRPr="00377E02" w:rsidRDefault="00377E02" w:rsidP="00377E02">
      <w:pPr>
        <w:jc w:val="both"/>
        <w:rPr>
          <w:szCs w:val="24"/>
        </w:rPr>
      </w:pPr>
      <w:r w:rsidRPr="00377E02">
        <w:rPr>
          <w:szCs w:val="24"/>
        </w:rPr>
        <w:t></w:t>
      </w:r>
      <w:r w:rsidRPr="00377E02">
        <w:rPr>
          <w:szCs w:val="24"/>
        </w:rPr>
        <w:tab/>
        <w:t>проведение предрейсового и послерейсового медицинского осмотра водителей;</w:t>
      </w:r>
    </w:p>
    <w:p w:rsidR="00377E02" w:rsidRPr="00377E02" w:rsidRDefault="00377E02" w:rsidP="00377E02">
      <w:pPr>
        <w:jc w:val="both"/>
        <w:rPr>
          <w:szCs w:val="24"/>
        </w:rPr>
      </w:pPr>
      <w:r w:rsidRPr="00377E02">
        <w:rPr>
          <w:szCs w:val="24"/>
        </w:rPr>
        <w:t></w:t>
      </w:r>
      <w:r w:rsidRPr="00377E02">
        <w:rPr>
          <w:szCs w:val="24"/>
        </w:rPr>
        <w:tab/>
        <w:t>использование и применение ТС по их назначению;</w:t>
      </w:r>
    </w:p>
    <w:p w:rsidR="00377E02" w:rsidRPr="00377E02" w:rsidRDefault="00377E02" w:rsidP="00377E02">
      <w:pPr>
        <w:jc w:val="both"/>
        <w:rPr>
          <w:szCs w:val="24"/>
        </w:rPr>
      </w:pPr>
      <w:r w:rsidRPr="00377E02">
        <w:rPr>
          <w:szCs w:val="24"/>
        </w:rPr>
        <w:t></w:t>
      </w:r>
      <w:r w:rsidRPr="00377E02">
        <w:rPr>
          <w:szCs w:val="24"/>
        </w:rPr>
        <w:tab/>
        <w:t>соблюдение внутриобъектового скоростного режима, установленного Заказчиком;</w:t>
      </w:r>
    </w:p>
    <w:p w:rsidR="00377E02" w:rsidRPr="00377E02" w:rsidRDefault="00377E02" w:rsidP="00377E02">
      <w:pPr>
        <w:jc w:val="both"/>
        <w:rPr>
          <w:szCs w:val="24"/>
        </w:rPr>
      </w:pPr>
      <w:r w:rsidRPr="00377E02">
        <w:rPr>
          <w:szCs w:val="24"/>
        </w:rPr>
        <w:t></w:t>
      </w:r>
      <w:r w:rsidRPr="00377E02">
        <w:rPr>
          <w:szCs w:val="24"/>
        </w:rPr>
        <w:tab/>
        <w:t>движение по территории объекта и стоянку ТС согласно разметке (схем) Заказчика (при наличии);</w:t>
      </w:r>
    </w:p>
    <w:p w:rsidR="00377E02" w:rsidRPr="00377E02" w:rsidRDefault="00377E02" w:rsidP="00377E02">
      <w:pPr>
        <w:jc w:val="both"/>
        <w:rPr>
          <w:szCs w:val="24"/>
        </w:rPr>
      </w:pPr>
      <w:r w:rsidRPr="00377E02">
        <w:rPr>
          <w:szCs w:val="24"/>
        </w:rPr>
        <w:t></w:t>
      </w:r>
      <w:r w:rsidRPr="00377E02">
        <w:rPr>
          <w:szCs w:val="24"/>
        </w:rPr>
        <w:tab/>
        <w:t>организацию контроля за соблюдением водителями Подрядчика ПДД;</w:t>
      </w:r>
    </w:p>
    <w:p w:rsidR="00377E02" w:rsidRPr="00377E02" w:rsidRDefault="00377E02" w:rsidP="00377E02">
      <w:pPr>
        <w:jc w:val="both"/>
        <w:rPr>
          <w:szCs w:val="24"/>
        </w:rPr>
      </w:pPr>
      <w:r w:rsidRPr="00377E02">
        <w:rPr>
          <w:szCs w:val="24"/>
        </w:rPr>
        <w:t></w:t>
      </w:r>
      <w:r w:rsidRPr="00377E02">
        <w:rPr>
          <w:szCs w:val="24"/>
        </w:rPr>
        <w:tab/>
        <w:t>организацию контрольных осмотров ТС/спецтехники перед выездом на линию/перед началом работ/услуг;</w:t>
      </w:r>
    </w:p>
    <w:p w:rsidR="00377E02" w:rsidRPr="00377E02" w:rsidRDefault="00377E02" w:rsidP="00377E02">
      <w:pPr>
        <w:jc w:val="both"/>
        <w:rPr>
          <w:szCs w:val="24"/>
        </w:rPr>
      </w:pPr>
      <w:r w:rsidRPr="00377E02">
        <w:rPr>
          <w:szCs w:val="24"/>
        </w:rPr>
        <w:t></w:t>
      </w:r>
      <w:r w:rsidRPr="00377E02">
        <w:rPr>
          <w:szCs w:val="24"/>
        </w:rPr>
        <w:tab/>
        <w:t>использование исправных ТС;</w:t>
      </w:r>
    </w:p>
    <w:p w:rsidR="00377E02" w:rsidRPr="00377E02" w:rsidRDefault="00377E02" w:rsidP="00377E02">
      <w:pPr>
        <w:jc w:val="both"/>
        <w:rPr>
          <w:szCs w:val="24"/>
        </w:rPr>
      </w:pPr>
      <w:r w:rsidRPr="00377E02">
        <w:rPr>
          <w:szCs w:val="24"/>
        </w:rPr>
        <w:t></w:t>
      </w:r>
      <w:r w:rsidRPr="00377E02">
        <w:rPr>
          <w:szCs w:val="24"/>
        </w:rPr>
        <w:tab/>
        <w:t>организацию работы по БДД в соответствии с требованиями Федерального закона от 10.12.1995 № 196-ФЗ «О безопасности дорожного движения»;</w:t>
      </w:r>
    </w:p>
    <w:p w:rsidR="00377E02" w:rsidRPr="00377E02" w:rsidRDefault="00377E02" w:rsidP="00377E02">
      <w:pPr>
        <w:jc w:val="both"/>
        <w:rPr>
          <w:szCs w:val="24"/>
        </w:rPr>
      </w:pPr>
      <w:r w:rsidRPr="00377E02">
        <w:rPr>
          <w:szCs w:val="24"/>
        </w:rPr>
        <w:t></w:t>
      </w:r>
      <w:r w:rsidRPr="00377E02">
        <w:rPr>
          <w:szCs w:val="24"/>
        </w:rPr>
        <w:tab/>
        <w:t>оснащение сертифицированными искрогасителями выхлопных труб двигателей вну</w:t>
      </w:r>
      <w:r w:rsidRPr="00377E02">
        <w:rPr>
          <w:szCs w:val="24"/>
        </w:rPr>
        <w:t>т</w:t>
      </w:r>
      <w:r w:rsidRPr="00377E02">
        <w:rPr>
          <w:szCs w:val="24"/>
        </w:rPr>
        <w:t>реннего сгорания буровой установки, передвижных и цементировочных агрегатов, другой сп</w:t>
      </w:r>
      <w:r w:rsidRPr="00377E02">
        <w:rPr>
          <w:szCs w:val="24"/>
        </w:rPr>
        <w:t>е</w:t>
      </w:r>
      <w:r w:rsidRPr="00377E02">
        <w:rPr>
          <w:szCs w:val="24"/>
        </w:rPr>
        <w:t>циальной, авто- и тракторной техники Подрядчика на территориях взрывопожароопасных об</w:t>
      </w:r>
      <w:r w:rsidRPr="00377E02">
        <w:rPr>
          <w:szCs w:val="24"/>
        </w:rPr>
        <w:t>ъ</w:t>
      </w:r>
      <w:r w:rsidRPr="00377E02">
        <w:rPr>
          <w:szCs w:val="24"/>
        </w:rPr>
        <w:t>ектов Заказчика;</w:t>
      </w:r>
    </w:p>
    <w:p w:rsidR="00377E02" w:rsidRPr="00377E02" w:rsidRDefault="00377E02" w:rsidP="00377E02">
      <w:pPr>
        <w:jc w:val="both"/>
        <w:rPr>
          <w:szCs w:val="24"/>
        </w:rPr>
      </w:pPr>
      <w:r w:rsidRPr="00377E02">
        <w:rPr>
          <w:szCs w:val="24"/>
        </w:rPr>
        <w:t></w:t>
      </w:r>
      <w:r w:rsidRPr="00377E02">
        <w:rPr>
          <w:szCs w:val="24"/>
        </w:rPr>
        <w:tab/>
        <w:t>оснащение оборудования агрегатов для ремонта скважин, специальной и технологич</w:t>
      </w:r>
      <w:r w:rsidRPr="00377E02">
        <w:rPr>
          <w:szCs w:val="24"/>
        </w:rPr>
        <w:t>е</w:t>
      </w:r>
      <w:r w:rsidRPr="00377E02">
        <w:rPr>
          <w:szCs w:val="24"/>
        </w:rPr>
        <w:t>ской техники с двигателями внутреннего сгорания, работающих на взрывопожароопасных об</w:t>
      </w:r>
      <w:r w:rsidRPr="00377E02">
        <w:rPr>
          <w:szCs w:val="24"/>
        </w:rPr>
        <w:t>ъ</w:t>
      </w:r>
      <w:r w:rsidRPr="00377E02">
        <w:rPr>
          <w:szCs w:val="24"/>
        </w:rPr>
        <w:t>ектах, заслонками экстренного перекрытия доступа воздуха в двигатель;</w:t>
      </w:r>
    </w:p>
    <w:p w:rsidR="00377E02" w:rsidRPr="00377E02" w:rsidRDefault="00377E02" w:rsidP="00377E02">
      <w:pPr>
        <w:jc w:val="both"/>
        <w:rPr>
          <w:szCs w:val="24"/>
        </w:rPr>
      </w:pPr>
      <w:r w:rsidRPr="00377E02">
        <w:rPr>
          <w:szCs w:val="24"/>
        </w:rPr>
        <w:t></w:t>
      </w:r>
      <w:r w:rsidRPr="00377E02">
        <w:rPr>
          <w:szCs w:val="24"/>
        </w:rPr>
        <w:tab/>
        <w:t>организацию контроля за соблюдением водителями/машинистами режима труда и отд</w:t>
      </w:r>
      <w:r w:rsidRPr="00377E02">
        <w:rPr>
          <w:szCs w:val="24"/>
        </w:rPr>
        <w:t>ы</w:t>
      </w:r>
      <w:r w:rsidRPr="00377E02">
        <w:rPr>
          <w:szCs w:val="24"/>
        </w:rPr>
        <w:t>ха, скоростного режима, безопасного стиля вождения, в том числе организовать анализ показ</w:t>
      </w:r>
      <w:r w:rsidRPr="00377E02">
        <w:rPr>
          <w:szCs w:val="24"/>
        </w:rPr>
        <w:t>а</w:t>
      </w:r>
      <w:r w:rsidRPr="00377E02">
        <w:rPr>
          <w:szCs w:val="24"/>
        </w:rPr>
        <w:t>ний БСМТС и тахографов.</w:t>
      </w:r>
    </w:p>
    <w:p w:rsidR="00377E02" w:rsidRPr="00377E02" w:rsidRDefault="00377E02" w:rsidP="00377E02">
      <w:pPr>
        <w:jc w:val="both"/>
        <w:rPr>
          <w:szCs w:val="24"/>
        </w:rPr>
      </w:pPr>
      <w:r w:rsidRPr="00377E02">
        <w:rPr>
          <w:szCs w:val="24"/>
        </w:rPr>
        <w:t>Проверка и допуск ТС, водителей (машинистов) осуществляются в соответствии с п.п. 6.7.1.29 – 6.7.1.37 Положения.</w:t>
      </w:r>
    </w:p>
    <w:p w:rsidR="00377E02" w:rsidRPr="00377E02" w:rsidRDefault="00377E02" w:rsidP="00377E02">
      <w:pPr>
        <w:jc w:val="both"/>
        <w:rPr>
          <w:szCs w:val="24"/>
        </w:rPr>
      </w:pPr>
      <w:r w:rsidRPr="00377E02">
        <w:rPr>
          <w:szCs w:val="24"/>
        </w:rPr>
        <w:t>3.</w:t>
      </w:r>
      <w:r w:rsidRPr="00377E02">
        <w:rPr>
          <w:szCs w:val="24"/>
        </w:rPr>
        <w:tab/>
        <w:t>ГОТОВНОСТЬ К ПРОИСШЕСТВИЯМ И ЧРЕЗВЫЧАЙНЫМ СИТУАЦИЯМ</w:t>
      </w:r>
    </w:p>
    <w:p w:rsidR="00377E02" w:rsidRPr="00377E02" w:rsidRDefault="00377E02" w:rsidP="00377E02">
      <w:pPr>
        <w:jc w:val="both"/>
        <w:rPr>
          <w:szCs w:val="24"/>
        </w:rPr>
      </w:pPr>
      <w:r w:rsidRPr="00377E02">
        <w:rPr>
          <w:szCs w:val="24"/>
        </w:rPr>
        <w:t xml:space="preserve">Подрядчик обязан организовать работу в части готовности к происшествиям и чрезвычайным ситуациям согласно разделу 7 Положения.  </w:t>
      </w:r>
    </w:p>
    <w:p w:rsidR="00377E02" w:rsidRPr="00377E02" w:rsidRDefault="00377E02" w:rsidP="00377E02">
      <w:pPr>
        <w:jc w:val="both"/>
        <w:rPr>
          <w:szCs w:val="24"/>
        </w:rPr>
      </w:pPr>
      <w:r w:rsidRPr="00377E02">
        <w:rPr>
          <w:szCs w:val="24"/>
        </w:rPr>
        <w:t>4.</w:t>
      </w:r>
      <w:r w:rsidRPr="00377E02">
        <w:rPr>
          <w:szCs w:val="24"/>
        </w:rPr>
        <w:tab/>
        <w:t>СОБЛЮДЕНИЕ ПРИРОДООХРАННЫХ НОРМ И ПРАВИЛ</w:t>
      </w:r>
    </w:p>
    <w:p w:rsidR="00377E02" w:rsidRPr="00377E02" w:rsidRDefault="00377E02" w:rsidP="00377E02">
      <w:pPr>
        <w:jc w:val="both"/>
        <w:rPr>
          <w:szCs w:val="24"/>
        </w:rPr>
      </w:pPr>
      <w:r w:rsidRPr="00377E02">
        <w:rPr>
          <w:szCs w:val="24"/>
        </w:rPr>
        <w:t>4.1.</w:t>
      </w:r>
      <w:r w:rsidRPr="00377E02">
        <w:rPr>
          <w:szCs w:val="24"/>
        </w:rPr>
        <w:tab/>
        <w:t xml:space="preserve"> Подрядчик обязан установить систему управления охраной окружающей среды, уровень которой должен соответствовать законодательству РФ и Стандарту Компании «Интегрирова</w:t>
      </w:r>
      <w:r w:rsidRPr="00377E02">
        <w:rPr>
          <w:szCs w:val="24"/>
        </w:rPr>
        <w:t>н</w:t>
      </w:r>
      <w:r w:rsidRPr="00377E02">
        <w:rPr>
          <w:szCs w:val="24"/>
        </w:rPr>
        <w:t>ная система управления промышленной безопасностью, охраной труда и окружающей среды» № П3-05 С-0009 версия 3.00, ознакомить с ней персонал и обеспечить выполнение её требов</w:t>
      </w:r>
      <w:r w:rsidRPr="00377E02">
        <w:rPr>
          <w:szCs w:val="24"/>
        </w:rPr>
        <w:t>а</w:t>
      </w:r>
      <w:r w:rsidRPr="00377E02">
        <w:rPr>
          <w:szCs w:val="24"/>
        </w:rPr>
        <w:t>ний.</w:t>
      </w:r>
    </w:p>
    <w:p w:rsidR="00377E02" w:rsidRPr="00377E02" w:rsidRDefault="00377E02" w:rsidP="00377E02">
      <w:pPr>
        <w:jc w:val="both"/>
        <w:rPr>
          <w:szCs w:val="24"/>
        </w:rPr>
      </w:pPr>
      <w:r w:rsidRPr="00377E02">
        <w:rPr>
          <w:szCs w:val="24"/>
        </w:rPr>
        <w:t>4.2.</w:t>
      </w:r>
      <w:r w:rsidRPr="00377E02">
        <w:rPr>
          <w:szCs w:val="24"/>
        </w:rPr>
        <w:tab/>
        <w:t>ОЦЕНКА ВЛИЯНИЯ ДЕЯТЕЛЬНОСТИ ПОДРЯДЧИКА НА ОКРУЖАЮЩУЮ СРЕДУ</w:t>
      </w:r>
    </w:p>
    <w:p w:rsidR="00377E02" w:rsidRPr="00377E02" w:rsidRDefault="00377E02" w:rsidP="00377E02">
      <w:pPr>
        <w:jc w:val="both"/>
        <w:rPr>
          <w:szCs w:val="24"/>
        </w:rPr>
      </w:pPr>
      <w:r w:rsidRPr="00377E02">
        <w:rPr>
          <w:szCs w:val="24"/>
        </w:rPr>
        <w:t>4.2.1.</w:t>
      </w:r>
      <w:r w:rsidRPr="00377E02">
        <w:rPr>
          <w:szCs w:val="24"/>
        </w:rPr>
        <w:tab/>
        <w:t xml:space="preserve"> Подрядчик обязан до мобилизации оборудования и персонала на объекты Заказчика рассмотреть, и учесть в производственной деятельности результаты существующих экологич</w:t>
      </w:r>
      <w:r w:rsidRPr="00377E02">
        <w:rPr>
          <w:szCs w:val="24"/>
        </w:rPr>
        <w:t>е</w:t>
      </w:r>
      <w:r w:rsidRPr="00377E02">
        <w:rPr>
          <w:szCs w:val="24"/>
        </w:rPr>
        <w:t>ских исследований объектов в рамках проведения производственного экологического контроля и мониторинга природной среды, представленных Заказчиком Подрядчику.</w:t>
      </w:r>
    </w:p>
    <w:p w:rsidR="00377E02" w:rsidRPr="00377E02" w:rsidRDefault="00377E02" w:rsidP="00377E02">
      <w:pPr>
        <w:jc w:val="both"/>
        <w:rPr>
          <w:szCs w:val="24"/>
        </w:rPr>
      </w:pPr>
      <w:r w:rsidRPr="00377E02">
        <w:rPr>
          <w:szCs w:val="24"/>
        </w:rPr>
        <w:t>4.3.</w:t>
      </w:r>
      <w:r w:rsidRPr="00377E02">
        <w:rPr>
          <w:szCs w:val="24"/>
        </w:rPr>
        <w:tab/>
        <w:t>ПРИРОДООХРАННЫЕ ОБЯЗАТЕЛЬСТВА ПОДРЯДЧИКА</w:t>
      </w:r>
    </w:p>
    <w:p w:rsidR="00377E02" w:rsidRPr="00377E02" w:rsidRDefault="00377E02" w:rsidP="00377E02">
      <w:pPr>
        <w:jc w:val="both"/>
        <w:rPr>
          <w:szCs w:val="24"/>
        </w:rPr>
      </w:pPr>
      <w:r w:rsidRPr="00377E02">
        <w:rPr>
          <w:szCs w:val="24"/>
        </w:rPr>
        <w:t>4.3.1.</w:t>
      </w:r>
      <w:r w:rsidRPr="00377E02">
        <w:rPr>
          <w:szCs w:val="24"/>
        </w:rPr>
        <w:tab/>
        <w:t xml:space="preserve"> Обязательства Подрядчика в отношении отходов, образующихся при проведении р</w:t>
      </w:r>
      <w:r w:rsidRPr="00377E02">
        <w:rPr>
          <w:szCs w:val="24"/>
        </w:rPr>
        <w:t>а</w:t>
      </w:r>
      <w:r w:rsidRPr="00377E02">
        <w:rPr>
          <w:szCs w:val="24"/>
        </w:rPr>
        <w:t>бот/услуг в рамках Договора определяются в соответствии с требованиями Стандарта Комп</w:t>
      </w:r>
      <w:r w:rsidRPr="00377E02">
        <w:rPr>
          <w:szCs w:val="24"/>
        </w:rPr>
        <w:t>а</w:t>
      </w:r>
      <w:r w:rsidRPr="00377E02">
        <w:rPr>
          <w:szCs w:val="24"/>
        </w:rPr>
        <w:t xml:space="preserve">нии «Управление отходами» № П3-05 С-0084 и фиксируются в Договоре. </w:t>
      </w:r>
    </w:p>
    <w:p w:rsidR="00377E02" w:rsidRPr="00377E02" w:rsidRDefault="00377E02" w:rsidP="00377E02">
      <w:pPr>
        <w:jc w:val="both"/>
        <w:rPr>
          <w:szCs w:val="24"/>
        </w:rPr>
      </w:pPr>
      <w:r w:rsidRPr="00377E02">
        <w:rPr>
          <w:szCs w:val="24"/>
        </w:rPr>
        <w:lastRenderedPageBreak/>
        <w:t>4.3.2.</w:t>
      </w:r>
      <w:r w:rsidRPr="00377E02">
        <w:rPr>
          <w:szCs w:val="24"/>
        </w:rPr>
        <w:tab/>
        <w:t>Подрядчик обязан иметь в наличии (получить) разрешительные документы в области природопользования, необходимые для выполнения работ/услуг, вести журналы первичной экологической отчетности в соответствии с требованиями законодательства РФ.</w:t>
      </w:r>
    </w:p>
    <w:p w:rsidR="00377E02" w:rsidRPr="00377E02" w:rsidRDefault="00377E02" w:rsidP="00377E02">
      <w:pPr>
        <w:jc w:val="both"/>
        <w:rPr>
          <w:szCs w:val="24"/>
        </w:rPr>
      </w:pPr>
      <w:r w:rsidRPr="00377E02">
        <w:rPr>
          <w:szCs w:val="24"/>
        </w:rPr>
        <w:t>4.3.3.</w:t>
      </w:r>
      <w:r w:rsidRPr="00377E02">
        <w:rPr>
          <w:szCs w:val="24"/>
        </w:rPr>
        <w:tab/>
        <w:t xml:space="preserve"> Подрядчик обязан в установленные законодательством сроки представлять в адрес пр</w:t>
      </w:r>
      <w:r w:rsidRPr="00377E02">
        <w:rPr>
          <w:szCs w:val="24"/>
        </w:rPr>
        <w:t>и</w:t>
      </w:r>
      <w:r w:rsidRPr="00377E02">
        <w:rPr>
          <w:szCs w:val="24"/>
        </w:rPr>
        <w:t>родоохранных органов сведения по выполнению природоохранных мероприятий, осуществлять платежи за выбросы, сбросы загрязняющих веществ, за размещение отходов производства и п</w:t>
      </w:r>
      <w:r w:rsidRPr="00377E02">
        <w:rPr>
          <w:szCs w:val="24"/>
        </w:rPr>
        <w:t>о</w:t>
      </w:r>
      <w:r w:rsidRPr="00377E02">
        <w:rPr>
          <w:szCs w:val="24"/>
        </w:rPr>
        <w:t>требления, ежегодно в адрес природоохранных органов предоставлять сведения в области ООС по формам статистической отчетности, утвержденным Росстатом. По запросу, предоставлять указанные в сведения по выполнению природоохранных мероприятий, копии платежных пор</w:t>
      </w:r>
      <w:r w:rsidRPr="00377E02">
        <w:rPr>
          <w:szCs w:val="24"/>
        </w:rPr>
        <w:t>у</w:t>
      </w:r>
      <w:r w:rsidRPr="00377E02">
        <w:rPr>
          <w:szCs w:val="24"/>
        </w:rPr>
        <w:t>чений, статистической отчетности и других документов в адрес Заказчика.</w:t>
      </w:r>
    </w:p>
    <w:p w:rsidR="00377E02" w:rsidRPr="00377E02" w:rsidRDefault="00377E02" w:rsidP="00377E02">
      <w:pPr>
        <w:jc w:val="both"/>
        <w:rPr>
          <w:szCs w:val="24"/>
        </w:rPr>
      </w:pPr>
      <w:r w:rsidRPr="00377E02">
        <w:rPr>
          <w:szCs w:val="24"/>
        </w:rPr>
        <w:t>4.4.</w:t>
      </w:r>
      <w:r w:rsidRPr="00377E02">
        <w:rPr>
          <w:szCs w:val="24"/>
        </w:rPr>
        <w:tab/>
        <w:t>ПРОИЗВОДСТВЕННЫЙ ЭКОЛОГИЧЕСКИЙ КОНТРОЛЬ</w:t>
      </w:r>
    </w:p>
    <w:p w:rsidR="00377E02" w:rsidRPr="00377E02" w:rsidRDefault="00377E02" w:rsidP="00377E02">
      <w:pPr>
        <w:jc w:val="both"/>
        <w:rPr>
          <w:szCs w:val="24"/>
        </w:rPr>
      </w:pPr>
      <w:r w:rsidRPr="00377E02">
        <w:rPr>
          <w:szCs w:val="24"/>
        </w:rPr>
        <w:t>4.4.1.</w:t>
      </w:r>
      <w:r w:rsidRPr="00377E02">
        <w:rPr>
          <w:szCs w:val="24"/>
        </w:rPr>
        <w:tab/>
        <w:t xml:space="preserve"> Подрядчик обязан отслеживать воздействие своей деятельности на окружающую среду и осуществлять корректирующие действия в случае выявления несоответствий в области пр</w:t>
      </w:r>
      <w:r w:rsidRPr="00377E02">
        <w:rPr>
          <w:szCs w:val="24"/>
        </w:rPr>
        <w:t>и</w:t>
      </w:r>
      <w:r w:rsidRPr="00377E02">
        <w:rPr>
          <w:szCs w:val="24"/>
        </w:rPr>
        <w:t>родоохранного законодательства РФ.</w:t>
      </w:r>
    </w:p>
    <w:p w:rsidR="00377E02" w:rsidRPr="00377E02" w:rsidRDefault="00377E02" w:rsidP="00377E02">
      <w:pPr>
        <w:jc w:val="both"/>
        <w:rPr>
          <w:szCs w:val="24"/>
        </w:rPr>
      </w:pPr>
      <w:r w:rsidRPr="00377E02">
        <w:rPr>
          <w:szCs w:val="24"/>
        </w:rPr>
        <w:t>4.4.2.</w:t>
      </w:r>
      <w:r w:rsidRPr="00377E02">
        <w:rPr>
          <w:szCs w:val="24"/>
        </w:rPr>
        <w:tab/>
        <w:t xml:space="preserve"> Производственный экологический контроль должен включать в себя, без ограничения:</w:t>
      </w:r>
    </w:p>
    <w:p w:rsidR="00377E02" w:rsidRPr="00377E02" w:rsidRDefault="00377E02" w:rsidP="00377E02">
      <w:pPr>
        <w:jc w:val="both"/>
        <w:rPr>
          <w:szCs w:val="24"/>
        </w:rPr>
      </w:pPr>
      <w:r w:rsidRPr="00377E02">
        <w:rPr>
          <w:szCs w:val="24"/>
        </w:rPr>
        <w:t></w:t>
      </w:r>
      <w:r w:rsidRPr="00377E02">
        <w:rPr>
          <w:szCs w:val="24"/>
        </w:rPr>
        <w:tab/>
        <w:t>выбросы в атмосферу;</w:t>
      </w:r>
    </w:p>
    <w:p w:rsidR="00377E02" w:rsidRPr="00377E02" w:rsidRDefault="00377E02" w:rsidP="00377E02">
      <w:pPr>
        <w:jc w:val="both"/>
        <w:rPr>
          <w:szCs w:val="24"/>
        </w:rPr>
      </w:pPr>
      <w:r w:rsidRPr="00377E02">
        <w:rPr>
          <w:szCs w:val="24"/>
        </w:rPr>
        <w:t></w:t>
      </w:r>
      <w:r w:rsidRPr="00377E02">
        <w:rPr>
          <w:szCs w:val="24"/>
        </w:rPr>
        <w:tab/>
        <w:t>сбросы в воду;</w:t>
      </w:r>
    </w:p>
    <w:p w:rsidR="00377E02" w:rsidRPr="00377E02" w:rsidRDefault="00377E02" w:rsidP="00377E02">
      <w:pPr>
        <w:jc w:val="both"/>
        <w:rPr>
          <w:szCs w:val="24"/>
        </w:rPr>
      </w:pPr>
      <w:r w:rsidRPr="00377E02">
        <w:rPr>
          <w:szCs w:val="24"/>
        </w:rPr>
        <w:t></w:t>
      </w:r>
      <w:r w:rsidRPr="00377E02">
        <w:rPr>
          <w:szCs w:val="24"/>
        </w:rPr>
        <w:tab/>
        <w:t>загрязнение почвы;</w:t>
      </w:r>
    </w:p>
    <w:p w:rsidR="00377E02" w:rsidRPr="00377E02" w:rsidRDefault="00377E02" w:rsidP="00377E02">
      <w:pPr>
        <w:jc w:val="both"/>
        <w:rPr>
          <w:szCs w:val="24"/>
        </w:rPr>
      </w:pPr>
      <w:r w:rsidRPr="00377E02">
        <w:rPr>
          <w:szCs w:val="24"/>
        </w:rPr>
        <w:t></w:t>
      </w:r>
      <w:r w:rsidRPr="00377E02">
        <w:rPr>
          <w:szCs w:val="24"/>
        </w:rPr>
        <w:tab/>
        <w:t>образование промышленных и бытовых отходов;</w:t>
      </w:r>
    </w:p>
    <w:p w:rsidR="00377E02" w:rsidRPr="00377E02" w:rsidRDefault="00377E02" w:rsidP="00377E02">
      <w:pPr>
        <w:jc w:val="both"/>
        <w:rPr>
          <w:szCs w:val="24"/>
        </w:rPr>
      </w:pPr>
      <w:r w:rsidRPr="00377E02">
        <w:rPr>
          <w:szCs w:val="24"/>
        </w:rPr>
        <w:t></w:t>
      </w:r>
      <w:r w:rsidRPr="00377E02">
        <w:rPr>
          <w:szCs w:val="24"/>
        </w:rPr>
        <w:tab/>
        <w:t xml:space="preserve">использование энергии и природных ресурсов; </w:t>
      </w:r>
    </w:p>
    <w:p w:rsidR="00377E02" w:rsidRPr="00377E02" w:rsidRDefault="00377E02" w:rsidP="00377E02">
      <w:pPr>
        <w:jc w:val="both"/>
        <w:rPr>
          <w:szCs w:val="24"/>
        </w:rPr>
      </w:pPr>
      <w:r w:rsidRPr="00377E02">
        <w:rPr>
          <w:szCs w:val="24"/>
        </w:rPr>
        <w:t></w:t>
      </w:r>
      <w:r w:rsidRPr="00377E02">
        <w:rPr>
          <w:szCs w:val="24"/>
        </w:rPr>
        <w:tab/>
        <w:t>воздействие на местную природную среду;</w:t>
      </w:r>
    </w:p>
    <w:p w:rsidR="00377E02" w:rsidRPr="00377E02" w:rsidRDefault="00377E02" w:rsidP="00377E02">
      <w:pPr>
        <w:jc w:val="both"/>
        <w:rPr>
          <w:szCs w:val="24"/>
        </w:rPr>
      </w:pPr>
      <w:r w:rsidRPr="00377E02">
        <w:rPr>
          <w:szCs w:val="24"/>
        </w:rPr>
        <w:t></w:t>
      </w:r>
      <w:r w:rsidRPr="00377E02">
        <w:rPr>
          <w:szCs w:val="24"/>
        </w:rPr>
        <w:tab/>
        <w:t>флора и фауна;</w:t>
      </w:r>
    </w:p>
    <w:p w:rsidR="00377E02" w:rsidRPr="00377E02" w:rsidRDefault="00377E02" w:rsidP="00377E02">
      <w:pPr>
        <w:jc w:val="both"/>
        <w:rPr>
          <w:szCs w:val="24"/>
        </w:rPr>
      </w:pPr>
      <w:r w:rsidRPr="00377E02">
        <w:rPr>
          <w:szCs w:val="24"/>
        </w:rPr>
        <w:t></w:t>
      </w:r>
      <w:r w:rsidRPr="00377E02">
        <w:rPr>
          <w:szCs w:val="24"/>
        </w:rPr>
        <w:tab/>
        <w:t>перенаправление водных потоков (водопропускные трубы и т.д.).</w:t>
      </w:r>
    </w:p>
    <w:p w:rsidR="00377E02" w:rsidRPr="00377E02" w:rsidRDefault="00377E02" w:rsidP="00377E02">
      <w:pPr>
        <w:jc w:val="both"/>
        <w:rPr>
          <w:szCs w:val="24"/>
        </w:rPr>
      </w:pPr>
      <w:r w:rsidRPr="00377E02">
        <w:rPr>
          <w:szCs w:val="24"/>
        </w:rPr>
        <w:t>4.4.3.</w:t>
      </w:r>
      <w:r w:rsidRPr="00377E02">
        <w:rPr>
          <w:szCs w:val="24"/>
        </w:rPr>
        <w:tab/>
        <w:t xml:space="preserve"> Подрядчик обязан обеспечить учёт и представление отчётности об аварийных сбр</w:t>
      </w:r>
      <w:r w:rsidRPr="00377E02">
        <w:rPr>
          <w:szCs w:val="24"/>
        </w:rPr>
        <w:t>о</w:t>
      </w:r>
      <w:r w:rsidRPr="00377E02">
        <w:rPr>
          <w:szCs w:val="24"/>
        </w:rPr>
        <w:t>сах/выбросах при помощи соответствующей системы отчётности. Для максимального снижения воздействия на окружающую среду необходимо использовать результаты оценки и монитори</w:t>
      </w:r>
      <w:r w:rsidRPr="00377E02">
        <w:rPr>
          <w:szCs w:val="24"/>
        </w:rPr>
        <w:t>н</w:t>
      </w:r>
      <w:r w:rsidRPr="00377E02">
        <w:rPr>
          <w:szCs w:val="24"/>
        </w:rPr>
        <w:t>га. Подрядчик обязан подготовить и внедрить план мониторинга состояния природной среды в ходе строительства и подготовки к пуско-наладке. Объём и частота мероприятий мониторинга должны соответствовать природоохранному законодательству РФ, а также объёму выполнения работ/услуг по Договору.</w:t>
      </w:r>
    </w:p>
    <w:p w:rsidR="00377E02" w:rsidRPr="00377E02" w:rsidRDefault="00377E02" w:rsidP="00377E02">
      <w:pPr>
        <w:jc w:val="both"/>
        <w:rPr>
          <w:szCs w:val="24"/>
        </w:rPr>
      </w:pPr>
      <w:r w:rsidRPr="00377E02">
        <w:rPr>
          <w:szCs w:val="24"/>
        </w:rPr>
        <w:t>4.5.</w:t>
      </w:r>
      <w:r w:rsidRPr="00377E02">
        <w:rPr>
          <w:szCs w:val="24"/>
        </w:rPr>
        <w:tab/>
        <w:t>ИСПОЛЬЗОВАНИЕ ХИМИЧЕСКИХ ВЕЩЕСТВ, ПОТЕНЦИАЛЬНО ОПАСНЫХ ДЛЯ ОКРУЖАЮЩЕЙ СРЕДЫ</w:t>
      </w:r>
    </w:p>
    <w:p w:rsidR="00377E02" w:rsidRPr="00377E02" w:rsidRDefault="00377E02" w:rsidP="00377E02">
      <w:pPr>
        <w:jc w:val="both"/>
        <w:rPr>
          <w:szCs w:val="24"/>
        </w:rPr>
      </w:pPr>
      <w:r w:rsidRPr="00377E02">
        <w:rPr>
          <w:szCs w:val="24"/>
        </w:rPr>
        <w:t>4.5.1.</w:t>
      </w:r>
      <w:r w:rsidRPr="00377E02">
        <w:rPr>
          <w:szCs w:val="24"/>
        </w:rPr>
        <w:tab/>
        <w:t xml:space="preserve"> Подрядчик обязан внедрить систему, обеспечивающую оценку мер по сокращению сбросов/выбросов загрязняющих веществ в почву, воду и воздух. Основной упор должен быть сделан на сокращении использования химических веществ и замене веществ, представляющих опасность для окружающей среды, на безопасные вещества. Меры, основанные на этих оце</w:t>
      </w:r>
      <w:r w:rsidRPr="00377E02">
        <w:rPr>
          <w:szCs w:val="24"/>
        </w:rPr>
        <w:t>н</w:t>
      </w:r>
      <w:r w:rsidRPr="00377E02">
        <w:rPr>
          <w:szCs w:val="24"/>
        </w:rPr>
        <w:t>ках, должны быть включены в План ПБОТОС Подрядчика.</w:t>
      </w:r>
    </w:p>
    <w:p w:rsidR="00377E02" w:rsidRPr="00377E02" w:rsidRDefault="00377E02" w:rsidP="00377E02">
      <w:pPr>
        <w:jc w:val="both"/>
        <w:rPr>
          <w:szCs w:val="24"/>
        </w:rPr>
      </w:pPr>
      <w:r w:rsidRPr="00377E02">
        <w:rPr>
          <w:szCs w:val="24"/>
        </w:rPr>
        <w:t>4.5.2.</w:t>
      </w:r>
      <w:r w:rsidRPr="00377E02">
        <w:rPr>
          <w:szCs w:val="24"/>
        </w:rPr>
        <w:tab/>
        <w:t xml:space="preserve"> В случае если Подрядчик будет производить или импортировать химические вещества, он обязан соблюдать законодательство РФ в области природоохранного законодательства, а также требования официальных руководств по применению химический веществ, по оценке и классификации химических веществ. Подрядчик обязан избегать сбросов химических веществ, имеющих потенциал долгосрочного воздействия в форме высокой степени бионакопления или плохой разлагаемости, или которые считаются потенциально опасными в иных отношениях.</w:t>
      </w:r>
    </w:p>
    <w:p w:rsidR="00377E02" w:rsidRPr="00377E02" w:rsidRDefault="00377E02" w:rsidP="00377E02">
      <w:pPr>
        <w:jc w:val="both"/>
        <w:rPr>
          <w:szCs w:val="24"/>
        </w:rPr>
      </w:pPr>
      <w:r w:rsidRPr="00377E02">
        <w:rPr>
          <w:szCs w:val="24"/>
        </w:rPr>
        <w:t>4.5.3.</w:t>
      </w:r>
      <w:r w:rsidRPr="00377E02">
        <w:rPr>
          <w:szCs w:val="24"/>
        </w:rPr>
        <w:tab/>
        <w:t xml:space="preserve"> Химические продукты и вещества, используемые в Российской Федерации, должны с</w:t>
      </w:r>
      <w:r w:rsidRPr="00377E02">
        <w:rPr>
          <w:szCs w:val="24"/>
        </w:rPr>
        <w:t>о</w:t>
      </w:r>
      <w:r w:rsidRPr="00377E02">
        <w:rPr>
          <w:szCs w:val="24"/>
        </w:rPr>
        <w:t>держать минимальное количество загрязняющих веществ и иметь максимально возможную степень чистоты и уровень качества. Подрядчик обязан иметь систему контроля качества, обе</w:t>
      </w:r>
      <w:r w:rsidRPr="00377E02">
        <w:rPr>
          <w:szCs w:val="24"/>
        </w:rPr>
        <w:t>с</w:t>
      </w:r>
      <w:r w:rsidRPr="00377E02">
        <w:rPr>
          <w:szCs w:val="24"/>
        </w:rPr>
        <w:t>печивающую использование продукции высочайшей степени чистоты и качества.</w:t>
      </w:r>
    </w:p>
    <w:p w:rsidR="00377E02" w:rsidRPr="00377E02" w:rsidRDefault="00377E02" w:rsidP="00377E02">
      <w:pPr>
        <w:jc w:val="both"/>
        <w:rPr>
          <w:szCs w:val="24"/>
        </w:rPr>
      </w:pPr>
      <w:r w:rsidRPr="00377E02">
        <w:rPr>
          <w:szCs w:val="24"/>
        </w:rPr>
        <w:t>4.5.4.</w:t>
      </w:r>
      <w:r w:rsidRPr="00377E02">
        <w:rPr>
          <w:szCs w:val="24"/>
        </w:rPr>
        <w:tab/>
        <w:t xml:space="preserve"> Подрядчик обязан не допускать использования химических веществ, использование к</w:t>
      </w:r>
      <w:r w:rsidRPr="00377E02">
        <w:rPr>
          <w:szCs w:val="24"/>
        </w:rPr>
        <w:t>о</w:t>
      </w:r>
      <w:r w:rsidRPr="00377E02">
        <w:rPr>
          <w:szCs w:val="24"/>
        </w:rPr>
        <w:t>торых запрещено международным сообществом, а также канцерогенных и мутагенных веществ. Подрядчик обязан провести оценку рисков в отношении химических веществ, используемых на этапах строительно-монтажных работ, подготовки к пуско-наладке.</w:t>
      </w:r>
    </w:p>
    <w:p w:rsidR="00377E02" w:rsidRPr="00377E02" w:rsidRDefault="00377E02" w:rsidP="00377E02">
      <w:pPr>
        <w:jc w:val="both"/>
        <w:rPr>
          <w:szCs w:val="24"/>
        </w:rPr>
      </w:pPr>
      <w:r w:rsidRPr="00377E02">
        <w:rPr>
          <w:szCs w:val="24"/>
        </w:rPr>
        <w:t>5.</w:t>
      </w:r>
      <w:r w:rsidRPr="00377E02">
        <w:rPr>
          <w:szCs w:val="24"/>
        </w:rPr>
        <w:tab/>
        <w:t>РАССЛЕДОВАНИЕ ПРОИСШЕСТВИЙ</w:t>
      </w:r>
    </w:p>
    <w:p w:rsidR="00377E02" w:rsidRPr="00377E02" w:rsidRDefault="00377E02" w:rsidP="00377E02">
      <w:pPr>
        <w:jc w:val="both"/>
        <w:rPr>
          <w:szCs w:val="24"/>
        </w:rPr>
      </w:pPr>
      <w:r w:rsidRPr="00377E02">
        <w:rPr>
          <w:szCs w:val="24"/>
        </w:rPr>
        <w:t>5.1.</w:t>
      </w:r>
      <w:r w:rsidRPr="00377E02">
        <w:rPr>
          <w:szCs w:val="24"/>
        </w:rPr>
        <w:tab/>
        <w:t>Требования к расследованию происшествий установлены разделом 6.4 Положения.</w:t>
      </w:r>
    </w:p>
    <w:p w:rsidR="00377E02" w:rsidRPr="00377E02" w:rsidRDefault="00377E02" w:rsidP="00377E02">
      <w:pPr>
        <w:jc w:val="both"/>
        <w:rPr>
          <w:szCs w:val="24"/>
        </w:rPr>
      </w:pPr>
      <w:r w:rsidRPr="00377E02">
        <w:rPr>
          <w:szCs w:val="24"/>
        </w:rPr>
        <w:t>6.</w:t>
      </w:r>
      <w:r w:rsidRPr="00377E02">
        <w:rPr>
          <w:szCs w:val="24"/>
        </w:rPr>
        <w:tab/>
        <w:t>ПРЕДСТАВИТЕЛЯМ/ПЕРСОНАЛУ ПОДРЯДЧИКА ЗАПРЕЩАЕТСЯ:</w:t>
      </w:r>
    </w:p>
    <w:p w:rsidR="00377E02" w:rsidRPr="00377E02" w:rsidRDefault="00377E02" w:rsidP="00377E02">
      <w:pPr>
        <w:jc w:val="both"/>
        <w:rPr>
          <w:szCs w:val="24"/>
        </w:rPr>
      </w:pPr>
      <w:r w:rsidRPr="00377E02">
        <w:rPr>
          <w:szCs w:val="24"/>
        </w:rPr>
        <w:t></w:t>
      </w:r>
      <w:r w:rsidRPr="00377E02">
        <w:rPr>
          <w:szCs w:val="24"/>
        </w:rPr>
        <w:tab/>
        <w:t>Привозить/проводить на объекты Заказчика посторонних лиц, не задействованных в в</w:t>
      </w:r>
      <w:r w:rsidRPr="00377E02">
        <w:rPr>
          <w:szCs w:val="24"/>
        </w:rPr>
        <w:t>ы</w:t>
      </w:r>
      <w:r w:rsidRPr="00377E02">
        <w:rPr>
          <w:szCs w:val="24"/>
        </w:rPr>
        <w:t>полнении работ/услуг;</w:t>
      </w:r>
    </w:p>
    <w:p w:rsidR="00377E02" w:rsidRPr="00377E02" w:rsidRDefault="00377E02" w:rsidP="00377E02">
      <w:pPr>
        <w:jc w:val="both"/>
        <w:rPr>
          <w:szCs w:val="24"/>
        </w:rPr>
      </w:pPr>
      <w:r w:rsidRPr="00377E02">
        <w:rPr>
          <w:szCs w:val="24"/>
        </w:rPr>
        <w:lastRenderedPageBreak/>
        <w:t></w:t>
      </w:r>
      <w:r w:rsidRPr="00377E02">
        <w:rPr>
          <w:szCs w:val="24"/>
        </w:rPr>
        <w:tab/>
        <w:t>самовольно изменять условия, последовательность и объем работ/услуг;</w:t>
      </w:r>
    </w:p>
    <w:p w:rsidR="00377E02" w:rsidRPr="00377E02" w:rsidRDefault="00377E02" w:rsidP="00377E02">
      <w:pPr>
        <w:jc w:val="both"/>
        <w:rPr>
          <w:szCs w:val="24"/>
        </w:rPr>
      </w:pPr>
      <w:r w:rsidRPr="00377E02">
        <w:rPr>
          <w:szCs w:val="24"/>
        </w:rPr>
        <w:t></w:t>
      </w:r>
      <w:r w:rsidRPr="00377E02">
        <w:rPr>
          <w:szCs w:val="24"/>
        </w:rPr>
        <w:tab/>
        <w:t>самовольно заезжать на ТС на территорию взрывопожароопасных объектов;</w:t>
      </w:r>
    </w:p>
    <w:p w:rsidR="00377E02" w:rsidRPr="00377E02" w:rsidRDefault="00377E02" w:rsidP="00377E02">
      <w:pPr>
        <w:jc w:val="both"/>
        <w:rPr>
          <w:szCs w:val="24"/>
        </w:rPr>
      </w:pPr>
      <w:r w:rsidRPr="00377E02">
        <w:rPr>
          <w:szCs w:val="24"/>
        </w:rPr>
        <w:t></w:t>
      </w:r>
      <w:r w:rsidRPr="00377E02">
        <w:rPr>
          <w:szCs w:val="24"/>
        </w:rPr>
        <w:tab/>
        <w:t>оставлять работающим двигатель ТС после въезда на территорию взрывопожароопасн</w:t>
      </w:r>
      <w:r w:rsidRPr="00377E02">
        <w:rPr>
          <w:szCs w:val="24"/>
        </w:rPr>
        <w:t>о</w:t>
      </w:r>
      <w:r w:rsidRPr="00377E02">
        <w:rPr>
          <w:szCs w:val="24"/>
        </w:rPr>
        <w:t>го объекта;</w:t>
      </w:r>
    </w:p>
    <w:p w:rsidR="00377E02" w:rsidRPr="00377E02" w:rsidRDefault="00377E02" w:rsidP="00377E02">
      <w:pPr>
        <w:jc w:val="both"/>
        <w:rPr>
          <w:szCs w:val="24"/>
        </w:rPr>
      </w:pPr>
      <w:r w:rsidRPr="00377E02">
        <w:rPr>
          <w:szCs w:val="24"/>
        </w:rPr>
        <w:t></w:t>
      </w:r>
      <w:r w:rsidRPr="00377E02">
        <w:rPr>
          <w:szCs w:val="24"/>
        </w:rPr>
        <w:tab/>
        <w:t>нарушать согласованный с Заказчиком маршрут движения, а также посещать объекты Заказчика за пределами территории выполнения работ/услуг;</w:t>
      </w:r>
    </w:p>
    <w:p w:rsidR="00377E02" w:rsidRPr="00377E02" w:rsidRDefault="00377E02" w:rsidP="00377E02">
      <w:pPr>
        <w:jc w:val="both"/>
        <w:rPr>
          <w:szCs w:val="24"/>
        </w:rPr>
      </w:pPr>
      <w:r w:rsidRPr="00377E02">
        <w:rPr>
          <w:szCs w:val="24"/>
        </w:rPr>
        <w:t></w:t>
      </w:r>
      <w:r w:rsidRPr="00377E02">
        <w:rPr>
          <w:szCs w:val="24"/>
        </w:rPr>
        <w:tab/>
        <w:t>освобождать ТС от посторонних предметов и мусора на объекте Заказчика;</w:t>
      </w:r>
    </w:p>
    <w:p w:rsidR="00377E02" w:rsidRPr="00377E02" w:rsidRDefault="00377E02" w:rsidP="00377E02">
      <w:pPr>
        <w:jc w:val="both"/>
        <w:rPr>
          <w:szCs w:val="24"/>
        </w:rPr>
      </w:pPr>
      <w:r w:rsidRPr="00377E02">
        <w:rPr>
          <w:szCs w:val="24"/>
        </w:rPr>
        <w:t></w:t>
      </w:r>
      <w:r w:rsidRPr="00377E02">
        <w:rPr>
          <w:szCs w:val="24"/>
        </w:rPr>
        <w:tab/>
        <w:t>отвлекать работников Заказчика во время проведения ими производственных операций;</w:t>
      </w:r>
    </w:p>
    <w:p w:rsidR="00377E02" w:rsidRPr="00377E02" w:rsidRDefault="00377E02" w:rsidP="00377E02">
      <w:pPr>
        <w:jc w:val="both"/>
        <w:rPr>
          <w:szCs w:val="24"/>
        </w:rPr>
      </w:pPr>
      <w:r w:rsidRPr="00377E02">
        <w:rPr>
          <w:szCs w:val="24"/>
        </w:rPr>
        <w:t></w:t>
      </w:r>
      <w:r w:rsidRPr="00377E02">
        <w:rPr>
          <w:szCs w:val="24"/>
        </w:rPr>
        <w:tab/>
        <w:t>пользоваться оборудованием и грузоподъемными механизмами Заказчика без предвар</w:t>
      </w:r>
      <w:r w:rsidRPr="00377E02">
        <w:rPr>
          <w:szCs w:val="24"/>
        </w:rPr>
        <w:t>и</w:t>
      </w:r>
      <w:r w:rsidRPr="00377E02">
        <w:rPr>
          <w:szCs w:val="24"/>
        </w:rPr>
        <w:t>тельного с ним согласования;</w:t>
      </w:r>
    </w:p>
    <w:p w:rsidR="00377E02" w:rsidRPr="00377E02" w:rsidRDefault="00377E02" w:rsidP="00377E02">
      <w:pPr>
        <w:jc w:val="both"/>
        <w:rPr>
          <w:szCs w:val="24"/>
        </w:rPr>
      </w:pPr>
      <w:r w:rsidRPr="00377E02">
        <w:rPr>
          <w:szCs w:val="24"/>
        </w:rPr>
        <w:t></w:t>
      </w:r>
      <w:r w:rsidRPr="00377E02">
        <w:rPr>
          <w:szCs w:val="24"/>
        </w:rPr>
        <w:tab/>
        <w:t>курить вне отведенных для этого мест, а также нарушать другие требования пожарной безопасности;</w:t>
      </w:r>
    </w:p>
    <w:p w:rsidR="00377E02" w:rsidRPr="00377E02" w:rsidRDefault="00377E02" w:rsidP="00377E02">
      <w:pPr>
        <w:jc w:val="both"/>
        <w:rPr>
          <w:szCs w:val="24"/>
        </w:rPr>
      </w:pPr>
      <w:r w:rsidRPr="00377E02">
        <w:rPr>
          <w:szCs w:val="24"/>
        </w:rPr>
        <w:t></w:t>
      </w:r>
      <w:r w:rsidRPr="00377E02">
        <w:rPr>
          <w:szCs w:val="24"/>
        </w:rPr>
        <w:tab/>
        <w:t>самовольно размещать или утилизировать любые виды отходов вне отведенных мест, оговоренных в условиях Договора;</w:t>
      </w:r>
    </w:p>
    <w:p w:rsidR="00377E02" w:rsidRPr="00377E02" w:rsidRDefault="00377E02" w:rsidP="00377E02">
      <w:pPr>
        <w:jc w:val="both"/>
        <w:rPr>
          <w:szCs w:val="24"/>
        </w:rPr>
      </w:pPr>
      <w:r w:rsidRPr="00377E02">
        <w:rPr>
          <w:szCs w:val="24"/>
        </w:rPr>
        <w:t></w:t>
      </w:r>
      <w:r w:rsidRPr="00377E02">
        <w:rPr>
          <w:szCs w:val="24"/>
        </w:rPr>
        <w:tab/>
        <w:t>самовольно сбрасывать в поверхностные водные объекты или рельеф местности сточные воды вне отведенных мест, оговоренных в условиях Договора;</w:t>
      </w:r>
    </w:p>
    <w:p w:rsidR="00377E02" w:rsidRPr="00377E02" w:rsidRDefault="00377E02" w:rsidP="00377E02">
      <w:pPr>
        <w:jc w:val="both"/>
        <w:rPr>
          <w:szCs w:val="24"/>
        </w:rPr>
      </w:pPr>
      <w:r w:rsidRPr="00377E02">
        <w:rPr>
          <w:szCs w:val="24"/>
        </w:rPr>
        <w:t></w:t>
      </w:r>
      <w:r w:rsidRPr="00377E02">
        <w:rPr>
          <w:szCs w:val="24"/>
        </w:rPr>
        <w:tab/>
        <w:t>допускать несанкционированную добычу охотничьих и рыбных ресурсов, сбор дикор</w:t>
      </w:r>
      <w:r w:rsidRPr="00377E02">
        <w:rPr>
          <w:szCs w:val="24"/>
        </w:rPr>
        <w:t>о</w:t>
      </w:r>
      <w:r w:rsidRPr="00377E02">
        <w:rPr>
          <w:szCs w:val="24"/>
        </w:rPr>
        <w:t>са;</w:t>
      </w:r>
    </w:p>
    <w:p w:rsidR="00377E02" w:rsidRPr="00377E02" w:rsidRDefault="00377E02" w:rsidP="00377E02">
      <w:pPr>
        <w:jc w:val="both"/>
        <w:rPr>
          <w:szCs w:val="24"/>
        </w:rPr>
      </w:pPr>
      <w:r w:rsidRPr="00377E02">
        <w:rPr>
          <w:szCs w:val="24"/>
        </w:rPr>
        <w:t></w:t>
      </w:r>
      <w:r w:rsidRPr="00377E02">
        <w:rPr>
          <w:szCs w:val="24"/>
        </w:rPr>
        <w:tab/>
        <w:t>допускать добычу полезных ископаемых (в том числе песок, гравий, глина, торф, сапр</w:t>
      </w:r>
      <w:r w:rsidRPr="00377E02">
        <w:rPr>
          <w:szCs w:val="24"/>
        </w:rPr>
        <w:t>о</w:t>
      </w:r>
      <w:r w:rsidRPr="00377E02">
        <w:rPr>
          <w:szCs w:val="24"/>
        </w:rPr>
        <w:t>пель) в пределах земельного участка Заказчика;</w:t>
      </w:r>
    </w:p>
    <w:p w:rsidR="00377E02" w:rsidRPr="00377E02" w:rsidRDefault="00377E02" w:rsidP="00377E02">
      <w:pPr>
        <w:jc w:val="both"/>
        <w:rPr>
          <w:szCs w:val="24"/>
        </w:rPr>
      </w:pPr>
      <w:r w:rsidRPr="00377E02">
        <w:rPr>
          <w:szCs w:val="24"/>
        </w:rPr>
        <w:t></w:t>
      </w:r>
      <w:r w:rsidRPr="00377E02">
        <w:rPr>
          <w:szCs w:val="24"/>
        </w:rPr>
        <w:tab/>
        <w:t>приступать к выполнению работ/услуг без оформления акта-допуска подрядной орган</w:t>
      </w:r>
      <w:r w:rsidRPr="00377E02">
        <w:rPr>
          <w:szCs w:val="24"/>
        </w:rPr>
        <w:t>и</w:t>
      </w:r>
      <w:r w:rsidRPr="00377E02">
        <w:rPr>
          <w:szCs w:val="24"/>
        </w:rPr>
        <w:t>зации на производство работ и получения разрешения Заказчика.</w:t>
      </w:r>
    </w:p>
    <w:p w:rsidR="00377E02" w:rsidRPr="00377E02" w:rsidRDefault="00377E02" w:rsidP="00377E02">
      <w:pPr>
        <w:jc w:val="both"/>
        <w:rPr>
          <w:szCs w:val="24"/>
        </w:rPr>
      </w:pPr>
      <w:r w:rsidRPr="00377E02">
        <w:rPr>
          <w:szCs w:val="24"/>
        </w:rPr>
        <w:t>7.</w:t>
      </w:r>
      <w:r w:rsidRPr="00377E02">
        <w:rPr>
          <w:szCs w:val="24"/>
        </w:rPr>
        <w:tab/>
        <w:t>ОСНОВНЫЕ ОБЯЗАННОСТИ ЗАКАЗЧИКА</w:t>
      </w:r>
    </w:p>
    <w:p w:rsidR="00377E02" w:rsidRPr="00377E02" w:rsidRDefault="00377E02" w:rsidP="00377E02">
      <w:pPr>
        <w:jc w:val="both"/>
        <w:rPr>
          <w:szCs w:val="24"/>
        </w:rPr>
      </w:pPr>
      <w:r w:rsidRPr="00377E02">
        <w:rPr>
          <w:szCs w:val="24"/>
        </w:rPr>
        <w:t>7.1.</w:t>
      </w:r>
      <w:r w:rsidRPr="00377E02">
        <w:rPr>
          <w:szCs w:val="24"/>
        </w:rPr>
        <w:tab/>
        <w:t>Заказчик обязан:</w:t>
      </w:r>
    </w:p>
    <w:p w:rsidR="00377E02" w:rsidRPr="00377E02" w:rsidRDefault="00377E02" w:rsidP="00377E02">
      <w:pPr>
        <w:jc w:val="both"/>
        <w:rPr>
          <w:szCs w:val="24"/>
        </w:rPr>
      </w:pPr>
      <w:r w:rsidRPr="00377E02">
        <w:rPr>
          <w:szCs w:val="24"/>
        </w:rPr>
        <w:t>7.1.1.</w:t>
      </w:r>
      <w:r w:rsidRPr="00377E02">
        <w:rPr>
          <w:szCs w:val="24"/>
        </w:rPr>
        <w:tab/>
        <w:t xml:space="preserve"> В составе Договора ознакомить подрядчика с ЛНД Заказчика в области ПБОТОС с</w:t>
      </w:r>
      <w:r w:rsidRPr="00377E02">
        <w:rPr>
          <w:szCs w:val="24"/>
        </w:rPr>
        <w:t>о</w:t>
      </w:r>
      <w:r w:rsidRPr="00377E02">
        <w:rPr>
          <w:szCs w:val="24"/>
        </w:rPr>
        <w:t>гласно перечню, у</w:t>
      </w:r>
      <w:r w:rsidR="00003772">
        <w:rPr>
          <w:szCs w:val="24"/>
        </w:rPr>
        <w:t>становленному в Приложении №  1</w:t>
      </w:r>
      <w:r w:rsidRPr="00377E02">
        <w:rPr>
          <w:szCs w:val="24"/>
        </w:rPr>
        <w:t xml:space="preserve"> к настоящим Требованиям. </w:t>
      </w:r>
    </w:p>
    <w:p w:rsidR="00377E02" w:rsidRPr="00377E02" w:rsidRDefault="00377E02" w:rsidP="00377E02">
      <w:pPr>
        <w:jc w:val="both"/>
        <w:rPr>
          <w:szCs w:val="24"/>
        </w:rPr>
      </w:pPr>
      <w:r w:rsidRPr="00377E02">
        <w:rPr>
          <w:szCs w:val="24"/>
        </w:rPr>
        <w:t>7.1.2.</w:t>
      </w:r>
      <w:r w:rsidRPr="00377E02">
        <w:rPr>
          <w:szCs w:val="24"/>
        </w:rPr>
        <w:tab/>
        <w:t xml:space="preserve">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377E02" w:rsidRPr="00377E02" w:rsidRDefault="00377E02" w:rsidP="00377E02">
      <w:pPr>
        <w:jc w:val="both"/>
        <w:rPr>
          <w:szCs w:val="24"/>
        </w:rPr>
      </w:pPr>
      <w:r w:rsidRPr="00377E02">
        <w:rPr>
          <w:szCs w:val="24"/>
        </w:rPr>
        <w:t>7.1.3.</w:t>
      </w:r>
      <w:r w:rsidRPr="00377E02">
        <w:rPr>
          <w:szCs w:val="24"/>
        </w:rPr>
        <w:tab/>
        <w:t xml:space="preserve"> Освободить подъезды к объекту (если иное не установлено другими условиями догов</w:t>
      </w:r>
      <w:r w:rsidRPr="00377E02">
        <w:rPr>
          <w:szCs w:val="24"/>
        </w:rPr>
        <w:t>о</w:t>
      </w:r>
      <w:r w:rsidRPr="00377E02">
        <w:rPr>
          <w:szCs w:val="24"/>
        </w:rPr>
        <w:t>ра). Организовать выполнение необходимых подготовительных мероприятий, и подготовить исходные данные для производства работ/услуг (если иное не установлено Договором).</w:t>
      </w:r>
    </w:p>
    <w:p w:rsidR="00377E02" w:rsidRPr="00377E02" w:rsidRDefault="00377E02" w:rsidP="00377E02">
      <w:pPr>
        <w:jc w:val="both"/>
        <w:rPr>
          <w:szCs w:val="24"/>
        </w:rPr>
      </w:pPr>
      <w:r w:rsidRPr="00377E02">
        <w:rPr>
          <w:szCs w:val="24"/>
        </w:rPr>
        <w:t>7.1.4.</w:t>
      </w:r>
      <w:r w:rsidRPr="00377E02">
        <w:rPr>
          <w:szCs w:val="24"/>
        </w:rPr>
        <w:tab/>
        <w:t xml:space="preserve"> Перед началом производства работ/услуг, связанных с перемещением по объекту, пер</w:t>
      </w:r>
      <w:r w:rsidRPr="00377E02">
        <w:rPr>
          <w:szCs w:val="24"/>
        </w:rPr>
        <w:t>е</w:t>
      </w:r>
      <w:r w:rsidRPr="00377E02">
        <w:rPr>
          <w:szCs w:val="24"/>
        </w:rPr>
        <w:t>дать Подрядчику схемы разрешенных проездов по территории, с нанесенными на них местами пересечений с ЛЭП и с высотными отметками пересекаемых сооружений и коммуникаций, схемы подземных коммуникаций (в случае пролегания их в зоне производства работ и вероя</w:t>
      </w:r>
      <w:r w:rsidRPr="00377E02">
        <w:rPr>
          <w:szCs w:val="24"/>
        </w:rPr>
        <w:t>т</w:t>
      </w:r>
      <w:r w:rsidRPr="00377E02">
        <w:rPr>
          <w:szCs w:val="24"/>
        </w:rPr>
        <w:t>ности их нарушения).</w:t>
      </w:r>
    </w:p>
    <w:p w:rsidR="00377E02" w:rsidRPr="00377E02" w:rsidRDefault="00377E02" w:rsidP="00377E02">
      <w:pPr>
        <w:jc w:val="both"/>
        <w:rPr>
          <w:szCs w:val="24"/>
        </w:rPr>
      </w:pPr>
      <w:r w:rsidRPr="00377E02">
        <w:rPr>
          <w:szCs w:val="24"/>
        </w:rPr>
        <w:t>7.1.5.</w:t>
      </w:r>
      <w:r w:rsidRPr="00377E02">
        <w:rPr>
          <w:szCs w:val="24"/>
        </w:rPr>
        <w:tab/>
        <w:t xml:space="preserve"> Согласовать с Подрядчиком ПЛА (ПМЛА) (в случаях, предусмотренных законодател</w:t>
      </w:r>
      <w:r w:rsidRPr="00377E02">
        <w:rPr>
          <w:szCs w:val="24"/>
        </w:rPr>
        <w:t>ь</w:t>
      </w:r>
      <w:r w:rsidRPr="00377E02">
        <w:rPr>
          <w:szCs w:val="24"/>
        </w:rPr>
        <w:t>ством РФ), при условии возложения на его работников ответственности за осуществление де</w:t>
      </w:r>
      <w:r w:rsidRPr="00377E02">
        <w:rPr>
          <w:szCs w:val="24"/>
        </w:rPr>
        <w:t>й</w:t>
      </w:r>
      <w:r w:rsidRPr="00377E02">
        <w:rPr>
          <w:szCs w:val="24"/>
        </w:rPr>
        <w:t>ствий в аварийных ситуациях (обозначенных в оперативной части ПЛА (ПМЛА)).</w:t>
      </w:r>
    </w:p>
    <w:p w:rsidR="00377E02" w:rsidRPr="00377E02" w:rsidRDefault="00377E02" w:rsidP="00377E02">
      <w:pPr>
        <w:jc w:val="both"/>
        <w:rPr>
          <w:szCs w:val="24"/>
        </w:rPr>
      </w:pPr>
      <w:r w:rsidRPr="00377E02">
        <w:rPr>
          <w:szCs w:val="24"/>
        </w:rPr>
        <w:t>7.1.6.</w:t>
      </w:r>
      <w:r w:rsidRPr="00377E02">
        <w:rPr>
          <w:szCs w:val="24"/>
        </w:rPr>
        <w:tab/>
        <w:t xml:space="preserve"> При одновременном производстве работ на опасном производственном объекте Зака</w:t>
      </w:r>
      <w:r w:rsidRPr="00377E02">
        <w:rPr>
          <w:szCs w:val="24"/>
        </w:rPr>
        <w:t>з</w:t>
      </w:r>
      <w:r w:rsidRPr="00377E02">
        <w:rPr>
          <w:szCs w:val="24"/>
        </w:rPr>
        <w:t>чиком и Подрядчиком, передать подрядчику копию ПЛА (ПМЛА) Заказчика. При проведении учебно-тренировочных занятий и учебных тревог для реальной отработки действий персонала в аварийных ситуациях и учений/ тренировок по ПЛЧС на опасных производственных объектах Заказчика привлекать работников Подрядчика.</w:t>
      </w:r>
    </w:p>
    <w:p w:rsidR="00377E02" w:rsidRPr="00377E02" w:rsidRDefault="00377E02" w:rsidP="00377E02">
      <w:pPr>
        <w:jc w:val="both"/>
        <w:rPr>
          <w:szCs w:val="24"/>
        </w:rPr>
      </w:pPr>
      <w:r w:rsidRPr="00377E02">
        <w:rPr>
          <w:szCs w:val="24"/>
        </w:rPr>
        <w:t>7.2.</w:t>
      </w:r>
      <w:r w:rsidRPr="00377E02">
        <w:rPr>
          <w:szCs w:val="24"/>
        </w:rPr>
        <w:tab/>
        <w:t>Заказчик не несет ответственность при наступлении случаев травмирования персонала Подрядчика при проведении Подрядчиком работ/услуг на территории или оборудовании Зака</w:t>
      </w:r>
      <w:r w:rsidRPr="00377E02">
        <w:rPr>
          <w:szCs w:val="24"/>
        </w:rPr>
        <w:t>з</w:t>
      </w:r>
      <w:r w:rsidRPr="00377E02">
        <w:rPr>
          <w:szCs w:val="24"/>
        </w:rPr>
        <w:t>чика, если он произошел не по вине Заказчика.</w:t>
      </w:r>
    </w:p>
    <w:p w:rsidR="00377E02" w:rsidRPr="00377E02" w:rsidRDefault="00377E02" w:rsidP="00377E02">
      <w:pPr>
        <w:jc w:val="both"/>
        <w:rPr>
          <w:szCs w:val="24"/>
        </w:rPr>
      </w:pPr>
      <w:r w:rsidRPr="00377E02">
        <w:rPr>
          <w:szCs w:val="24"/>
        </w:rPr>
        <w:t>7.3.</w:t>
      </w:r>
      <w:r w:rsidRPr="00377E02">
        <w:rPr>
          <w:szCs w:val="24"/>
        </w:rPr>
        <w:tab/>
        <w:t>Уполномоченные представители Заказчика имеют право:</w:t>
      </w:r>
    </w:p>
    <w:p w:rsidR="00377E02" w:rsidRPr="00377E02" w:rsidRDefault="00377E02" w:rsidP="00377E02">
      <w:pPr>
        <w:jc w:val="both"/>
        <w:rPr>
          <w:szCs w:val="24"/>
        </w:rPr>
      </w:pPr>
      <w:r w:rsidRPr="00377E02">
        <w:rPr>
          <w:szCs w:val="24"/>
        </w:rPr>
        <w:t></w:t>
      </w:r>
      <w:r w:rsidRPr="00377E02">
        <w:rPr>
          <w:szCs w:val="24"/>
        </w:rPr>
        <w:tab/>
        <w:t>проверять состояние ПБОТОС на объектах выполнения работ/услуг Подрядчиком, предъявлять персоналу и ответственным ИТР Подрядчика обязательные для исполнения пре</w:t>
      </w:r>
      <w:r w:rsidRPr="00377E02">
        <w:rPr>
          <w:szCs w:val="24"/>
        </w:rPr>
        <w:t>д</w:t>
      </w:r>
      <w:r w:rsidRPr="00377E02">
        <w:rPr>
          <w:szCs w:val="24"/>
        </w:rPr>
        <w:t>писания об устранении выявленных нарушений;</w:t>
      </w:r>
    </w:p>
    <w:p w:rsidR="00377E02" w:rsidRPr="00377E02" w:rsidRDefault="00377E02" w:rsidP="00377E02">
      <w:pPr>
        <w:jc w:val="both"/>
        <w:rPr>
          <w:szCs w:val="24"/>
        </w:rPr>
      </w:pPr>
      <w:r w:rsidRPr="00377E02">
        <w:rPr>
          <w:szCs w:val="24"/>
        </w:rPr>
        <w:t></w:t>
      </w:r>
      <w:r w:rsidRPr="00377E02">
        <w:rPr>
          <w:szCs w:val="24"/>
        </w:rPr>
        <w:tab/>
        <w:t>беспрепятственно осматривать производственные, служебные и бытовые помещения, знакомится с документами по вопросам ПБОТОС;</w:t>
      </w:r>
    </w:p>
    <w:p w:rsidR="00377E02" w:rsidRPr="00377E02" w:rsidRDefault="00377E02" w:rsidP="00377E02">
      <w:pPr>
        <w:jc w:val="both"/>
        <w:rPr>
          <w:szCs w:val="24"/>
        </w:rPr>
      </w:pPr>
      <w:r w:rsidRPr="00377E02">
        <w:rPr>
          <w:szCs w:val="24"/>
        </w:rPr>
        <w:t></w:t>
      </w:r>
      <w:r w:rsidRPr="00377E02">
        <w:rPr>
          <w:szCs w:val="24"/>
        </w:rPr>
        <w:tab/>
        <w:t>приостанавливать производство работ/услуг и/или запрещать эксплуатацию оборудов</w:t>
      </w:r>
      <w:r w:rsidRPr="00377E02">
        <w:rPr>
          <w:szCs w:val="24"/>
        </w:rPr>
        <w:t>а</w:t>
      </w:r>
      <w:r w:rsidRPr="00377E02">
        <w:rPr>
          <w:szCs w:val="24"/>
        </w:rPr>
        <w:t>ния и производство работ/услуг при выявлении нарушений требования по ПБОТОС, которые создают угрозу жизни и здоровью работников, и могут привести к аварии или инциденту;</w:t>
      </w:r>
    </w:p>
    <w:p w:rsidR="00377E02" w:rsidRPr="00377E02" w:rsidRDefault="00377E02" w:rsidP="00377E02">
      <w:pPr>
        <w:jc w:val="both"/>
        <w:rPr>
          <w:szCs w:val="24"/>
        </w:rPr>
      </w:pPr>
      <w:r w:rsidRPr="00377E02">
        <w:rPr>
          <w:szCs w:val="24"/>
        </w:rPr>
        <w:lastRenderedPageBreak/>
        <w:t></w:t>
      </w:r>
      <w:r w:rsidRPr="00377E02">
        <w:rPr>
          <w:szCs w:val="24"/>
        </w:rPr>
        <w:tab/>
        <w:t>запрашивать, и получать от представителей Подрядчика материалы по вопросам ПБ</w:t>
      </w:r>
      <w:r w:rsidRPr="00377E02">
        <w:rPr>
          <w:szCs w:val="24"/>
        </w:rPr>
        <w:t>О</w:t>
      </w:r>
      <w:r w:rsidRPr="00377E02">
        <w:rPr>
          <w:szCs w:val="24"/>
        </w:rPr>
        <w:t>ТОС, требовать письменных объяснений их работников, допустивших нарушения правил в о</w:t>
      </w:r>
      <w:r w:rsidRPr="00377E02">
        <w:rPr>
          <w:szCs w:val="24"/>
        </w:rPr>
        <w:t>б</w:t>
      </w:r>
      <w:r w:rsidRPr="00377E02">
        <w:rPr>
          <w:szCs w:val="24"/>
        </w:rPr>
        <w:t>ласти ПБОТОС;</w:t>
      </w:r>
    </w:p>
    <w:p w:rsidR="00377E02" w:rsidRPr="00377E02" w:rsidRDefault="00377E02" w:rsidP="00377E02">
      <w:pPr>
        <w:jc w:val="both"/>
        <w:rPr>
          <w:szCs w:val="24"/>
        </w:rPr>
      </w:pPr>
      <w:r w:rsidRPr="00377E02">
        <w:rPr>
          <w:szCs w:val="24"/>
        </w:rPr>
        <w:t></w:t>
      </w:r>
      <w:r w:rsidRPr="00377E02">
        <w:rPr>
          <w:szCs w:val="24"/>
        </w:rPr>
        <w:tab/>
        <w:t>требовать от руководителей подрядчика отстранения от работы их работников, не в</w:t>
      </w:r>
      <w:r w:rsidRPr="00377E02">
        <w:rPr>
          <w:szCs w:val="24"/>
        </w:rPr>
        <w:t>ы</w:t>
      </w:r>
      <w:r w:rsidRPr="00377E02">
        <w:rPr>
          <w:szCs w:val="24"/>
        </w:rPr>
        <w:t>полняющих свои обязанности, нарушающих правила внутреннего трудового распорядка и/или правила и инструкции в области ПБОТОС.</w:t>
      </w:r>
    </w:p>
    <w:p w:rsidR="00377E02" w:rsidRPr="00377E02" w:rsidRDefault="00377E02" w:rsidP="00377E02">
      <w:pPr>
        <w:jc w:val="both"/>
        <w:rPr>
          <w:szCs w:val="24"/>
        </w:rPr>
      </w:pPr>
      <w:r w:rsidRPr="00377E02">
        <w:rPr>
          <w:szCs w:val="24"/>
        </w:rPr>
        <w:t>8.</w:t>
      </w:r>
      <w:r w:rsidRPr="00377E02">
        <w:rPr>
          <w:szCs w:val="24"/>
        </w:rPr>
        <w:tab/>
        <w:t>СОБЛЮДЕНИЕ ЗОЛОТЫХ ПРАВИЛ БЕЗОПАСНОСТИ ТРУДА</w:t>
      </w:r>
    </w:p>
    <w:p w:rsidR="00377E02" w:rsidRPr="00377E02" w:rsidRDefault="00377E02" w:rsidP="00377E02">
      <w:pPr>
        <w:jc w:val="both"/>
        <w:rPr>
          <w:szCs w:val="24"/>
        </w:rPr>
      </w:pPr>
      <w:r w:rsidRPr="00377E02">
        <w:rPr>
          <w:szCs w:val="24"/>
        </w:rPr>
        <w:t>8.1.</w:t>
      </w:r>
      <w:r w:rsidRPr="00377E02">
        <w:rPr>
          <w:szCs w:val="24"/>
        </w:rPr>
        <w:tab/>
        <w:t>Подрядчик при выполнении обязательств по Договору обязуется обеспечить соблюдение и выполнение требований памятки «Золотые правила безопасности труда» (Приложение №</w:t>
      </w:r>
      <w:r w:rsidR="00003772">
        <w:rPr>
          <w:szCs w:val="24"/>
        </w:rPr>
        <w:t>2</w:t>
      </w:r>
      <w:r w:rsidRPr="00377E02">
        <w:rPr>
          <w:szCs w:val="24"/>
        </w:rPr>
        <w:t xml:space="preserve"> к настоящим Требованиям // В случае если в рамках договора передается Инструкция Компании «Золотые правила безопасности труда» и порядок их доведения до работников» № П3-05 И-0016, необходимо указать раздел Инструкции).</w:t>
      </w:r>
    </w:p>
    <w:p w:rsidR="00377E02" w:rsidRPr="00377E02" w:rsidRDefault="00377E02" w:rsidP="00377E02">
      <w:pPr>
        <w:jc w:val="both"/>
        <w:rPr>
          <w:szCs w:val="24"/>
        </w:rPr>
      </w:pPr>
      <w:r w:rsidRPr="00377E02">
        <w:rPr>
          <w:szCs w:val="24"/>
        </w:rPr>
        <w:t>8.2.</w:t>
      </w:r>
      <w:r w:rsidRPr="00377E02">
        <w:rPr>
          <w:szCs w:val="24"/>
        </w:rPr>
        <w:tab/>
        <w:t>Подрядчик обязуется обеспечить доведение памятки «Золотые правила безопасности труда» до персонала Подрядчика одним из перечисленных способов или несколькими способ</w:t>
      </w:r>
      <w:r w:rsidRPr="00377E02">
        <w:rPr>
          <w:szCs w:val="24"/>
        </w:rPr>
        <w:t>а</w:t>
      </w:r>
      <w:r w:rsidRPr="00377E02">
        <w:rPr>
          <w:szCs w:val="24"/>
        </w:rPr>
        <w:t>ми одновременно:</w:t>
      </w:r>
    </w:p>
    <w:p w:rsidR="00377E02" w:rsidRPr="00377E02" w:rsidRDefault="00377E02" w:rsidP="00377E02">
      <w:pPr>
        <w:jc w:val="both"/>
        <w:rPr>
          <w:szCs w:val="24"/>
        </w:rPr>
      </w:pPr>
      <w:r w:rsidRPr="00377E02">
        <w:rPr>
          <w:szCs w:val="24"/>
        </w:rPr>
        <w:t></w:t>
      </w:r>
      <w:r w:rsidRPr="00377E02">
        <w:rPr>
          <w:szCs w:val="24"/>
        </w:rPr>
        <w:tab/>
        <w:t>посредством проведения вводного инструктажа с обязательной фиксацией прохождения такого инструктажа каждым работником;</w:t>
      </w:r>
    </w:p>
    <w:p w:rsidR="00377E02" w:rsidRPr="00377E02" w:rsidRDefault="00377E02" w:rsidP="00377E02">
      <w:pPr>
        <w:jc w:val="both"/>
        <w:rPr>
          <w:szCs w:val="24"/>
        </w:rPr>
      </w:pPr>
      <w:r w:rsidRPr="00377E02">
        <w:rPr>
          <w:szCs w:val="24"/>
        </w:rPr>
        <w:t></w:t>
      </w:r>
      <w:r w:rsidRPr="00377E02">
        <w:rPr>
          <w:szCs w:val="24"/>
        </w:rPr>
        <w:tab/>
        <w:t>размещение текста памятки «Золотые правила безопасности труда» на информационных стендах для ознакомления;</w:t>
      </w:r>
    </w:p>
    <w:p w:rsidR="00377E02" w:rsidRPr="00377E02" w:rsidRDefault="00377E02" w:rsidP="00377E02">
      <w:pPr>
        <w:jc w:val="both"/>
        <w:rPr>
          <w:szCs w:val="24"/>
        </w:rPr>
      </w:pPr>
      <w:r w:rsidRPr="00377E02">
        <w:rPr>
          <w:szCs w:val="24"/>
        </w:rPr>
        <w:t></w:t>
      </w:r>
      <w:r w:rsidRPr="00377E02">
        <w:rPr>
          <w:szCs w:val="24"/>
        </w:rPr>
        <w:tab/>
        <w:t>обеспечения работников информационными буклетами (предпочтительно карманного формата, для удобства ношения и использования на рабочих местах);</w:t>
      </w:r>
    </w:p>
    <w:p w:rsidR="00377E02" w:rsidRPr="00377E02" w:rsidRDefault="00377E02" w:rsidP="00377E02">
      <w:pPr>
        <w:jc w:val="both"/>
        <w:rPr>
          <w:szCs w:val="24"/>
        </w:rPr>
      </w:pPr>
      <w:r w:rsidRPr="00377E02">
        <w:rPr>
          <w:szCs w:val="24"/>
        </w:rPr>
        <w:t></w:t>
      </w:r>
      <w:r w:rsidRPr="00377E02">
        <w:rPr>
          <w:szCs w:val="24"/>
        </w:rPr>
        <w:tab/>
        <w:t>демонстрации презентационных материалов;</w:t>
      </w:r>
    </w:p>
    <w:p w:rsidR="00377E02" w:rsidRPr="00377E02" w:rsidRDefault="00377E02" w:rsidP="00377E02">
      <w:pPr>
        <w:jc w:val="both"/>
        <w:rPr>
          <w:szCs w:val="24"/>
        </w:rPr>
      </w:pPr>
      <w:r w:rsidRPr="00377E02">
        <w:rPr>
          <w:szCs w:val="24"/>
        </w:rPr>
        <w:t></w:t>
      </w:r>
      <w:r w:rsidRPr="00377E02">
        <w:rPr>
          <w:szCs w:val="24"/>
        </w:rPr>
        <w:tab/>
        <w:t>производства и демонстрации видео- и анимационных роликов;</w:t>
      </w:r>
    </w:p>
    <w:p w:rsidR="00377E02" w:rsidRPr="00377E02" w:rsidRDefault="00377E02" w:rsidP="00377E02">
      <w:pPr>
        <w:jc w:val="both"/>
        <w:rPr>
          <w:szCs w:val="24"/>
        </w:rPr>
      </w:pPr>
      <w:r w:rsidRPr="00377E02">
        <w:rPr>
          <w:szCs w:val="24"/>
        </w:rPr>
        <w:t></w:t>
      </w:r>
      <w:r w:rsidRPr="00377E02">
        <w:rPr>
          <w:szCs w:val="24"/>
        </w:rPr>
        <w:tab/>
        <w:t>размещения памятки на собственном информационном ресурсе, обеспечивающим озн</w:t>
      </w:r>
      <w:r w:rsidRPr="00377E02">
        <w:rPr>
          <w:szCs w:val="24"/>
        </w:rPr>
        <w:t>а</w:t>
      </w:r>
      <w:r w:rsidRPr="00377E02">
        <w:rPr>
          <w:szCs w:val="24"/>
        </w:rPr>
        <w:t>комление работников.</w:t>
      </w:r>
    </w:p>
    <w:p w:rsidR="00377E02" w:rsidRPr="00377E02" w:rsidRDefault="00377E02" w:rsidP="00377E02">
      <w:pPr>
        <w:jc w:val="both"/>
        <w:rPr>
          <w:szCs w:val="24"/>
        </w:rPr>
      </w:pPr>
      <w:r w:rsidRPr="00377E02">
        <w:rPr>
          <w:szCs w:val="24"/>
        </w:rPr>
        <w:t>8.3.</w:t>
      </w:r>
      <w:r w:rsidRPr="00377E02">
        <w:rPr>
          <w:szCs w:val="24"/>
        </w:rPr>
        <w:tab/>
        <w:t>Подрядчик обязуется организовать и осуществлять контроль выполнения требований памятки «Золотые правила безопасности труда» собственными работниками и работниками о</w:t>
      </w:r>
      <w:r w:rsidRPr="00377E02">
        <w:rPr>
          <w:szCs w:val="24"/>
        </w:rPr>
        <w:t>р</w:t>
      </w:r>
      <w:r w:rsidRPr="00377E02">
        <w:rPr>
          <w:szCs w:val="24"/>
        </w:rPr>
        <w:t>ганизаций, привлекаемых для выполнения обязательств по Договору.</w:t>
      </w:r>
    </w:p>
    <w:p w:rsidR="00377E02" w:rsidRPr="00377E02" w:rsidRDefault="00377E02" w:rsidP="00377E02">
      <w:pPr>
        <w:jc w:val="both"/>
        <w:rPr>
          <w:szCs w:val="24"/>
        </w:rPr>
      </w:pPr>
      <w:r w:rsidRPr="00377E02">
        <w:rPr>
          <w:szCs w:val="24"/>
        </w:rPr>
        <w:t>8.4.</w:t>
      </w:r>
      <w:r w:rsidRPr="00377E02">
        <w:rPr>
          <w:szCs w:val="24"/>
        </w:rPr>
        <w:tab/>
        <w:t>Подрядчик обязуется при заключении договоров с субподрядными организациями для выполнения обязательств по Договору включать требования памятки «Золотые правила бе</w:t>
      </w:r>
      <w:r w:rsidRPr="00377E02">
        <w:rPr>
          <w:szCs w:val="24"/>
        </w:rPr>
        <w:t>з</w:t>
      </w:r>
      <w:r w:rsidRPr="00377E02">
        <w:rPr>
          <w:szCs w:val="24"/>
        </w:rPr>
        <w:t>опасности труда» в перечень передаваемых материалов;</w:t>
      </w:r>
    </w:p>
    <w:p w:rsidR="00377E02" w:rsidRPr="00377E02" w:rsidRDefault="00377E02" w:rsidP="00377E02">
      <w:pPr>
        <w:jc w:val="both"/>
        <w:rPr>
          <w:szCs w:val="24"/>
        </w:rPr>
      </w:pPr>
      <w:r w:rsidRPr="00377E02">
        <w:rPr>
          <w:szCs w:val="24"/>
        </w:rPr>
        <w:t>8.5.</w:t>
      </w:r>
      <w:r w:rsidRPr="00377E02">
        <w:rPr>
          <w:szCs w:val="24"/>
        </w:rPr>
        <w:tab/>
        <w:t xml:space="preserve">Подрядчик обязуется по требованию Заказчика, направляемому выбрать необходимое: </w:t>
      </w:r>
    </w:p>
    <w:p w:rsidR="00377E02" w:rsidRPr="00377E02" w:rsidRDefault="00377E02" w:rsidP="00377E02">
      <w:pPr>
        <w:jc w:val="both"/>
        <w:rPr>
          <w:szCs w:val="24"/>
        </w:rPr>
      </w:pPr>
      <w:r w:rsidRPr="00377E02">
        <w:rPr>
          <w:szCs w:val="24"/>
        </w:rPr>
        <w:t>1) не чаще чем 1 раз в квартал;  2) не чаще чем 1 раз в 6 месяцев, проводить обучение персон</w:t>
      </w:r>
      <w:r w:rsidRPr="00377E02">
        <w:rPr>
          <w:szCs w:val="24"/>
        </w:rPr>
        <w:t>а</w:t>
      </w:r>
      <w:r w:rsidRPr="00377E02">
        <w:rPr>
          <w:szCs w:val="24"/>
        </w:rPr>
        <w:t>ла, привлекаемого для выполнения обязательств по Договору, в том числе персонала субпо</w:t>
      </w:r>
      <w:r w:rsidRPr="00377E02">
        <w:rPr>
          <w:szCs w:val="24"/>
        </w:rPr>
        <w:t>д</w:t>
      </w:r>
      <w:r w:rsidRPr="00377E02">
        <w:rPr>
          <w:szCs w:val="24"/>
        </w:rPr>
        <w:t xml:space="preserve">рядных организаций, требованиям памятки «Золотые правила безопасности труда». </w:t>
      </w:r>
    </w:p>
    <w:p w:rsidR="00377E02" w:rsidRPr="00377E02" w:rsidRDefault="00377E02" w:rsidP="00377E02">
      <w:pPr>
        <w:jc w:val="both"/>
        <w:rPr>
          <w:szCs w:val="24"/>
        </w:rPr>
      </w:pPr>
      <w:r w:rsidRPr="00377E02">
        <w:rPr>
          <w:szCs w:val="24"/>
        </w:rPr>
        <w:t>Требование о необходимости проведения обучения персонала Подрядчика требованиям памя</w:t>
      </w:r>
      <w:r w:rsidRPr="00377E02">
        <w:rPr>
          <w:szCs w:val="24"/>
        </w:rPr>
        <w:t>т</w:t>
      </w:r>
      <w:r w:rsidRPr="00377E02">
        <w:rPr>
          <w:szCs w:val="24"/>
        </w:rPr>
        <w:t>ки «Золотые правила безопасности труда» направляется Заказчиком заблаговременно в срок не позднее чем за 10 рабочих дней до начала планируемого обучения. Требование Заказчика о необходимости проведения обучения должно включать в себя методические материалы, в соо</w:t>
      </w:r>
      <w:r w:rsidRPr="00377E02">
        <w:rPr>
          <w:szCs w:val="24"/>
        </w:rPr>
        <w:t>т</w:t>
      </w:r>
      <w:r w:rsidRPr="00377E02">
        <w:rPr>
          <w:szCs w:val="24"/>
        </w:rPr>
        <w:t>ветствии с которыми планируется проведение обучения. По итогам проведения обучения По</w:t>
      </w:r>
      <w:r w:rsidRPr="00377E02">
        <w:rPr>
          <w:szCs w:val="24"/>
        </w:rPr>
        <w:t>д</w:t>
      </w:r>
      <w:r w:rsidRPr="00377E02">
        <w:rPr>
          <w:szCs w:val="24"/>
        </w:rPr>
        <w:t xml:space="preserve">рядчик обязуется представить Заказчику лист ознакомления собственного персонала/персонала субподрядной организации с методическими материалами. </w:t>
      </w:r>
    </w:p>
    <w:p w:rsidR="00377E02" w:rsidRPr="00377E02" w:rsidRDefault="00377E02" w:rsidP="00377E02">
      <w:pPr>
        <w:jc w:val="both"/>
        <w:rPr>
          <w:szCs w:val="24"/>
        </w:rPr>
      </w:pPr>
      <w:r w:rsidRPr="00377E02">
        <w:rPr>
          <w:szCs w:val="24"/>
        </w:rPr>
        <w:t>9.6. Заказчик имеет право самостоятельно проводить обучение персонала Подрядчика и су</w:t>
      </w:r>
      <w:r w:rsidRPr="00377E02">
        <w:rPr>
          <w:szCs w:val="24"/>
        </w:rPr>
        <w:t>б</w:t>
      </w:r>
      <w:r w:rsidRPr="00377E02">
        <w:rPr>
          <w:szCs w:val="24"/>
        </w:rPr>
        <w:t>подрядных организаций, привлекаемого для выполнения обязательств в рамках Договора, тр</w:t>
      </w:r>
      <w:r w:rsidRPr="00377E02">
        <w:rPr>
          <w:szCs w:val="24"/>
        </w:rPr>
        <w:t>е</w:t>
      </w:r>
      <w:r w:rsidRPr="00377E02">
        <w:rPr>
          <w:szCs w:val="24"/>
        </w:rPr>
        <w:t xml:space="preserve">бованиям памятки «Золотые правила безопасности труда». Проведение такого обучения силами Заказчика может осуществляться не чаще чем 1 раз в квартал. </w:t>
      </w:r>
    </w:p>
    <w:p w:rsidR="00377E02" w:rsidRPr="00377E02" w:rsidRDefault="00377E02" w:rsidP="00377E02">
      <w:pPr>
        <w:jc w:val="both"/>
        <w:rPr>
          <w:szCs w:val="24"/>
        </w:rPr>
      </w:pPr>
      <w:r w:rsidRPr="00377E02">
        <w:rPr>
          <w:szCs w:val="24"/>
        </w:rPr>
        <w:t>Заказчик обязан уведомить Подрядчика о запланированном проведении обучения персонала Подрядчика и субподрядных орган</w:t>
      </w:r>
      <w:r w:rsidR="00003772">
        <w:rPr>
          <w:szCs w:val="24"/>
        </w:rPr>
        <w:t xml:space="preserve">изаций в срок не менее чем за  </w:t>
      </w:r>
      <w:permStart w:id="1186154675" w:edGrp="everyone"/>
      <w:r w:rsidR="00003772">
        <w:rPr>
          <w:szCs w:val="24"/>
        </w:rPr>
        <w:t>5</w:t>
      </w:r>
      <w:permEnd w:id="1186154675"/>
      <w:r w:rsidRPr="00377E02">
        <w:rPr>
          <w:szCs w:val="24"/>
        </w:rPr>
        <w:t xml:space="preserve"> дней до начала проведения обучения. </w:t>
      </w:r>
    </w:p>
    <w:p w:rsidR="00377E02" w:rsidRPr="00377E02" w:rsidRDefault="00377E02" w:rsidP="00377E02">
      <w:pPr>
        <w:jc w:val="both"/>
        <w:rPr>
          <w:szCs w:val="24"/>
        </w:rPr>
      </w:pPr>
      <w:r w:rsidRPr="00377E02">
        <w:rPr>
          <w:szCs w:val="24"/>
        </w:rPr>
        <w:t>Подрядчик обязуется обеспечить участие персонала, привлекаемого для выполнения обяз</w:t>
      </w:r>
      <w:r w:rsidRPr="00377E02">
        <w:rPr>
          <w:szCs w:val="24"/>
        </w:rPr>
        <w:t>а</w:t>
      </w:r>
      <w:r w:rsidRPr="00377E02">
        <w:rPr>
          <w:szCs w:val="24"/>
        </w:rPr>
        <w:t>тельств по Договору, в том числе персонала субподрядных организаций, в организуемом Зака</w:t>
      </w:r>
      <w:r w:rsidRPr="00377E02">
        <w:rPr>
          <w:szCs w:val="24"/>
        </w:rPr>
        <w:t>з</w:t>
      </w:r>
      <w:r w:rsidRPr="00377E02">
        <w:rPr>
          <w:szCs w:val="24"/>
        </w:rPr>
        <w:t xml:space="preserve">чиком обучении требованиям памятки «Золотые правила безопасности труда». </w:t>
      </w:r>
    </w:p>
    <w:p w:rsidR="00377E02" w:rsidRPr="00377E02" w:rsidRDefault="00377E02" w:rsidP="00377E02">
      <w:pPr>
        <w:jc w:val="both"/>
        <w:rPr>
          <w:szCs w:val="24"/>
        </w:rPr>
      </w:pPr>
      <w:r w:rsidRPr="00377E02">
        <w:rPr>
          <w:szCs w:val="24"/>
        </w:rPr>
        <w:t xml:space="preserve">9.7. Заказчик имеет право осуществлять контроль за соблюдением и выполнением требований настоящего раздела в любое время в период действия Договора. </w:t>
      </w:r>
    </w:p>
    <w:p w:rsidR="00377E02" w:rsidRPr="00377E02" w:rsidRDefault="00377E02" w:rsidP="00377E02">
      <w:pPr>
        <w:rPr>
          <w:szCs w:val="24"/>
        </w:rPr>
      </w:pPr>
    </w:p>
    <w:p w:rsidR="00377E02" w:rsidRPr="00377E02" w:rsidRDefault="00377E02" w:rsidP="00377E02">
      <w:pPr>
        <w:rPr>
          <w:szCs w:val="24"/>
        </w:rPr>
      </w:pPr>
    </w:p>
    <w:p w:rsidR="00C13ED9" w:rsidRDefault="00C13ED9" w:rsidP="00C13ED9">
      <w:pPr>
        <w:shd w:val="clear" w:color="auto" w:fill="FFFFFF"/>
        <w:tabs>
          <w:tab w:val="left" w:pos="709"/>
        </w:tabs>
        <w:spacing w:before="60"/>
        <w:contextualSpacing/>
        <w:jc w:val="center"/>
        <w:rPr>
          <w:rStyle w:val="FontStyle53"/>
          <w:b/>
          <w:caps/>
          <w:szCs w:val="24"/>
          <w:lang w:eastAsia="x-none"/>
        </w:rPr>
      </w:pPr>
      <w:bookmarkStart w:id="76" w:name="_ПРИЛОЖЕНИЕ_2._РЕКОМЕНДАЦИИ"/>
      <w:bookmarkStart w:id="77" w:name="_ПРИЛОЖЕНИЕ_2._РЕКОМЕНДОВАННЫЙ"/>
      <w:bookmarkEnd w:id="76"/>
      <w:bookmarkEnd w:id="77"/>
    </w:p>
    <w:p w:rsidR="00C13ED9" w:rsidRPr="00FA304E" w:rsidRDefault="00594981" w:rsidP="00FA304E">
      <w:pPr>
        <w:pStyle w:val="20"/>
        <w:rPr>
          <w:rStyle w:val="FontStyle53"/>
          <w:b w:val="0"/>
          <w:caps/>
          <w:sz w:val="24"/>
          <w:szCs w:val="24"/>
          <w:lang w:eastAsia="x-none"/>
        </w:rPr>
      </w:pPr>
      <w:bookmarkStart w:id="78" w:name="_Toc63422353"/>
      <w:r w:rsidRPr="00FA304E">
        <w:rPr>
          <w:b w:val="0"/>
          <w:szCs w:val="24"/>
        </w:rPr>
        <w:t xml:space="preserve">Приложение № 1 - </w:t>
      </w:r>
      <w:r w:rsidR="00C13ED9" w:rsidRPr="00FA304E">
        <w:rPr>
          <w:rStyle w:val="FontStyle53"/>
          <w:b w:val="0"/>
          <w:sz w:val="24"/>
          <w:szCs w:val="24"/>
          <w:lang w:eastAsia="x-none"/>
        </w:rPr>
        <w:t>ПЕРЕЧЕНЬ ЛНД В ОБЛАСТИ ПБОТОС</w:t>
      </w:r>
      <w:bookmarkEnd w:id="78"/>
    </w:p>
    <w:p w:rsidR="00377E02" w:rsidRPr="00733194" w:rsidRDefault="00377E02" w:rsidP="00C13ED9">
      <w:pPr>
        <w:shd w:val="clear" w:color="auto" w:fill="FFFFFF"/>
        <w:tabs>
          <w:tab w:val="left" w:pos="709"/>
        </w:tabs>
        <w:spacing w:before="60"/>
        <w:contextualSpacing/>
        <w:jc w:val="center"/>
        <w:rPr>
          <w:rStyle w:val="FontStyle53"/>
          <w:b/>
          <w:caps/>
          <w:szCs w:val="24"/>
          <w:lang w:eastAsia="x-none"/>
        </w:rPr>
      </w:pPr>
    </w:p>
    <w:tbl>
      <w:tblPr>
        <w:tblW w:w="9769" w:type="dxa"/>
        <w:tblInd w:w="-135" w:type="dxa"/>
        <w:tblLook w:val="04A0" w:firstRow="1" w:lastRow="0" w:firstColumn="1" w:lastColumn="0" w:noHBand="0" w:noVBand="1"/>
      </w:tblPr>
      <w:tblGrid>
        <w:gridCol w:w="579"/>
        <w:gridCol w:w="3946"/>
        <w:gridCol w:w="2048"/>
        <w:gridCol w:w="3196"/>
      </w:tblGrid>
      <w:tr w:rsidR="00C13ED9" w:rsidRPr="00733194" w:rsidTr="00FA304E">
        <w:trPr>
          <w:trHeight w:val="1181"/>
        </w:trPr>
        <w:tc>
          <w:tcPr>
            <w:tcW w:w="579"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C13ED9" w:rsidRPr="00733194" w:rsidRDefault="00C13ED9" w:rsidP="00FA304E">
            <w:pPr>
              <w:jc w:val="center"/>
              <w:rPr>
                <w:b/>
                <w:bCs/>
                <w:szCs w:val="24"/>
              </w:rPr>
            </w:pPr>
            <w:r w:rsidRPr="00733194">
              <w:rPr>
                <w:b/>
                <w:bCs/>
                <w:szCs w:val="24"/>
              </w:rPr>
              <w:t>№</w:t>
            </w:r>
          </w:p>
        </w:tc>
        <w:tc>
          <w:tcPr>
            <w:tcW w:w="3946" w:type="dxa"/>
            <w:tcBorders>
              <w:top w:val="single" w:sz="4" w:space="0" w:color="auto"/>
              <w:left w:val="nil"/>
              <w:bottom w:val="single" w:sz="4" w:space="0" w:color="auto"/>
              <w:right w:val="single" w:sz="4" w:space="0" w:color="auto"/>
            </w:tcBorders>
            <w:shd w:val="clear" w:color="000000" w:fill="FFC000"/>
            <w:vAlign w:val="center"/>
            <w:hideMark/>
          </w:tcPr>
          <w:p w:rsidR="00C13ED9" w:rsidRPr="00733194" w:rsidRDefault="00C13ED9" w:rsidP="00FA304E">
            <w:pPr>
              <w:jc w:val="center"/>
              <w:rPr>
                <w:b/>
                <w:bCs/>
                <w:szCs w:val="24"/>
              </w:rPr>
            </w:pPr>
            <w:r w:rsidRPr="00733194">
              <w:rPr>
                <w:b/>
                <w:bCs/>
                <w:szCs w:val="24"/>
              </w:rPr>
              <w:t>ВИД И НАИМЕНОВАНИЕ ЛНД</w:t>
            </w:r>
          </w:p>
        </w:tc>
        <w:tc>
          <w:tcPr>
            <w:tcW w:w="2048" w:type="dxa"/>
            <w:tcBorders>
              <w:top w:val="single" w:sz="4" w:space="0" w:color="auto"/>
              <w:left w:val="nil"/>
              <w:bottom w:val="single" w:sz="4" w:space="0" w:color="auto"/>
              <w:right w:val="single" w:sz="4" w:space="0" w:color="auto"/>
            </w:tcBorders>
            <w:shd w:val="clear" w:color="000000" w:fill="FFC000"/>
            <w:vAlign w:val="center"/>
            <w:hideMark/>
          </w:tcPr>
          <w:p w:rsidR="00C13ED9" w:rsidRPr="00733194" w:rsidRDefault="00C13ED9" w:rsidP="00FA304E">
            <w:pPr>
              <w:jc w:val="center"/>
              <w:rPr>
                <w:b/>
                <w:bCs/>
                <w:szCs w:val="24"/>
              </w:rPr>
            </w:pPr>
            <w:r w:rsidRPr="00733194">
              <w:rPr>
                <w:b/>
                <w:bCs/>
                <w:szCs w:val="24"/>
              </w:rPr>
              <w:t>НОМЕР ЛНД, ВЕРСИЯ</w:t>
            </w:r>
          </w:p>
        </w:tc>
        <w:tc>
          <w:tcPr>
            <w:tcW w:w="3196" w:type="dxa"/>
            <w:tcBorders>
              <w:top w:val="single" w:sz="4" w:space="0" w:color="auto"/>
              <w:left w:val="nil"/>
              <w:bottom w:val="single" w:sz="4" w:space="0" w:color="auto"/>
              <w:right w:val="single" w:sz="4" w:space="0" w:color="auto"/>
            </w:tcBorders>
            <w:shd w:val="clear" w:color="000000" w:fill="FFC000"/>
            <w:vAlign w:val="center"/>
            <w:hideMark/>
          </w:tcPr>
          <w:p w:rsidR="00C13ED9" w:rsidRPr="00733194" w:rsidRDefault="00C13ED9" w:rsidP="00FA304E">
            <w:pPr>
              <w:jc w:val="center"/>
              <w:rPr>
                <w:b/>
                <w:bCs/>
                <w:szCs w:val="24"/>
              </w:rPr>
            </w:pPr>
            <w:r w:rsidRPr="00733194">
              <w:rPr>
                <w:b/>
                <w:bCs/>
                <w:szCs w:val="24"/>
              </w:rPr>
              <w:t>РЕКВИЗИТЫ</w:t>
            </w:r>
            <w:r w:rsidRPr="00733194">
              <w:rPr>
                <w:b/>
                <w:bCs/>
                <w:szCs w:val="24"/>
              </w:rPr>
              <w:br/>
              <w:t xml:space="preserve">УТВЕРЖДАЮЩЕГО </w:t>
            </w:r>
            <w:r w:rsidRPr="00733194">
              <w:rPr>
                <w:b/>
                <w:bCs/>
                <w:szCs w:val="24"/>
              </w:rPr>
              <w:br/>
              <w:t xml:space="preserve">РАСПОРЯДИТЕЛЬНОГО </w:t>
            </w:r>
            <w:r w:rsidRPr="00733194">
              <w:rPr>
                <w:b/>
                <w:bCs/>
                <w:szCs w:val="24"/>
              </w:rPr>
              <w:br/>
              <w:t>ДОКУМЕНТА</w:t>
            </w:r>
          </w:p>
        </w:tc>
      </w:tr>
      <w:tr w:rsidR="00C13ED9" w:rsidRPr="00733194" w:rsidTr="00FA304E">
        <w:trPr>
          <w:trHeight w:val="710"/>
        </w:trPr>
        <w:tc>
          <w:tcPr>
            <w:tcW w:w="9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13ED9" w:rsidRPr="00733194" w:rsidRDefault="00C13ED9" w:rsidP="00FA304E">
            <w:pPr>
              <w:jc w:val="center"/>
              <w:rPr>
                <w:b/>
                <w:szCs w:val="24"/>
              </w:rPr>
            </w:pPr>
            <w:r w:rsidRPr="00733194">
              <w:rPr>
                <w:szCs w:val="24"/>
              </w:rPr>
              <w:fldChar w:fldCharType="begin">
                <w:ffData>
                  <w:name w:val=""/>
                  <w:enabled/>
                  <w:calcOnExit w:val="0"/>
                  <w:textInput>
                    <w:default w:val="Х (отметить, если применимо)"/>
                  </w:textInput>
                </w:ffData>
              </w:fldChar>
            </w:r>
            <w:r w:rsidRPr="00733194">
              <w:rPr>
                <w:szCs w:val="24"/>
              </w:rPr>
              <w:instrText xml:space="preserve"> FORMTEXT </w:instrText>
            </w:r>
            <w:r w:rsidRPr="00733194">
              <w:rPr>
                <w:szCs w:val="24"/>
              </w:rPr>
            </w:r>
            <w:r w:rsidRPr="00733194">
              <w:rPr>
                <w:szCs w:val="24"/>
              </w:rPr>
              <w:fldChar w:fldCharType="separate"/>
            </w:r>
            <w:r w:rsidRPr="00733194">
              <w:rPr>
                <w:noProof/>
                <w:szCs w:val="24"/>
              </w:rPr>
              <w:t>Х (отметить, если применимо)</w:t>
            </w:r>
            <w:r w:rsidRPr="00733194">
              <w:rPr>
                <w:szCs w:val="24"/>
              </w:rPr>
              <w:fldChar w:fldCharType="end"/>
            </w:r>
          </w:p>
          <w:p w:rsidR="00C13ED9" w:rsidRPr="00733194" w:rsidRDefault="00C13ED9" w:rsidP="00FA304E">
            <w:pPr>
              <w:jc w:val="center"/>
              <w:rPr>
                <w:szCs w:val="24"/>
              </w:rPr>
            </w:pPr>
            <w:r w:rsidRPr="00733194">
              <w:rPr>
                <w:b/>
                <w:szCs w:val="24"/>
              </w:rPr>
              <w:t xml:space="preserve">Перечень ЛНД при выполнении высокорисковых работ / услуг </w:t>
            </w:r>
          </w:p>
        </w:tc>
      </w:tr>
      <w:tr w:rsidR="00377E02" w:rsidRPr="00733194" w:rsidTr="00FA304E">
        <w:trPr>
          <w:trHeight w:val="14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1</w:t>
            </w:r>
          </w:p>
        </w:tc>
        <w:tc>
          <w:tcPr>
            <w:tcW w:w="394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607B34">
              <w:rPr>
                <w:szCs w:val="24"/>
              </w:rPr>
              <w:t> </w:t>
            </w:r>
            <w:r>
              <w:rPr>
                <w:szCs w:val="24"/>
              </w:rPr>
              <w:t>Политика Компании «В области промышленной безопасности, охраны труда и окружающей ср</w:t>
            </w:r>
            <w:r>
              <w:rPr>
                <w:szCs w:val="24"/>
              </w:rPr>
              <w:t>е</w:t>
            </w:r>
            <w:r>
              <w:rPr>
                <w:szCs w:val="24"/>
              </w:rPr>
              <w:t>ды»</w:t>
            </w:r>
          </w:p>
        </w:tc>
        <w:tc>
          <w:tcPr>
            <w:tcW w:w="2048" w:type="dxa"/>
            <w:tcBorders>
              <w:top w:val="single" w:sz="4" w:space="0" w:color="auto"/>
              <w:left w:val="nil"/>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 П3-05 П-11</w:t>
            </w:r>
          </w:p>
          <w:p w:rsidR="00377E02" w:rsidRPr="001A3C83" w:rsidRDefault="00377E02" w:rsidP="00377E02">
            <w:pPr>
              <w:jc w:val="center"/>
              <w:rPr>
                <w:szCs w:val="24"/>
              </w:rPr>
            </w:pPr>
            <w:r>
              <w:rPr>
                <w:szCs w:val="24"/>
              </w:rPr>
              <w:t>версия 1.00</w:t>
            </w:r>
          </w:p>
        </w:tc>
        <w:tc>
          <w:tcPr>
            <w:tcW w:w="3196" w:type="dxa"/>
            <w:tcBorders>
              <w:top w:val="single" w:sz="4" w:space="0" w:color="auto"/>
              <w:left w:val="nil"/>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Приказ ПАО «НК «Ро</w:t>
            </w:r>
            <w:r>
              <w:rPr>
                <w:szCs w:val="24"/>
              </w:rPr>
              <w:t>с</w:t>
            </w:r>
            <w:r>
              <w:rPr>
                <w:szCs w:val="24"/>
              </w:rPr>
              <w:t xml:space="preserve">нефть» от 10.12.2018 </w:t>
            </w:r>
          </w:p>
          <w:p w:rsidR="00377E02" w:rsidRPr="001A3C83" w:rsidRDefault="00377E02" w:rsidP="00377E02">
            <w:pPr>
              <w:jc w:val="center"/>
              <w:rPr>
                <w:szCs w:val="24"/>
              </w:rPr>
            </w:pPr>
            <w:r>
              <w:rPr>
                <w:szCs w:val="24"/>
              </w:rPr>
              <w:t>№ 788</w:t>
            </w:r>
          </w:p>
        </w:tc>
      </w:tr>
      <w:tr w:rsidR="00377E02" w:rsidRPr="00733194" w:rsidTr="00FA304E">
        <w:trPr>
          <w:trHeight w:val="14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2</w:t>
            </w:r>
          </w:p>
        </w:tc>
        <w:tc>
          <w:tcPr>
            <w:tcW w:w="394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607B34">
              <w:rPr>
                <w:szCs w:val="24"/>
              </w:rPr>
              <w:t> </w:t>
            </w:r>
            <w:r>
              <w:rPr>
                <w:szCs w:val="24"/>
              </w:rPr>
              <w:t>Стандарт Компании «Интегр</w:t>
            </w:r>
            <w:r>
              <w:rPr>
                <w:szCs w:val="24"/>
              </w:rPr>
              <w:t>и</w:t>
            </w:r>
            <w:r>
              <w:rPr>
                <w:szCs w:val="24"/>
              </w:rPr>
              <w:t>рованная систему управления пр</w:t>
            </w:r>
            <w:r>
              <w:rPr>
                <w:szCs w:val="24"/>
              </w:rPr>
              <w:t>о</w:t>
            </w:r>
            <w:r>
              <w:rPr>
                <w:szCs w:val="24"/>
              </w:rPr>
              <w:t>мышленной безопасностью, охр</w:t>
            </w:r>
            <w:r>
              <w:rPr>
                <w:szCs w:val="24"/>
              </w:rPr>
              <w:t>а</w:t>
            </w:r>
            <w:r>
              <w:rPr>
                <w:szCs w:val="24"/>
              </w:rPr>
              <w:t>ной труда и окружающей среды»</w:t>
            </w:r>
          </w:p>
        </w:tc>
        <w:tc>
          <w:tcPr>
            <w:tcW w:w="2048" w:type="dxa"/>
            <w:tcBorders>
              <w:top w:val="single" w:sz="4" w:space="0" w:color="auto"/>
              <w:left w:val="nil"/>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 П3-05 С-0009</w:t>
            </w:r>
          </w:p>
          <w:p w:rsidR="00377E02" w:rsidRPr="001A3C83" w:rsidRDefault="00377E02" w:rsidP="00377E02">
            <w:pPr>
              <w:jc w:val="center"/>
              <w:rPr>
                <w:szCs w:val="24"/>
              </w:rPr>
            </w:pPr>
            <w:r>
              <w:rPr>
                <w:szCs w:val="24"/>
              </w:rPr>
              <w:t>версия 3.00</w:t>
            </w:r>
          </w:p>
        </w:tc>
        <w:tc>
          <w:tcPr>
            <w:tcW w:w="3196" w:type="dxa"/>
            <w:tcBorders>
              <w:top w:val="single" w:sz="4" w:space="0" w:color="auto"/>
              <w:left w:val="nil"/>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Приказ ПАО «НК «Ро</w:t>
            </w:r>
            <w:r>
              <w:rPr>
                <w:szCs w:val="24"/>
              </w:rPr>
              <w:t>с</w:t>
            </w:r>
            <w:r>
              <w:rPr>
                <w:szCs w:val="24"/>
              </w:rPr>
              <w:t xml:space="preserve">нефть» от 16.10.2018 </w:t>
            </w:r>
          </w:p>
          <w:p w:rsidR="00377E02" w:rsidRPr="001A3C83" w:rsidRDefault="00377E02" w:rsidP="00377E02">
            <w:pPr>
              <w:jc w:val="center"/>
              <w:rPr>
                <w:szCs w:val="24"/>
              </w:rPr>
            </w:pPr>
            <w:r>
              <w:rPr>
                <w:szCs w:val="24"/>
              </w:rPr>
              <w:t>№ 647</w:t>
            </w:r>
          </w:p>
        </w:tc>
      </w:tr>
      <w:tr w:rsidR="00377E02" w:rsidRPr="00733194" w:rsidTr="00FA304E">
        <w:trPr>
          <w:trHeight w:val="14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3</w:t>
            </w:r>
          </w:p>
        </w:tc>
        <w:tc>
          <w:tcPr>
            <w:tcW w:w="394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607B34">
              <w:rPr>
                <w:szCs w:val="24"/>
              </w:rPr>
              <w:t> </w:t>
            </w:r>
            <w:r>
              <w:rPr>
                <w:szCs w:val="24"/>
              </w:rPr>
              <w:t>Стандарт Компании «Лидерство в области промышленной безопа</w:t>
            </w:r>
            <w:r>
              <w:rPr>
                <w:szCs w:val="24"/>
              </w:rPr>
              <w:t>с</w:t>
            </w:r>
            <w:r>
              <w:rPr>
                <w:szCs w:val="24"/>
              </w:rPr>
              <w:t>ности, охраны труда и окружающей среды»</w:t>
            </w:r>
          </w:p>
        </w:tc>
        <w:tc>
          <w:tcPr>
            <w:tcW w:w="2048" w:type="dxa"/>
            <w:tcBorders>
              <w:top w:val="single" w:sz="4" w:space="0" w:color="auto"/>
              <w:left w:val="nil"/>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 П3-05 С-0431</w:t>
            </w:r>
          </w:p>
          <w:p w:rsidR="00377E02" w:rsidRPr="001A3C83" w:rsidRDefault="00377E02" w:rsidP="00377E02">
            <w:pPr>
              <w:jc w:val="center"/>
              <w:rPr>
                <w:szCs w:val="24"/>
              </w:rPr>
            </w:pPr>
            <w:r>
              <w:rPr>
                <w:szCs w:val="24"/>
              </w:rPr>
              <w:t>версия 1.00</w:t>
            </w:r>
          </w:p>
        </w:tc>
        <w:tc>
          <w:tcPr>
            <w:tcW w:w="3196" w:type="dxa"/>
            <w:tcBorders>
              <w:top w:val="single" w:sz="4" w:space="0" w:color="auto"/>
              <w:left w:val="nil"/>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Приказ ПАО «НК «Ро</w:t>
            </w:r>
            <w:r>
              <w:rPr>
                <w:szCs w:val="24"/>
              </w:rPr>
              <w:t>с</w:t>
            </w:r>
            <w:r>
              <w:rPr>
                <w:szCs w:val="24"/>
              </w:rPr>
              <w:t xml:space="preserve">нефть» от 26.12.2018 </w:t>
            </w:r>
          </w:p>
          <w:p w:rsidR="00377E02" w:rsidRPr="001A3C83" w:rsidRDefault="00377E02" w:rsidP="00377E02">
            <w:pPr>
              <w:jc w:val="center"/>
              <w:rPr>
                <w:szCs w:val="24"/>
              </w:rPr>
            </w:pPr>
            <w:r>
              <w:rPr>
                <w:szCs w:val="24"/>
              </w:rPr>
              <w:t>№ 881</w:t>
            </w:r>
          </w:p>
        </w:tc>
      </w:tr>
      <w:tr w:rsidR="00377E02" w:rsidRPr="00733194" w:rsidTr="00FA304E">
        <w:trPr>
          <w:trHeight w:val="14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4</w:t>
            </w:r>
          </w:p>
        </w:tc>
        <w:tc>
          <w:tcPr>
            <w:tcW w:w="394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607B34">
              <w:rPr>
                <w:szCs w:val="24"/>
              </w:rPr>
              <w:t> </w:t>
            </w:r>
            <w:r>
              <w:rPr>
                <w:szCs w:val="24"/>
              </w:rPr>
              <w:t>Стандарт Компании «Порядок управления рекультивацией нар</w:t>
            </w:r>
            <w:r>
              <w:rPr>
                <w:szCs w:val="24"/>
              </w:rPr>
              <w:t>у</w:t>
            </w:r>
            <w:r>
              <w:rPr>
                <w:szCs w:val="24"/>
              </w:rPr>
              <w:t xml:space="preserve">шенных, загрязненных земель» </w:t>
            </w:r>
          </w:p>
        </w:tc>
        <w:tc>
          <w:tcPr>
            <w:tcW w:w="2048" w:type="dxa"/>
            <w:tcBorders>
              <w:top w:val="single" w:sz="4" w:space="0" w:color="auto"/>
              <w:left w:val="nil"/>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 П3-05 С-0390</w:t>
            </w:r>
          </w:p>
          <w:p w:rsidR="00377E02" w:rsidRPr="001A3C83" w:rsidRDefault="00377E02" w:rsidP="00377E02">
            <w:pPr>
              <w:jc w:val="center"/>
              <w:rPr>
                <w:szCs w:val="24"/>
              </w:rPr>
            </w:pPr>
            <w:r>
              <w:rPr>
                <w:szCs w:val="24"/>
              </w:rPr>
              <w:t>версия 1.00</w:t>
            </w:r>
          </w:p>
        </w:tc>
        <w:tc>
          <w:tcPr>
            <w:tcW w:w="319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jc w:val="center"/>
              <w:rPr>
                <w:szCs w:val="24"/>
              </w:rPr>
            </w:pPr>
            <w:r w:rsidRPr="00697862">
              <w:rPr>
                <w:szCs w:val="24"/>
              </w:rPr>
              <w:t>Приказ ПАО «НК «Ро</w:t>
            </w:r>
            <w:r w:rsidRPr="00697862">
              <w:rPr>
                <w:szCs w:val="24"/>
              </w:rPr>
              <w:t>с</w:t>
            </w:r>
            <w:r w:rsidRPr="00697862">
              <w:rPr>
                <w:szCs w:val="24"/>
              </w:rPr>
              <w:t xml:space="preserve">нефть» </w:t>
            </w:r>
            <w:r>
              <w:rPr>
                <w:szCs w:val="24"/>
              </w:rPr>
              <w:t>от 26.07.2017 № 432</w:t>
            </w:r>
          </w:p>
        </w:tc>
      </w:tr>
      <w:tr w:rsidR="00377E02" w:rsidRPr="00733194" w:rsidTr="00FA304E">
        <w:trPr>
          <w:trHeight w:val="14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5</w:t>
            </w:r>
          </w:p>
        </w:tc>
        <w:tc>
          <w:tcPr>
            <w:tcW w:w="394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607B34">
              <w:rPr>
                <w:szCs w:val="24"/>
              </w:rPr>
              <w:t> </w:t>
            </w:r>
            <w:r>
              <w:rPr>
                <w:szCs w:val="24"/>
              </w:rPr>
              <w:t>Стандарт Компании «Управл</w:t>
            </w:r>
            <w:r>
              <w:rPr>
                <w:szCs w:val="24"/>
              </w:rPr>
              <w:t>е</w:t>
            </w:r>
            <w:r>
              <w:rPr>
                <w:szCs w:val="24"/>
              </w:rPr>
              <w:t>ние отходами»</w:t>
            </w:r>
          </w:p>
        </w:tc>
        <w:tc>
          <w:tcPr>
            <w:tcW w:w="2048" w:type="dxa"/>
            <w:tcBorders>
              <w:top w:val="single" w:sz="4" w:space="0" w:color="auto"/>
              <w:left w:val="nil"/>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 П3-05 С-0084</w:t>
            </w:r>
          </w:p>
          <w:p w:rsidR="00377E02" w:rsidRPr="001A3C83" w:rsidRDefault="00377E02" w:rsidP="00377E02">
            <w:pPr>
              <w:jc w:val="center"/>
              <w:rPr>
                <w:szCs w:val="24"/>
              </w:rPr>
            </w:pPr>
            <w:r>
              <w:rPr>
                <w:szCs w:val="24"/>
              </w:rPr>
              <w:t>версия 4.00</w:t>
            </w:r>
          </w:p>
        </w:tc>
        <w:tc>
          <w:tcPr>
            <w:tcW w:w="319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jc w:val="center"/>
              <w:rPr>
                <w:szCs w:val="24"/>
              </w:rPr>
            </w:pPr>
            <w:r w:rsidRPr="00697862">
              <w:rPr>
                <w:szCs w:val="24"/>
              </w:rPr>
              <w:t>Приказ ПАО «НК «Ро</w:t>
            </w:r>
            <w:r w:rsidRPr="00697862">
              <w:rPr>
                <w:szCs w:val="24"/>
              </w:rPr>
              <w:t>с</w:t>
            </w:r>
            <w:r w:rsidRPr="00697862">
              <w:rPr>
                <w:szCs w:val="24"/>
              </w:rPr>
              <w:t>нефть»</w:t>
            </w:r>
            <w:r>
              <w:rPr>
                <w:szCs w:val="24"/>
              </w:rPr>
              <w:t xml:space="preserve"> от 28.09.2017 № 562</w:t>
            </w:r>
          </w:p>
        </w:tc>
      </w:tr>
      <w:tr w:rsidR="00377E02" w:rsidRPr="00733194" w:rsidTr="00FA304E">
        <w:trPr>
          <w:trHeight w:val="14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6</w:t>
            </w:r>
          </w:p>
        </w:tc>
        <w:tc>
          <w:tcPr>
            <w:tcW w:w="394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spacing w:before="120"/>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607B34">
              <w:rPr>
                <w:szCs w:val="24"/>
              </w:rPr>
              <w:t> </w:t>
            </w:r>
            <w:r w:rsidRPr="00381B24">
              <w:rPr>
                <w:szCs w:val="24"/>
              </w:rPr>
              <w:t>Положение Компании «Корре</w:t>
            </w:r>
            <w:r w:rsidRPr="00381B24">
              <w:rPr>
                <w:szCs w:val="24"/>
              </w:rPr>
              <w:t>к</w:t>
            </w:r>
            <w:r w:rsidRPr="00381B24">
              <w:rPr>
                <w:szCs w:val="24"/>
              </w:rPr>
              <w:t>тирующие и предупреждающие действия в области промышленной безопасности, охраны труда и окружающей среды»</w:t>
            </w:r>
          </w:p>
        </w:tc>
        <w:tc>
          <w:tcPr>
            <w:tcW w:w="2048" w:type="dxa"/>
            <w:tcBorders>
              <w:top w:val="single" w:sz="4" w:space="0" w:color="auto"/>
              <w:left w:val="nil"/>
              <w:bottom w:val="single" w:sz="4" w:space="0" w:color="auto"/>
              <w:right w:val="single" w:sz="4" w:space="0" w:color="auto"/>
            </w:tcBorders>
            <w:shd w:val="clear" w:color="auto" w:fill="auto"/>
            <w:vAlign w:val="center"/>
          </w:tcPr>
          <w:p w:rsidR="00377E02" w:rsidRPr="00381B24" w:rsidRDefault="00377E02" w:rsidP="00377E02">
            <w:pPr>
              <w:jc w:val="center"/>
              <w:rPr>
                <w:szCs w:val="24"/>
              </w:rPr>
            </w:pPr>
            <w:r w:rsidRPr="00381B24">
              <w:rPr>
                <w:szCs w:val="24"/>
              </w:rPr>
              <w:t>№ П3-05 Р-0389</w:t>
            </w:r>
          </w:p>
          <w:p w:rsidR="00377E02" w:rsidRPr="001A3C83" w:rsidRDefault="00377E02" w:rsidP="00377E02">
            <w:pPr>
              <w:jc w:val="center"/>
              <w:rPr>
                <w:szCs w:val="24"/>
              </w:rPr>
            </w:pPr>
            <w:r>
              <w:rPr>
                <w:szCs w:val="24"/>
              </w:rPr>
              <w:t>версия 2.00</w:t>
            </w:r>
          </w:p>
        </w:tc>
        <w:tc>
          <w:tcPr>
            <w:tcW w:w="3196" w:type="dxa"/>
            <w:tcBorders>
              <w:top w:val="single" w:sz="4" w:space="0" w:color="auto"/>
              <w:left w:val="nil"/>
              <w:bottom w:val="single" w:sz="4" w:space="0" w:color="auto"/>
              <w:right w:val="single" w:sz="4" w:space="0" w:color="auto"/>
            </w:tcBorders>
            <w:shd w:val="clear" w:color="auto" w:fill="auto"/>
            <w:vAlign w:val="center"/>
          </w:tcPr>
          <w:p w:rsidR="00377E02" w:rsidRDefault="00377E02" w:rsidP="00377E02">
            <w:pPr>
              <w:jc w:val="center"/>
              <w:rPr>
                <w:szCs w:val="24"/>
              </w:rPr>
            </w:pPr>
            <w:r w:rsidRPr="00697862">
              <w:rPr>
                <w:szCs w:val="24"/>
              </w:rPr>
              <w:t>Приказ ПАО «НК «Ро</w:t>
            </w:r>
            <w:r w:rsidRPr="00697862">
              <w:rPr>
                <w:szCs w:val="24"/>
              </w:rPr>
              <w:t>с</w:t>
            </w:r>
            <w:r w:rsidRPr="00697862">
              <w:rPr>
                <w:szCs w:val="24"/>
              </w:rPr>
              <w:t>нефть»</w:t>
            </w:r>
            <w:r>
              <w:rPr>
                <w:szCs w:val="24"/>
              </w:rPr>
              <w:t xml:space="preserve"> от 31.12.2014 </w:t>
            </w:r>
          </w:p>
          <w:p w:rsidR="00377E02" w:rsidRPr="001A3C83" w:rsidRDefault="00377E02" w:rsidP="00377E02">
            <w:pPr>
              <w:jc w:val="center"/>
              <w:rPr>
                <w:szCs w:val="24"/>
              </w:rPr>
            </w:pPr>
            <w:r>
              <w:rPr>
                <w:szCs w:val="24"/>
              </w:rPr>
              <w:t>№ 762</w:t>
            </w:r>
          </w:p>
        </w:tc>
      </w:tr>
      <w:tr w:rsidR="00377E02" w:rsidRPr="00733194" w:rsidTr="00FA304E">
        <w:trPr>
          <w:trHeight w:val="14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7</w:t>
            </w:r>
          </w:p>
        </w:tc>
        <w:tc>
          <w:tcPr>
            <w:tcW w:w="394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spacing w:before="160"/>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607B34">
              <w:rPr>
                <w:szCs w:val="24"/>
              </w:rPr>
              <w:t> </w:t>
            </w:r>
            <w:r w:rsidRPr="0034720A">
              <w:rPr>
                <w:szCs w:val="24"/>
              </w:rPr>
              <w:t>Положение Компании «Орган</w:t>
            </w:r>
            <w:r w:rsidRPr="0034720A">
              <w:rPr>
                <w:szCs w:val="24"/>
              </w:rPr>
              <w:t>и</w:t>
            </w:r>
            <w:r w:rsidRPr="0034720A">
              <w:rPr>
                <w:szCs w:val="24"/>
              </w:rPr>
              <w:t>зация и осуществление пожарного надзора на объектах компании»</w:t>
            </w:r>
          </w:p>
        </w:tc>
        <w:tc>
          <w:tcPr>
            <w:tcW w:w="2048" w:type="dxa"/>
            <w:tcBorders>
              <w:top w:val="single" w:sz="4" w:space="0" w:color="auto"/>
              <w:left w:val="nil"/>
              <w:bottom w:val="single" w:sz="4" w:space="0" w:color="auto"/>
              <w:right w:val="single" w:sz="4" w:space="0" w:color="auto"/>
            </w:tcBorders>
            <w:shd w:val="clear" w:color="auto" w:fill="auto"/>
            <w:vAlign w:val="center"/>
          </w:tcPr>
          <w:p w:rsidR="00377E02" w:rsidRPr="0034720A" w:rsidRDefault="00377E02" w:rsidP="00377E02">
            <w:pPr>
              <w:jc w:val="center"/>
              <w:rPr>
                <w:szCs w:val="24"/>
              </w:rPr>
            </w:pPr>
            <w:r w:rsidRPr="0034720A">
              <w:rPr>
                <w:szCs w:val="24"/>
              </w:rPr>
              <w:t>№ П3-05 С-0102</w:t>
            </w:r>
          </w:p>
          <w:p w:rsidR="00377E02" w:rsidRPr="001A3C83" w:rsidRDefault="00377E02" w:rsidP="00377E02">
            <w:pPr>
              <w:jc w:val="center"/>
              <w:rPr>
                <w:szCs w:val="24"/>
              </w:rPr>
            </w:pPr>
            <w:r>
              <w:rPr>
                <w:szCs w:val="24"/>
              </w:rPr>
              <w:t>версия 2.00</w:t>
            </w:r>
          </w:p>
        </w:tc>
        <w:tc>
          <w:tcPr>
            <w:tcW w:w="319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jc w:val="center"/>
              <w:rPr>
                <w:szCs w:val="24"/>
              </w:rPr>
            </w:pPr>
            <w:r w:rsidRPr="00697862">
              <w:rPr>
                <w:szCs w:val="24"/>
              </w:rPr>
              <w:t>Приказ ПАО «НК «Ро</w:t>
            </w:r>
            <w:r w:rsidRPr="00697862">
              <w:rPr>
                <w:szCs w:val="24"/>
              </w:rPr>
              <w:t>с</w:t>
            </w:r>
            <w:r w:rsidRPr="00697862">
              <w:rPr>
                <w:szCs w:val="24"/>
              </w:rPr>
              <w:t xml:space="preserve">нефть» </w:t>
            </w:r>
            <w:r>
              <w:rPr>
                <w:szCs w:val="24"/>
              </w:rPr>
              <w:t>от 16.04.2012 № 220</w:t>
            </w:r>
          </w:p>
        </w:tc>
      </w:tr>
      <w:tr w:rsidR="00377E02" w:rsidRPr="00733194" w:rsidTr="00FA304E">
        <w:trPr>
          <w:trHeight w:val="14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8</w:t>
            </w:r>
          </w:p>
        </w:tc>
        <w:bookmarkStart w:id="79" w:name="_Toc220493208"/>
        <w:bookmarkStart w:id="80" w:name="_Toc231571084"/>
        <w:bookmarkStart w:id="81" w:name="_Toc231966141"/>
        <w:tc>
          <w:tcPr>
            <w:tcW w:w="394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spacing w:before="120"/>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607B34">
              <w:rPr>
                <w:szCs w:val="24"/>
              </w:rPr>
              <w:t> </w:t>
            </w:r>
            <w:r w:rsidRPr="0034720A">
              <w:rPr>
                <w:szCs w:val="24"/>
              </w:rPr>
              <w:t>Положение Компании «Орган</w:t>
            </w:r>
            <w:r w:rsidRPr="0034720A">
              <w:rPr>
                <w:szCs w:val="24"/>
              </w:rPr>
              <w:t>и</w:t>
            </w:r>
            <w:r w:rsidRPr="0034720A">
              <w:rPr>
                <w:szCs w:val="24"/>
              </w:rPr>
              <w:t>зация пожарной охраны на объе</w:t>
            </w:r>
            <w:r w:rsidRPr="0034720A">
              <w:rPr>
                <w:szCs w:val="24"/>
              </w:rPr>
              <w:t>к</w:t>
            </w:r>
            <w:r w:rsidRPr="0034720A">
              <w:rPr>
                <w:szCs w:val="24"/>
              </w:rPr>
              <w:t>тах Компании</w:t>
            </w:r>
            <w:bookmarkEnd w:id="79"/>
            <w:bookmarkEnd w:id="80"/>
            <w:bookmarkEnd w:id="81"/>
            <w:r w:rsidRPr="0034720A">
              <w:rPr>
                <w:szCs w:val="24"/>
              </w:rPr>
              <w:t>»</w:t>
            </w:r>
          </w:p>
        </w:tc>
        <w:tc>
          <w:tcPr>
            <w:tcW w:w="2048" w:type="dxa"/>
            <w:tcBorders>
              <w:top w:val="single" w:sz="4" w:space="0" w:color="auto"/>
              <w:left w:val="nil"/>
              <w:bottom w:val="single" w:sz="4" w:space="0" w:color="auto"/>
              <w:right w:val="single" w:sz="4" w:space="0" w:color="auto"/>
            </w:tcBorders>
            <w:shd w:val="clear" w:color="auto" w:fill="auto"/>
            <w:vAlign w:val="center"/>
          </w:tcPr>
          <w:p w:rsidR="00377E02" w:rsidRPr="0034720A" w:rsidRDefault="00377E02" w:rsidP="00377E02">
            <w:pPr>
              <w:jc w:val="center"/>
              <w:rPr>
                <w:szCs w:val="24"/>
              </w:rPr>
            </w:pPr>
            <w:r w:rsidRPr="0034720A">
              <w:rPr>
                <w:szCs w:val="24"/>
              </w:rPr>
              <w:t>№ П3-05 С-0119</w:t>
            </w:r>
          </w:p>
          <w:p w:rsidR="00377E02" w:rsidRPr="001A3C83" w:rsidRDefault="00377E02" w:rsidP="00377E02">
            <w:pPr>
              <w:jc w:val="center"/>
              <w:rPr>
                <w:szCs w:val="24"/>
              </w:rPr>
            </w:pPr>
            <w:r>
              <w:rPr>
                <w:szCs w:val="24"/>
              </w:rPr>
              <w:t>версия 1.00</w:t>
            </w:r>
          </w:p>
        </w:tc>
        <w:tc>
          <w:tcPr>
            <w:tcW w:w="3196" w:type="dxa"/>
            <w:tcBorders>
              <w:top w:val="single" w:sz="4" w:space="0" w:color="auto"/>
              <w:left w:val="nil"/>
              <w:bottom w:val="single" w:sz="4" w:space="0" w:color="auto"/>
              <w:right w:val="single" w:sz="4" w:space="0" w:color="auto"/>
            </w:tcBorders>
            <w:shd w:val="clear" w:color="auto" w:fill="auto"/>
            <w:vAlign w:val="center"/>
          </w:tcPr>
          <w:p w:rsidR="00377E02" w:rsidRDefault="00377E02" w:rsidP="00377E02">
            <w:pPr>
              <w:jc w:val="center"/>
              <w:rPr>
                <w:szCs w:val="24"/>
              </w:rPr>
            </w:pPr>
            <w:r w:rsidRPr="00697862">
              <w:rPr>
                <w:szCs w:val="24"/>
              </w:rPr>
              <w:t>Приказ ПАО «НК «Ро</w:t>
            </w:r>
            <w:r w:rsidRPr="00697862">
              <w:rPr>
                <w:szCs w:val="24"/>
              </w:rPr>
              <w:t>с</w:t>
            </w:r>
            <w:r w:rsidRPr="00697862">
              <w:rPr>
                <w:szCs w:val="24"/>
              </w:rPr>
              <w:t xml:space="preserve">нефть» </w:t>
            </w:r>
            <w:r>
              <w:rPr>
                <w:szCs w:val="24"/>
              </w:rPr>
              <w:t xml:space="preserve">от 22.06.2011 </w:t>
            </w:r>
          </w:p>
          <w:p w:rsidR="00377E02" w:rsidRPr="001A3C83" w:rsidRDefault="00377E02" w:rsidP="00377E02">
            <w:pPr>
              <w:jc w:val="center"/>
              <w:rPr>
                <w:szCs w:val="24"/>
              </w:rPr>
            </w:pPr>
            <w:r>
              <w:rPr>
                <w:szCs w:val="24"/>
              </w:rPr>
              <w:t>№ 319</w:t>
            </w:r>
          </w:p>
        </w:tc>
      </w:tr>
      <w:tr w:rsidR="00377E02" w:rsidRPr="00733194" w:rsidTr="00FA304E">
        <w:trPr>
          <w:trHeight w:val="14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lastRenderedPageBreak/>
              <w:t>9</w:t>
            </w:r>
          </w:p>
        </w:tc>
        <w:tc>
          <w:tcPr>
            <w:tcW w:w="394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spacing w:before="60"/>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607B34">
              <w:rPr>
                <w:szCs w:val="24"/>
              </w:rPr>
              <w:t> </w:t>
            </w:r>
            <w:r>
              <w:rPr>
                <w:szCs w:val="24"/>
              </w:rPr>
              <w:t>Положение Компании «П</w:t>
            </w:r>
            <w:r w:rsidRPr="00C909B1">
              <w:rPr>
                <w:szCs w:val="24"/>
              </w:rPr>
              <w:t>орядок взаимодействия с подрядными о</w:t>
            </w:r>
            <w:r w:rsidRPr="00C909B1">
              <w:rPr>
                <w:szCs w:val="24"/>
              </w:rPr>
              <w:t>р</w:t>
            </w:r>
            <w:r w:rsidRPr="00C909B1">
              <w:rPr>
                <w:szCs w:val="24"/>
              </w:rPr>
              <w:t>ганизациями в области промы</w:t>
            </w:r>
            <w:r w:rsidRPr="00C909B1">
              <w:rPr>
                <w:szCs w:val="24"/>
              </w:rPr>
              <w:t>ш</w:t>
            </w:r>
            <w:r w:rsidRPr="00C909B1">
              <w:rPr>
                <w:szCs w:val="24"/>
              </w:rPr>
              <w:t>ленной и пожарной безопасности, охраны труда и окружающей ср</w:t>
            </w:r>
            <w:r w:rsidRPr="00C909B1">
              <w:rPr>
                <w:szCs w:val="24"/>
              </w:rPr>
              <w:t>е</w:t>
            </w:r>
            <w:r w:rsidRPr="00C909B1">
              <w:rPr>
                <w:szCs w:val="24"/>
              </w:rPr>
              <w:t>ды»</w:t>
            </w:r>
          </w:p>
        </w:tc>
        <w:tc>
          <w:tcPr>
            <w:tcW w:w="2048" w:type="dxa"/>
            <w:tcBorders>
              <w:top w:val="single" w:sz="4" w:space="0" w:color="auto"/>
              <w:left w:val="nil"/>
              <w:bottom w:val="single" w:sz="4" w:space="0" w:color="auto"/>
              <w:right w:val="single" w:sz="4" w:space="0" w:color="auto"/>
            </w:tcBorders>
            <w:shd w:val="clear" w:color="auto" w:fill="auto"/>
            <w:vAlign w:val="center"/>
          </w:tcPr>
          <w:p w:rsidR="00377E02" w:rsidRPr="00C909B1" w:rsidRDefault="00377E02" w:rsidP="00377E02">
            <w:pPr>
              <w:jc w:val="center"/>
              <w:rPr>
                <w:szCs w:val="24"/>
              </w:rPr>
            </w:pPr>
            <w:r w:rsidRPr="00C909B1">
              <w:rPr>
                <w:szCs w:val="24"/>
              </w:rPr>
              <w:t>№ П3-05 Р-0881</w:t>
            </w:r>
          </w:p>
          <w:p w:rsidR="00377E02" w:rsidRPr="001A3C83" w:rsidRDefault="00377E02" w:rsidP="00377E02">
            <w:pPr>
              <w:jc w:val="center"/>
              <w:rPr>
                <w:szCs w:val="24"/>
              </w:rPr>
            </w:pPr>
            <w:r>
              <w:rPr>
                <w:szCs w:val="24"/>
              </w:rPr>
              <w:t>версия 1.00</w:t>
            </w:r>
          </w:p>
        </w:tc>
        <w:tc>
          <w:tcPr>
            <w:tcW w:w="3196" w:type="dxa"/>
            <w:tcBorders>
              <w:top w:val="single" w:sz="4" w:space="0" w:color="auto"/>
              <w:left w:val="nil"/>
              <w:bottom w:val="single" w:sz="4" w:space="0" w:color="auto"/>
              <w:right w:val="single" w:sz="4" w:space="0" w:color="auto"/>
            </w:tcBorders>
            <w:shd w:val="clear" w:color="auto" w:fill="auto"/>
            <w:vAlign w:val="center"/>
          </w:tcPr>
          <w:p w:rsidR="00377E02" w:rsidRDefault="00377E02" w:rsidP="00377E02">
            <w:pPr>
              <w:jc w:val="center"/>
              <w:rPr>
                <w:szCs w:val="24"/>
              </w:rPr>
            </w:pPr>
            <w:r w:rsidRPr="00697862">
              <w:rPr>
                <w:szCs w:val="24"/>
              </w:rPr>
              <w:t>Приказ ПАО «НК «Ро</w:t>
            </w:r>
            <w:r w:rsidRPr="00697862">
              <w:rPr>
                <w:szCs w:val="24"/>
              </w:rPr>
              <w:t>с</w:t>
            </w:r>
            <w:r w:rsidRPr="00697862">
              <w:rPr>
                <w:szCs w:val="24"/>
              </w:rPr>
              <w:t xml:space="preserve">нефть» </w:t>
            </w:r>
            <w:r>
              <w:rPr>
                <w:szCs w:val="24"/>
              </w:rPr>
              <w:t xml:space="preserve">от 26.12.2019 </w:t>
            </w:r>
          </w:p>
          <w:p w:rsidR="00377E02" w:rsidRPr="001A3C83" w:rsidRDefault="00377E02" w:rsidP="00377E02">
            <w:pPr>
              <w:jc w:val="center"/>
              <w:rPr>
                <w:szCs w:val="24"/>
              </w:rPr>
            </w:pPr>
            <w:r>
              <w:rPr>
                <w:szCs w:val="24"/>
              </w:rPr>
              <w:t>№ 851</w:t>
            </w:r>
          </w:p>
        </w:tc>
      </w:tr>
      <w:tr w:rsidR="00377E02" w:rsidRPr="00733194" w:rsidTr="00FA304E">
        <w:trPr>
          <w:trHeight w:val="14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10</w:t>
            </w:r>
          </w:p>
        </w:tc>
        <w:bookmarkStart w:id="82" w:name="_Toc195958399"/>
        <w:bookmarkStart w:id="83" w:name="_Toc195958944"/>
        <w:bookmarkStart w:id="84" w:name="_Toc196805373"/>
        <w:bookmarkStart w:id="85" w:name="_Toc203462390"/>
        <w:bookmarkStart w:id="86" w:name="_Toc203463910"/>
        <w:tc>
          <w:tcPr>
            <w:tcW w:w="394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spacing w:before="120"/>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607B34">
              <w:rPr>
                <w:szCs w:val="24"/>
              </w:rPr>
              <w:t> </w:t>
            </w:r>
            <w:r>
              <w:rPr>
                <w:szCs w:val="24"/>
              </w:rPr>
              <w:t>Положение Компании «П</w:t>
            </w:r>
            <w:r w:rsidRPr="00C909B1">
              <w:rPr>
                <w:szCs w:val="24"/>
              </w:rPr>
              <w:t>орядок обучения (подготовки) и проверки знаний (аттестации) работников по безопасности</w:t>
            </w:r>
            <w:bookmarkEnd w:id="82"/>
            <w:bookmarkEnd w:id="83"/>
            <w:bookmarkEnd w:id="84"/>
            <w:r w:rsidRPr="00C909B1">
              <w:rPr>
                <w:szCs w:val="24"/>
              </w:rPr>
              <w:t xml:space="preserve"> труда</w:t>
            </w:r>
            <w:bookmarkEnd w:id="85"/>
            <w:bookmarkEnd w:id="86"/>
            <w:r w:rsidRPr="00C909B1">
              <w:rPr>
                <w:szCs w:val="24"/>
              </w:rPr>
              <w:t>»</w:t>
            </w:r>
          </w:p>
        </w:tc>
        <w:tc>
          <w:tcPr>
            <w:tcW w:w="2048" w:type="dxa"/>
            <w:tcBorders>
              <w:top w:val="single" w:sz="4" w:space="0" w:color="auto"/>
              <w:left w:val="nil"/>
              <w:bottom w:val="single" w:sz="4" w:space="0" w:color="auto"/>
              <w:right w:val="single" w:sz="4" w:space="0" w:color="auto"/>
            </w:tcBorders>
            <w:shd w:val="clear" w:color="auto" w:fill="auto"/>
            <w:vAlign w:val="center"/>
          </w:tcPr>
          <w:p w:rsidR="00377E02" w:rsidRPr="00C909B1" w:rsidRDefault="00377E02" w:rsidP="00377E02">
            <w:pPr>
              <w:jc w:val="center"/>
              <w:rPr>
                <w:szCs w:val="24"/>
              </w:rPr>
            </w:pPr>
            <w:bookmarkStart w:id="87" w:name="_Toc112130732"/>
            <w:bookmarkStart w:id="88" w:name="_Toc112130792"/>
            <w:bookmarkStart w:id="89" w:name="_Toc112130865"/>
            <w:bookmarkStart w:id="90" w:name="_Toc112479487"/>
            <w:bookmarkStart w:id="91" w:name="_Toc115255448"/>
            <w:bookmarkStart w:id="92" w:name="_Toc115260099"/>
            <w:bookmarkStart w:id="93" w:name="_Toc115579492"/>
            <w:bookmarkStart w:id="94" w:name="_Toc123042633"/>
            <w:bookmarkStart w:id="95" w:name="_Toc129422758"/>
            <w:bookmarkStart w:id="96" w:name="_Toc196805374"/>
            <w:bookmarkStart w:id="97" w:name="_Toc203462391"/>
            <w:bookmarkStart w:id="98" w:name="_Toc129493257"/>
            <w:bookmarkStart w:id="99" w:name="_Toc129498263"/>
            <w:bookmarkStart w:id="100" w:name="_Toc129498369"/>
            <w:bookmarkStart w:id="101" w:name="_Toc132192387"/>
            <w:bookmarkStart w:id="102" w:name="_Toc132192847"/>
            <w:bookmarkStart w:id="103" w:name="_Toc132193203"/>
            <w:bookmarkStart w:id="104" w:name="_Toc190514378"/>
            <w:bookmarkStart w:id="105" w:name="_Toc195958400"/>
            <w:bookmarkStart w:id="106" w:name="_Toc195958945"/>
            <w:bookmarkStart w:id="107" w:name="_Toc203463911"/>
            <w:r w:rsidRPr="00C909B1">
              <w:rPr>
                <w:szCs w:val="24"/>
              </w:rPr>
              <w:t>№</w:t>
            </w:r>
            <w:bookmarkEnd w:id="87"/>
            <w:bookmarkEnd w:id="88"/>
            <w:bookmarkEnd w:id="89"/>
            <w:bookmarkEnd w:id="90"/>
            <w:bookmarkEnd w:id="91"/>
            <w:bookmarkEnd w:id="92"/>
            <w:bookmarkEnd w:id="93"/>
            <w:bookmarkEnd w:id="94"/>
            <w:bookmarkEnd w:id="95"/>
            <w:bookmarkEnd w:id="96"/>
            <w:bookmarkEnd w:id="97"/>
            <w:r w:rsidRPr="00C909B1">
              <w:rPr>
                <w:szCs w:val="24"/>
              </w:rPr>
              <w:t xml:space="preserve"> </w:t>
            </w:r>
            <w:bookmarkStart w:id="108" w:name="OLE_LINK13"/>
            <w:bookmarkStart w:id="109" w:name="OLE_LINK14"/>
            <w:bookmarkEnd w:id="98"/>
            <w:bookmarkEnd w:id="99"/>
            <w:bookmarkEnd w:id="100"/>
            <w:bookmarkEnd w:id="101"/>
            <w:bookmarkEnd w:id="102"/>
            <w:bookmarkEnd w:id="103"/>
            <w:bookmarkEnd w:id="104"/>
            <w:bookmarkEnd w:id="105"/>
            <w:bookmarkEnd w:id="106"/>
            <w:bookmarkEnd w:id="107"/>
            <w:r w:rsidRPr="00C909B1">
              <w:rPr>
                <w:szCs w:val="24"/>
              </w:rPr>
              <w:t>П3-05 С-0081</w:t>
            </w:r>
          </w:p>
          <w:bookmarkEnd w:id="108"/>
          <w:bookmarkEnd w:id="109"/>
          <w:p w:rsidR="00377E02" w:rsidRPr="001A3C83" w:rsidRDefault="00377E02" w:rsidP="00377E02">
            <w:pPr>
              <w:jc w:val="center"/>
              <w:rPr>
                <w:szCs w:val="24"/>
              </w:rPr>
            </w:pPr>
            <w:r>
              <w:rPr>
                <w:szCs w:val="24"/>
              </w:rPr>
              <w:t>версия 1.00</w:t>
            </w:r>
          </w:p>
        </w:tc>
        <w:tc>
          <w:tcPr>
            <w:tcW w:w="3196" w:type="dxa"/>
            <w:tcBorders>
              <w:top w:val="single" w:sz="4" w:space="0" w:color="auto"/>
              <w:left w:val="nil"/>
              <w:bottom w:val="single" w:sz="4" w:space="0" w:color="auto"/>
              <w:right w:val="single" w:sz="4" w:space="0" w:color="auto"/>
            </w:tcBorders>
            <w:shd w:val="clear" w:color="auto" w:fill="auto"/>
            <w:vAlign w:val="center"/>
          </w:tcPr>
          <w:p w:rsidR="00377E02" w:rsidRDefault="00377E02" w:rsidP="00377E02">
            <w:pPr>
              <w:jc w:val="center"/>
              <w:rPr>
                <w:szCs w:val="24"/>
              </w:rPr>
            </w:pPr>
            <w:r w:rsidRPr="00697862">
              <w:rPr>
                <w:szCs w:val="24"/>
              </w:rPr>
              <w:t>Приказ ПАО «НК «Ро</w:t>
            </w:r>
            <w:r w:rsidRPr="00697862">
              <w:rPr>
                <w:szCs w:val="24"/>
              </w:rPr>
              <w:t>с</w:t>
            </w:r>
            <w:r w:rsidRPr="00697862">
              <w:rPr>
                <w:szCs w:val="24"/>
              </w:rPr>
              <w:t>нефть»</w:t>
            </w:r>
            <w:r>
              <w:rPr>
                <w:szCs w:val="24"/>
              </w:rPr>
              <w:t xml:space="preserve"> от 03.11.2011 </w:t>
            </w:r>
          </w:p>
          <w:p w:rsidR="00377E02" w:rsidRPr="001A3C83" w:rsidRDefault="00377E02" w:rsidP="00377E02">
            <w:pPr>
              <w:jc w:val="center"/>
              <w:rPr>
                <w:szCs w:val="24"/>
              </w:rPr>
            </w:pPr>
            <w:r>
              <w:rPr>
                <w:szCs w:val="24"/>
              </w:rPr>
              <w:t>№ 612</w:t>
            </w:r>
          </w:p>
        </w:tc>
      </w:tr>
      <w:tr w:rsidR="00377E02" w:rsidRPr="00733194" w:rsidTr="00FA304E">
        <w:trPr>
          <w:trHeight w:val="14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11</w:t>
            </w:r>
          </w:p>
        </w:tc>
        <w:tc>
          <w:tcPr>
            <w:tcW w:w="394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spacing w:before="60"/>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607B34">
              <w:rPr>
                <w:szCs w:val="24"/>
              </w:rPr>
              <w:t> </w:t>
            </w:r>
            <w:r w:rsidRPr="00C909B1">
              <w:rPr>
                <w:szCs w:val="24"/>
              </w:rPr>
              <w:t>Положение Компании «Порядок обучения мерам пожарной безопа</w:t>
            </w:r>
            <w:r w:rsidRPr="00C909B1">
              <w:rPr>
                <w:szCs w:val="24"/>
              </w:rPr>
              <w:t>с</w:t>
            </w:r>
            <w:r w:rsidRPr="00C909B1">
              <w:rPr>
                <w:szCs w:val="24"/>
              </w:rPr>
              <w:t>ности работников компании»</w:t>
            </w:r>
          </w:p>
        </w:tc>
        <w:tc>
          <w:tcPr>
            <w:tcW w:w="2048" w:type="dxa"/>
            <w:tcBorders>
              <w:top w:val="single" w:sz="4" w:space="0" w:color="auto"/>
              <w:left w:val="nil"/>
              <w:bottom w:val="single" w:sz="4" w:space="0" w:color="auto"/>
              <w:right w:val="single" w:sz="4" w:space="0" w:color="auto"/>
            </w:tcBorders>
            <w:shd w:val="clear" w:color="auto" w:fill="auto"/>
            <w:vAlign w:val="center"/>
          </w:tcPr>
          <w:p w:rsidR="00377E02" w:rsidRPr="00C909B1" w:rsidRDefault="00377E02" w:rsidP="00377E02">
            <w:pPr>
              <w:jc w:val="center"/>
              <w:rPr>
                <w:szCs w:val="24"/>
              </w:rPr>
            </w:pPr>
            <w:r w:rsidRPr="00C909B1">
              <w:rPr>
                <w:szCs w:val="24"/>
              </w:rPr>
              <w:t>№ П3-05 Р-0061</w:t>
            </w:r>
          </w:p>
          <w:p w:rsidR="00377E02" w:rsidRPr="001A3C83" w:rsidRDefault="00377E02" w:rsidP="00377E02">
            <w:pPr>
              <w:jc w:val="center"/>
              <w:rPr>
                <w:szCs w:val="24"/>
              </w:rPr>
            </w:pPr>
            <w:r>
              <w:rPr>
                <w:szCs w:val="24"/>
              </w:rPr>
              <w:t>версия 1.00</w:t>
            </w:r>
          </w:p>
        </w:tc>
        <w:tc>
          <w:tcPr>
            <w:tcW w:w="3196" w:type="dxa"/>
            <w:tcBorders>
              <w:top w:val="single" w:sz="4" w:space="0" w:color="auto"/>
              <w:left w:val="nil"/>
              <w:bottom w:val="single" w:sz="4" w:space="0" w:color="auto"/>
              <w:right w:val="single" w:sz="4" w:space="0" w:color="auto"/>
            </w:tcBorders>
            <w:shd w:val="clear" w:color="auto" w:fill="auto"/>
            <w:vAlign w:val="center"/>
          </w:tcPr>
          <w:p w:rsidR="00377E02" w:rsidRDefault="00377E02" w:rsidP="00377E02">
            <w:pPr>
              <w:jc w:val="center"/>
              <w:rPr>
                <w:szCs w:val="24"/>
              </w:rPr>
            </w:pPr>
            <w:r w:rsidRPr="00697862">
              <w:rPr>
                <w:szCs w:val="24"/>
              </w:rPr>
              <w:t>Приказ ПАО «НК «Ро</w:t>
            </w:r>
            <w:r w:rsidRPr="00697862">
              <w:rPr>
                <w:szCs w:val="24"/>
              </w:rPr>
              <w:t>с</w:t>
            </w:r>
            <w:r w:rsidRPr="00697862">
              <w:rPr>
                <w:szCs w:val="24"/>
              </w:rPr>
              <w:t>нефть»</w:t>
            </w:r>
            <w:r>
              <w:rPr>
                <w:szCs w:val="24"/>
              </w:rPr>
              <w:t xml:space="preserve"> от 28.01.2014 </w:t>
            </w:r>
          </w:p>
          <w:p w:rsidR="00377E02" w:rsidRPr="001A3C83" w:rsidRDefault="00377E02" w:rsidP="00377E02">
            <w:pPr>
              <w:jc w:val="center"/>
              <w:rPr>
                <w:szCs w:val="24"/>
              </w:rPr>
            </w:pPr>
            <w:r>
              <w:rPr>
                <w:szCs w:val="24"/>
              </w:rPr>
              <w:t>№ 30</w:t>
            </w:r>
          </w:p>
        </w:tc>
      </w:tr>
      <w:tr w:rsidR="00377E02" w:rsidRPr="00733194" w:rsidTr="00FA304E">
        <w:trPr>
          <w:trHeight w:val="14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12</w:t>
            </w:r>
          </w:p>
        </w:tc>
        <w:tc>
          <w:tcPr>
            <w:tcW w:w="394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spacing w:before="120"/>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607B34">
              <w:rPr>
                <w:szCs w:val="24"/>
              </w:rPr>
              <w:t> </w:t>
            </w:r>
            <w:r w:rsidRPr="00C909B1">
              <w:rPr>
                <w:szCs w:val="24"/>
              </w:rPr>
              <w:t>Положение Компании «Порядок организации безопасного произво</w:t>
            </w:r>
            <w:r w:rsidRPr="00C909B1">
              <w:rPr>
                <w:szCs w:val="24"/>
              </w:rPr>
              <w:t>д</w:t>
            </w:r>
            <w:r w:rsidRPr="00C909B1">
              <w:rPr>
                <w:szCs w:val="24"/>
              </w:rPr>
              <w:t>ства одновременных работ на к</w:t>
            </w:r>
            <w:r w:rsidRPr="00C909B1">
              <w:rPr>
                <w:szCs w:val="24"/>
              </w:rPr>
              <w:t>у</w:t>
            </w:r>
            <w:r w:rsidRPr="00C909B1">
              <w:rPr>
                <w:szCs w:val="24"/>
              </w:rPr>
              <w:t>стовых площадках скважин, эк</w:t>
            </w:r>
            <w:r w:rsidRPr="00C909B1">
              <w:rPr>
                <w:szCs w:val="24"/>
              </w:rPr>
              <w:t>с</w:t>
            </w:r>
            <w:r w:rsidRPr="00C909B1">
              <w:rPr>
                <w:szCs w:val="24"/>
              </w:rPr>
              <w:t>плуатируемых обществами группы»</w:t>
            </w:r>
          </w:p>
        </w:tc>
        <w:tc>
          <w:tcPr>
            <w:tcW w:w="2048" w:type="dxa"/>
            <w:tcBorders>
              <w:top w:val="single" w:sz="4" w:space="0" w:color="auto"/>
              <w:left w:val="nil"/>
              <w:bottom w:val="single" w:sz="4" w:space="0" w:color="auto"/>
              <w:right w:val="single" w:sz="4" w:space="0" w:color="auto"/>
            </w:tcBorders>
            <w:shd w:val="clear" w:color="auto" w:fill="auto"/>
            <w:vAlign w:val="center"/>
          </w:tcPr>
          <w:p w:rsidR="00377E02" w:rsidRPr="003932C7" w:rsidRDefault="00377E02" w:rsidP="00377E02">
            <w:pPr>
              <w:jc w:val="center"/>
              <w:rPr>
                <w:szCs w:val="24"/>
              </w:rPr>
            </w:pPr>
            <w:r w:rsidRPr="003932C7">
              <w:rPr>
                <w:szCs w:val="24"/>
              </w:rPr>
              <w:t>№ П3-05 Р-0354</w:t>
            </w:r>
          </w:p>
          <w:p w:rsidR="00377E02" w:rsidRPr="001A3C83" w:rsidRDefault="00377E02" w:rsidP="00377E02">
            <w:pPr>
              <w:jc w:val="center"/>
              <w:rPr>
                <w:szCs w:val="24"/>
              </w:rPr>
            </w:pPr>
            <w:r>
              <w:rPr>
                <w:szCs w:val="24"/>
              </w:rPr>
              <w:t>версия 1.00</w:t>
            </w:r>
          </w:p>
        </w:tc>
        <w:tc>
          <w:tcPr>
            <w:tcW w:w="3196" w:type="dxa"/>
            <w:tcBorders>
              <w:top w:val="single" w:sz="4" w:space="0" w:color="auto"/>
              <w:left w:val="nil"/>
              <w:bottom w:val="single" w:sz="4" w:space="0" w:color="auto"/>
              <w:right w:val="single" w:sz="4" w:space="0" w:color="auto"/>
            </w:tcBorders>
            <w:shd w:val="clear" w:color="auto" w:fill="auto"/>
            <w:vAlign w:val="center"/>
          </w:tcPr>
          <w:p w:rsidR="00377E02" w:rsidRDefault="00377E02" w:rsidP="00377E02">
            <w:pPr>
              <w:jc w:val="center"/>
              <w:rPr>
                <w:szCs w:val="24"/>
              </w:rPr>
            </w:pPr>
            <w:r w:rsidRPr="00697862">
              <w:rPr>
                <w:szCs w:val="24"/>
              </w:rPr>
              <w:t>Приказ ПАО «НК «Ро</w:t>
            </w:r>
            <w:r w:rsidRPr="00697862">
              <w:rPr>
                <w:szCs w:val="24"/>
              </w:rPr>
              <w:t>с</w:t>
            </w:r>
            <w:r w:rsidRPr="00697862">
              <w:rPr>
                <w:szCs w:val="24"/>
              </w:rPr>
              <w:t xml:space="preserve">нефть» </w:t>
            </w:r>
            <w:r>
              <w:rPr>
                <w:szCs w:val="24"/>
              </w:rPr>
              <w:t xml:space="preserve">от 11.04.2011 </w:t>
            </w:r>
          </w:p>
          <w:p w:rsidR="00377E02" w:rsidRPr="001A3C83" w:rsidRDefault="00377E02" w:rsidP="00377E02">
            <w:pPr>
              <w:jc w:val="center"/>
              <w:rPr>
                <w:szCs w:val="24"/>
              </w:rPr>
            </w:pPr>
            <w:r>
              <w:rPr>
                <w:szCs w:val="24"/>
              </w:rPr>
              <w:t>№ 196</w:t>
            </w:r>
          </w:p>
        </w:tc>
      </w:tr>
      <w:tr w:rsidR="00377E02" w:rsidRPr="00733194" w:rsidTr="00FA304E">
        <w:trPr>
          <w:trHeight w:val="14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13</w:t>
            </w:r>
          </w:p>
        </w:tc>
        <w:tc>
          <w:tcPr>
            <w:tcW w:w="394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spacing w:before="60"/>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607B34">
              <w:rPr>
                <w:szCs w:val="24"/>
              </w:rPr>
              <w:t> </w:t>
            </w:r>
            <w:r w:rsidRPr="003932C7">
              <w:rPr>
                <w:szCs w:val="24"/>
              </w:rPr>
              <w:t>Положение Компании «Порядок организации и проведения работ по изоляции источников энергии»</w:t>
            </w:r>
          </w:p>
        </w:tc>
        <w:tc>
          <w:tcPr>
            <w:tcW w:w="2048" w:type="dxa"/>
            <w:tcBorders>
              <w:top w:val="single" w:sz="4" w:space="0" w:color="auto"/>
              <w:left w:val="nil"/>
              <w:bottom w:val="single" w:sz="4" w:space="0" w:color="auto"/>
              <w:right w:val="single" w:sz="4" w:space="0" w:color="auto"/>
            </w:tcBorders>
            <w:shd w:val="clear" w:color="auto" w:fill="auto"/>
            <w:vAlign w:val="center"/>
          </w:tcPr>
          <w:p w:rsidR="00377E02" w:rsidRPr="003932C7" w:rsidRDefault="00377E02" w:rsidP="00377E02">
            <w:pPr>
              <w:jc w:val="center"/>
              <w:rPr>
                <w:szCs w:val="24"/>
              </w:rPr>
            </w:pPr>
            <w:r w:rsidRPr="003932C7">
              <w:rPr>
                <w:szCs w:val="24"/>
              </w:rPr>
              <w:t>№ П3-05 Р-1943</w:t>
            </w:r>
          </w:p>
          <w:p w:rsidR="00377E02" w:rsidRPr="001A3C83" w:rsidRDefault="00377E02" w:rsidP="00377E02">
            <w:pPr>
              <w:jc w:val="center"/>
              <w:rPr>
                <w:szCs w:val="24"/>
              </w:rPr>
            </w:pPr>
            <w:r>
              <w:rPr>
                <w:szCs w:val="24"/>
              </w:rPr>
              <w:t>версия 1.00</w:t>
            </w:r>
          </w:p>
        </w:tc>
        <w:tc>
          <w:tcPr>
            <w:tcW w:w="3196" w:type="dxa"/>
            <w:tcBorders>
              <w:top w:val="single" w:sz="4" w:space="0" w:color="auto"/>
              <w:left w:val="nil"/>
              <w:bottom w:val="single" w:sz="4" w:space="0" w:color="auto"/>
              <w:right w:val="single" w:sz="4" w:space="0" w:color="auto"/>
            </w:tcBorders>
            <w:shd w:val="clear" w:color="auto" w:fill="auto"/>
            <w:vAlign w:val="center"/>
          </w:tcPr>
          <w:p w:rsidR="00377E02" w:rsidRDefault="00377E02" w:rsidP="00377E02">
            <w:pPr>
              <w:jc w:val="center"/>
              <w:rPr>
                <w:szCs w:val="24"/>
              </w:rPr>
            </w:pPr>
            <w:r w:rsidRPr="00697862">
              <w:rPr>
                <w:szCs w:val="24"/>
              </w:rPr>
              <w:t>Приказ ПАО «НК «Ро</w:t>
            </w:r>
            <w:r w:rsidRPr="00697862">
              <w:rPr>
                <w:szCs w:val="24"/>
              </w:rPr>
              <w:t>с</w:t>
            </w:r>
            <w:r w:rsidRPr="00697862">
              <w:rPr>
                <w:szCs w:val="24"/>
              </w:rPr>
              <w:t xml:space="preserve">нефть» </w:t>
            </w:r>
            <w:r>
              <w:rPr>
                <w:szCs w:val="24"/>
              </w:rPr>
              <w:t xml:space="preserve">от 02.12.2019 </w:t>
            </w:r>
          </w:p>
          <w:p w:rsidR="00377E02" w:rsidRPr="001A3C83" w:rsidRDefault="00377E02" w:rsidP="00377E02">
            <w:pPr>
              <w:jc w:val="center"/>
              <w:rPr>
                <w:szCs w:val="24"/>
              </w:rPr>
            </w:pPr>
            <w:r>
              <w:rPr>
                <w:szCs w:val="24"/>
              </w:rPr>
              <w:t>№ 717</w:t>
            </w:r>
          </w:p>
        </w:tc>
      </w:tr>
      <w:tr w:rsidR="00377E02" w:rsidRPr="00733194" w:rsidTr="00FA304E">
        <w:trPr>
          <w:trHeight w:val="14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14</w:t>
            </w:r>
          </w:p>
        </w:tc>
        <w:tc>
          <w:tcPr>
            <w:tcW w:w="394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607B34">
              <w:rPr>
                <w:szCs w:val="24"/>
              </w:rPr>
              <w:t> </w:t>
            </w:r>
            <w:r w:rsidRPr="003932C7">
              <w:rPr>
                <w:szCs w:val="24"/>
              </w:rPr>
              <w:t>Положение Компании «Порядок планирования, организации, пров</w:t>
            </w:r>
            <w:r w:rsidRPr="003932C7">
              <w:rPr>
                <w:szCs w:val="24"/>
              </w:rPr>
              <w:t>е</w:t>
            </w:r>
            <w:r w:rsidRPr="003932C7">
              <w:rPr>
                <w:szCs w:val="24"/>
              </w:rPr>
              <w:t>дения тематических совещаний «</w:t>
            </w:r>
            <w:r>
              <w:rPr>
                <w:szCs w:val="24"/>
              </w:rPr>
              <w:t>Ч</w:t>
            </w:r>
            <w:r w:rsidRPr="003932C7">
              <w:rPr>
                <w:szCs w:val="24"/>
              </w:rPr>
              <w:t>ас безопасности» и мониторинга реализации принятых на совещан</w:t>
            </w:r>
            <w:r w:rsidRPr="003932C7">
              <w:rPr>
                <w:szCs w:val="24"/>
              </w:rPr>
              <w:t>и</w:t>
            </w:r>
            <w:r w:rsidRPr="003932C7">
              <w:rPr>
                <w:szCs w:val="24"/>
              </w:rPr>
              <w:t>ях решений»</w:t>
            </w:r>
          </w:p>
        </w:tc>
        <w:tc>
          <w:tcPr>
            <w:tcW w:w="2048" w:type="dxa"/>
            <w:tcBorders>
              <w:top w:val="single" w:sz="4" w:space="0" w:color="auto"/>
              <w:left w:val="nil"/>
              <w:bottom w:val="single" w:sz="4" w:space="0" w:color="auto"/>
              <w:right w:val="single" w:sz="4" w:space="0" w:color="auto"/>
            </w:tcBorders>
            <w:shd w:val="clear" w:color="auto" w:fill="auto"/>
            <w:vAlign w:val="center"/>
          </w:tcPr>
          <w:p w:rsidR="00377E02" w:rsidRPr="003932C7" w:rsidRDefault="00377E02" w:rsidP="00377E02">
            <w:pPr>
              <w:jc w:val="center"/>
              <w:rPr>
                <w:szCs w:val="24"/>
              </w:rPr>
            </w:pPr>
            <w:r w:rsidRPr="003932C7">
              <w:rPr>
                <w:szCs w:val="24"/>
              </w:rPr>
              <w:t>№ П3-05 С-0001</w:t>
            </w:r>
          </w:p>
          <w:p w:rsidR="00377E02" w:rsidRPr="001A3C83" w:rsidRDefault="00377E02" w:rsidP="00377E02">
            <w:pPr>
              <w:jc w:val="center"/>
              <w:rPr>
                <w:szCs w:val="24"/>
              </w:rPr>
            </w:pPr>
            <w:r>
              <w:rPr>
                <w:szCs w:val="24"/>
              </w:rPr>
              <w:t>версия 2.00</w:t>
            </w:r>
          </w:p>
        </w:tc>
        <w:tc>
          <w:tcPr>
            <w:tcW w:w="3196" w:type="dxa"/>
            <w:tcBorders>
              <w:top w:val="single" w:sz="4" w:space="0" w:color="auto"/>
              <w:left w:val="nil"/>
              <w:bottom w:val="single" w:sz="4" w:space="0" w:color="auto"/>
              <w:right w:val="single" w:sz="4" w:space="0" w:color="auto"/>
            </w:tcBorders>
            <w:shd w:val="clear" w:color="auto" w:fill="auto"/>
            <w:vAlign w:val="center"/>
          </w:tcPr>
          <w:p w:rsidR="00377E02" w:rsidRDefault="00377E02" w:rsidP="00377E02">
            <w:pPr>
              <w:jc w:val="center"/>
              <w:rPr>
                <w:szCs w:val="24"/>
              </w:rPr>
            </w:pPr>
            <w:r w:rsidRPr="00697862">
              <w:rPr>
                <w:szCs w:val="24"/>
              </w:rPr>
              <w:t>Приказ ПАО «НК «Ро</w:t>
            </w:r>
            <w:r w:rsidRPr="00697862">
              <w:rPr>
                <w:szCs w:val="24"/>
              </w:rPr>
              <w:t>с</w:t>
            </w:r>
            <w:r w:rsidRPr="00697862">
              <w:rPr>
                <w:szCs w:val="24"/>
              </w:rPr>
              <w:t xml:space="preserve">нефть» </w:t>
            </w:r>
            <w:r>
              <w:rPr>
                <w:szCs w:val="24"/>
              </w:rPr>
              <w:t xml:space="preserve">от 10.01.2012 </w:t>
            </w:r>
          </w:p>
          <w:p w:rsidR="00377E02" w:rsidRPr="001A3C83" w:rsidRDefault="00377E02" w:rsidP="00377E02">
            <w:pPr>
              <w:jc w:val="center"/>
              <w:rPr>
                <w:szCs w:val="24"/>
              </w:rPr>
            </w:pPr>
            <w:r>
              <w:rPr>
                <w:szCs w:val="24"/>
              </w:rPr>
              <w:t>№ 2</w:t>
            </w:r>
          </w:p>
        </w:tc>
      </w:tr>
      <w:tr w:rsidR="00377E02" w:rsidRPr="00733194" w:rsidTr="00FA304E">
        <w:trPr>
          <w:trHeight w:val="14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15</w:t>
            </w:r>
          </w:p>
        </w:tc>
        <w:tc>
          <w:tcPr>
            <w:tcW w:w="394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spacing w:before="60"/>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607B34">
              <w:rPr>
                <w:szCs w:val="24"/>
              </w:rPr>
              <w:t> </w:t>
            </w:r>
            <w:r w:rsidRPr="003932C7">
              <w:rPr>
                <w:szCs w:val="24"/>
              </w:rPr>
              <w:t>Положение Компании «</w:t>
            </w:r>
            <w:r>
              <w:rPr>
                <w:szCs w:val="24"/>
              </w:rPr>
              <w:t>П</w:t>
            </w:r>
            <w:r w:rsidRPr="003932C7">
              <w:rPr>
                <w:szCs w:val="24"/>
              </w:rPr>
              <w:t>орядок расследования происшествий»</w:t>
            </w:r>
          </w:p>
        </w:tc>
        <w:tc>
          <w:tcPr>
            <w:tcW w:w="2048" w:type="dxa"/>
            <w:tcBorders>
              <w:top w:val="single" w:sz="4" w:space="0" w:color="auto"/>
              <w:left w:val="nil"/>
              <w:bottom w:val="single" w:sz="4" w:space="0" w:color="auto"/>
              <w:right w:val="single" w:sz="4" w:space="0" w:color="auto"/>
            </w:tcBorders>
            <w:shd w:val="clear" w:color="auto" w:fill="auto"/>
            <w:vAlign w:val="center"/>
          </w:tcPr>
          <w:p w:rsidR="00377E02" w:rsidRPr="003932C7" w:rsidRDefault="00377E02" w:rsidP="00377E02">
            <w:pPr>
              <w:jc w:val="center"/>
              <w:rPr>
                <w:szCs w:val="24"/>
              </w:rPr>
            </w:pPr>
            <w:r w:rsidRPr="003932C7">
              <w:rPr>
                <w:szCs w:val="24"/>
              </w:rPr>
              <w:t>№ П3-05 Р-0778</w:t>
            </w:r>
          </w:p>
          <w:p w:rsidR="00377E02" w:rsidRPr="001A3C83" w:rsidRDefault="00377E02" w:rsidP="00377E02">
            <w:pPr>
              <w:jc w:val="center"/>
              <w:rPr>
                <w:szCs w:val="24"/>
              </w:rPr>
            </w:pPr>
            <w:r>
              <w:rPr>
                <w:szCs w:val="24"/>
              </w:rPr>
              <w:t>версия 2.00</w:t>
            </w:r>
          </w:p>
        </w:tc>
        <w:tc>
          <w:tcPr>
            <w:tcW w:w="3196" w:type="dxa"/>
            <w:tcBorders>
              <w:top w:val="single" w:sz="4" w:space="0" w:color="auto"/>
              <w:left w:val="nil"/>
              <w:bottom w:val="single" w:sz="4" w:space="0" w:color="auto"/>
              <w:right w:val="single" w:sz="4" w:space="0" w:color="auto"/>
            </w:tcBorders>
            <w:shd w:val="clear" w:color="auto" w:fill="auto"/>
            <w:vAlign w:val="center"/>
          </w:tcPr>
          <w:p w:rsidR="00377E02" w:rsidRDefault="00377E02" w:rsidP="00377E02">
            <w:pPr>
              <w:jc w:val="center"/>
              <w:rPr>
                <w:szCs w:val="24"/>
              </w:rPr>
            </w:pPr>
            <w:r w:rsidRPr="00697862">
              <w:rPr>
                <w:szCs w:val="24"/>
              </w:rPr>
              <w:t>Приказ ПАО «НК «Ро</w:t>
            </w:r>
            <w:r w:rsidRPr="00697862">
              <w:rPr>
                <w:szCs w:val="24"/>
              </w:rPr>
              <w:t>с</w:t>
            </w:r>
            <w:r w:rsidRPr="00697862">
              <w:rPr>
                <w:szCs w:val="24"/>
              </w:rPr>
              <w:t xml:space="preserve">нефть» </w:t>
            </w:r>
            <w:r>
              <w:rPr>
                <w:szCs w:val="24"/>
              </w:rPr>
              <w:t xml:space="preserve">от 25.12.2019 </w:t>
            </w:r>
          </w:p>
          <w:p w:rsidR="00377E02" w:rsidRPr="001A3C83" w:rsidRDefault="00377E02" w:rsidP="00377E02">
            <w:pPr>
              <w:jc w:val="center"/>
              <w:rPr>
                <w:szCs w:val="24"/>
              </w:rPr>
            </w:pPr>
            <w:r>
              <w:rPr>
                <w:szCs w:val="24"/>
              </w:rPr>
              <w:t>№ 845</w:t>
            </w:r>
          </w:p>
        </w:tc>
      </w:tr>
      <w:tr w:rsidR="00377E02" w:rsidRPr="00733194" w:rsidTr="00FA304E">
        <w:trPr>
          <w:trHeight w:val="14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16</w:t>
            </w:r>
          </w:p>
        </w:tc>
        <w:tc>
          <w:tcPr>
            <w:tcW w:w="394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spacing w:before="120"/>
              <w:ind w:right="121"/>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607B34">
              <w:rPr>
                <w:szCs w:val="24"/>
              </w:rPr>
              <w:t> </w:t>
            </w:r>
            <w:r w:rsidRPr="003932C7">
              <w:rPr>
                <w:szCs w:val="24"/>
              </w:rPr>
              <w:t>Положение Компании «Пред</w:t>
            </w:r>
            <w:r w:rsidRPr="003932C7">
              <w:rPr>
                <w:szCs w:val="24"/>
              </w:rPr>
              <w:t>у</w:t>
            </w:r>
            <w:r w:rsidRPr="003932C7">
              <w:rPr>
                <w:szCs w:val="24"/>
              </w:rPr>
              <w:t>преждение и ликвидация газон</w:t>
            </w:r>
            <w:r w:rsidRPr="003932C7">
              <w:rPr>
                <w:szCs w:val="24"/>
              </w:rPr>
              <w:t>е</w:t>
            </w:r>
            <w:r w:rsidRPr="003932C7">
              <w:rPr>
                <w:szCs w:val="24"/>
              </w:rPr>
              <w:t>фтеводопроявлений и открытых фонтанов скважин»</w:t>
            </w:r>
          </w:p>
        </w:tc>
        <w:tc>
          <w:tcPr>
            <w:tcW w:w="2048" w:type="dxa"/>
            <w:tcBorders>
              <w:top w:val="single" w:sz="4" w:space="0" w:color="auto"/>
              <w:left w:val="nil"/>
              <w:bottom w:val="single" w:sz="4" w:space="0" w:color="auto"/>
              <w:right w:val="single" w:sz="4" w:space="0" w:color="auto"/>
            </w:tcBorders>
            <w:shd w:val="clear" w:color="auto" w:fill="auto"/>
            <w:vAlign w:val="center"/>
          </w:tcPr>
          <w:p w:rsidR="00377E02" w:rsidRPr="003932C7" w:rsidRDefault="00377E02" w:rsidP="00377E02">
            <w:pPr>
              <w:jc w:val="center"/>
              <w:rPr>
                <w:szCs w:val="24"/>
              </w:rPr>
            </w:pPr>
            <w:r w:rsidRPr="003932C7">
              <w:rPr>
                <w:szCs w:val="24"/>
              </w:rPr>
              <w:t>№ П3-05 С-0257</w:t>
            </w:r>
          </w:p>
          <w:p w:rsidR="00377E02" w:rsidRPr="001A3C83" w:rsidRDefault="00377E02" w:rsidP="00377E02">
            <w:pPr>
              <w:jc w:val="center"/>
              <w:rPr>
                <w:szCs w:val="24"/>
              </w:rPr>
            </w:pPr>
            <w:r>
              <w:rPr>
                <w:szCs w:val="24"/>
              </w:rPr>
              <w:t>версия 1.00</w:t>
            </w:r>
          </w:p>
        </w:tc>
        <w:tc>
          <w:tcPr>
            <w:tcW w:w="3196" w:type="dxa"/>
            <w:tcBorders>
              <w:top w:val="single" w:sz="4" w:space="0" w:color="auto"/>
              <w:left w:val="nil"/>
              <w:bottom w:val="single" w:sz="4" w:space="0" w:color="auto"/>
              <w:right w:val="single" w:sz="4" w:space="0" w:color="auto"/>
            </w:tcBorders>
            <w:shd w:val="clear" w:color="auto" w:fill="auto"/>
            <w:vAlign w:val="center"/>
          </w:tcPr>
          <w:p w:rsidR="00377E02" w:rsidRDefault="00377E02" w:rsidP="00377E02">
            <w:pPr>
              <w:jc w:val="center"/>
              <w:rPr>
                <w:szCs w:val="24"/>
              </w:rPr>
            </w:pPr>
            <w:r w:rsidRPr="00697862">
              <w:rPr>
                <w:szCs w:val="24"/>
              </w:rPr>
              <w:t>Приказ ПАО «НК «Ро</w:t>
            </w:r>
            <w:r w:rsidRPr="00697862">
              <w:rPr>
                <w:szCs w:val="24"/>
              </w:rPr>
              <w:t>с</w:t>
            </w:r>
            <w:r w:rsidRPr="00697862">
              <w:rPr>
                <w:szCs w:val="24"/>
              </w:rPr>
              <w:t xml:space="preserve">нефть» </w:t>
            </w:r>
            <w:r>
              <w:rPr>
                <w:szCs w:val="24"/>
              </w:rPr>
              <w:t xml:space="preserve">от 23.12.2014 </w:t>
            </w:r>
          </w:p>
          <w:p w:rsidR="00377E02" w:rsidRPr="001A3C83" w:rsidRDefault="00377E02" w:rsidP="00377E02">
            <w:pPr>
              <w:jc w:val="center"/>
              <w:rPr>
                <w:szCs w:val="24"/>
              </w:rPr>
            </w:pPr>
            <w:r>
              <w:rPr>
                <w:szCs w:val="24"/>
              </w:rPr>
              <w:t>№ 666</w:t>
            </w:r>
          </w:p>
        </w:tc>
      </w:tr>
      <w:tr w:rsidR="00377E02" w:rsidRPr="00733194" w:rsidTr="00FA304E">
        <w:trPr>
          <w:trHeight w:val="14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17</w:t>
            </w:r>
          </w:p>
        </w:tc>
        <w:tc>
          <w:tcPr>
            <w:tcW w:w="394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607B34">
              <w:rPr>
                <w:szCs w:val="24"/>
              </w:rPr>
              <w:t> </w:t>
            </w:r>
            <w:r w:rsidRPr="003932C7">
              <w:rPr>
                <w:szCs w:val="24"/>
              </w:rPr>
              <w:t>Положение Компании «Система обе</w:t>
            </w:r>
            <w:r>
              <w:rPr>
                <w:szCs w:val="24"/>
              </w:rPr>
              <w:t>спечения пожарной безопасн</w:t>
            </w:r>
            <w:r>
              <w:rPr>
                <w:szCs w:val="24"/>
              </w:rPr>
              <w:t>о</w:t>
            </w:r>
            <w:r>
              <w:rPr>
                <w:szCs w:val="24"/>
              </w:rPr>
              <w:t>сти К</w:t>
            </w:r>
            <w:r w:rsidRPr="003932C7">
              <w:rPr>
                <w:szCs w:val="24"/>
              </w:rPr>
              <w:t>омпании»</w:t>
            </w:r>
          </w:p>
        </w:tc>
        <w:tc>
          <w:tcPr>
            <w:tcW w:w="2048" w:type="dxa"/>
            <w:tcBorders>
              <w:top w:val="single" w:sz="4" w:space="0" w:color="auto"/>
              <w:left w:val="nil"/>
              <w:bottom w:val="single" w:sz="4" w:space="0" w:color="auto"/>
              <w:right w:val="single" w:sz="4" w:space="0" w:color="auto"/>
            </w:tcBorders>
            <w:shd w:val="clear" w:color="auto" w:fill="auto"/>
            <w:vAlign w:val="center"/>
          </w:tcPr>
          <w:p w:rsidR="00377E02" w:rsidRPr="003932C7" w:rsidRDefault="00377E02" w:rsidP="00377E02">
            <w:pPr>
              <w:jc w:val="center"/>
              <w:rPr>
                <w:szCs w:val="24"/>
              </w:rPr>
            </w:pPr>
            <w:r w:rsidRPr="003932C7">
              <w:rPr>
                <w:szCs w:val="24"/>
              </w:rPr>
              <w:t>№ П3-05 Р-0809</w:t>
            </w:r>
          </w:p>
          <w:p w:rsidR="00377E02" w:rsidRPr="001A3C83" w:rsidRDefault="00377E02" w:rsidP="00377E02">
            <w:pPr>
              <w:jc w:val="center"/>
              <w:rPr>
                <w:szCs w:val="24"/>
              </w:rPr>
            </w:pPr>
            <w:r>
              <w:rPr>
                <w:szCs w:val="24"/>
              </w:rPr>
              <w:t>версия 1.00</w:t>
            </w:r>
          </w:p>
        </w:tc>
        <w:tc>
          <w:tcPr>
            <w:tcW w:w="3196" w:type="dxa"/>
            <w:tcBorders>
              <w:top w:val="single" w:sz="4" w:space="0" w:color="auto"/>
              <w:left w:val="nil"/>
              <w:bottom w:val="single" w:sz="4" w:space="0" w:color="auto"/>
              <w:right w:val="single" w:sz="4" w:space="0" w:color="auto"/>
            </w:tcBorders>
            <w:shd w:val="clear" w:color="auto" w:fill="auto"/>
            <w:vAlign w:val="center"/>
          </w:tcPr>
          <w:p w:rsidR="00377E02" w:rsidRDefault="00377E02" w:rsidP="00377E02">
            <w:pPr>
              <w:jc w:val="center"/>
              <w:rPr>
                <w:szCs w:val="24"/>
              </w:rPr>
            </w:pPr>
            <w:r w:rsidRPr="00697862">
              <w:rPr>
                <w:szCs w:val="24"/>
              </w:rPr>
              <w:t>Приказ ПАО «НК «Ро</w:t>
            </w:r>
            <w:r w:rsidRPr="00697862">
              <w:rPr>
                <w:szCs w:val="24"/>
              </w:rPr>
              <w:t>с</w:t>
            </w:r>
            <w:r w:rsidRPr="00697862">
              <w:rPr>
                <w:szCs w:val="24"/>
              </w:rPr>
              <w:t xml:space="preserve">нефть» </w:t>
            </w:r>
            <w:r>
              <w:rPr>
                <w:szCs w:val="24"/>
              </w:rPr>
              <w:t xml:space="preserve">от 27.12.2016 </w:t>
            </w:r>
          </w:p>
          <w:p w:rsidR="00377E02" w:rsidRPr="001A3C83" w:rsidRDefault="00377E02" w:rsidP="00377E02">
            <w:pPr>
              <w:jc w:val="center"/>
              <w:rPr>
                <w:szCs w:val="24"/>
              </w:rPr>
            </w:pPr>
            <w:r>
              <w:rPr>
                <w:szCs w:val="24"/>
              </w:rPr>
              <w:t>№ 820</w:t>
            </w:r>
          </w:p>
        </w:tc>
      </w:tr>
      <w:tr w:rsidR="00377E02" w:rsidRPr="00733194" w:rsidTr="00FA304E">
        <w:trPr>
          <w:trHeight w:val="14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18</w:t>
            </w:r>
          </w:p>
        </w:tc>
        <w:tc>
          <w:tcPr>
            <w:tcW w:w="394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spacing w:before="60"/>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607B34">
              <w:rPr>
                <w:szCs w:val="24"/>
              </w:rPr>
              <w:t> </w:t>
            </w:r>
            <w:r w:rsidRPr="00A11EC2">
              <w:rPr>
                <w:szCs w:val="24"/>
              </w:rPr>
              <w:t xml:space="preserve">Положение Компании </w:t>
            </w:r>
            <w:r>
              <w:rPr>
                <w:szCs w:val="24"/>
              </w:rPr>
              <w:t>«С</w:t>
            </w:r>
            <w:r w:rsidRPr="00A11EC2">
              <w:rPr>
                <w:szCs w:val="24"/>
              </w:rPr>
              <w:t>истема управления безопасной эксплуат</w:t>
            </w:r>
            <w:r w:rsidRPr="00A11EC2">
              <w:rPr>
                <w:szCs w:val="24"/>
              </w:rPr>
              <w:t>а</w:t>
            </w:r>
            <w:r w:rsidRPr="00A11EC2">
              <w:rPr>
                <w:szCs w:val="24"/>
              </w:rPr>
              <w:t>цией транспортных средств»</w:t>
            </w:r>
          </w:p>
        </w:tc>
        <w:tc>
          <w:tcPr>
            <w:tcW w:w="2048" w:type="dxa"/>
            <w:tcBorders>
              <w:top w:val="single" w:sz="4" w:space="0" w:color="auto"/>
              <w:left w:val="nil"/>
              <w:bottom w:val="single" w:sz="4" w:space="0" w:color="auto"/>
              <w:right w:val="single" w:sz="4" w:space="0" w:color="auto"/>
            </w:tcBorders>
            <w:shd w:val="clear" w:color="auto" w:fill="auto"/>
            <w:vAlign w:val="center"/>
          </w:tcPr>
          <w:p w:rsidR="00377E02" w:rsidRPr="00A11EC2" w:rsidRDefault="00377E02" w:rsidP="00377E02">
            <w:pPr>
              <w:jc w:val="center"/>
              <w:rPr>
                <w:szCs w:val="24"/>
              </w:rPr>
            </w:pPr>
            <w:r w:rsidRPr="00A11EC2">
              <w:rPr>
                <w:szCs w:val="24"/>
              </w:rPr>
              <w:t>№ П3-05 Р-0853</w:t>
            </w:r>
          </w:p>
          <w:p w:rsidR="00377E02" w:rsidRPr="001A3C83" w:rsidRDefault="00377E02" w:rsidP="00377E02">
            <w:pPr>
              <w:jc w:val="center"/>
              <w:rPr>
                <w:szCs w:val="24"/>
              </w:rPr>
            </w:pPr>
            <w:r>
              <w:rPr>
                <w:szCs w:val="24"/>
              </w:rPr>
              <w:t>версия 1.00</w:t>
            </w:r>
          </w:p>
        </w:tc>
        <w:tc>
          <w:tcPr>
            <w:tcW w:w="3196" w:type="dxa"/>
            <w:tcBorders>
              <w:top w:val="single" w:sz="4" w:space="0" w:color="auto"/>
              <w:left w:val="nil"/>
              <w:bottom w:val="single" w:sz="4" w:space="0" w:color="auto"/>
              <w:right w:val="single" w:sz="4" w:space="0" w:color="auto"/>
            </w:tcBorders>
            <w:shd w:val="clear" w:color="auto" w:fill="auto"/>
            <w:vAlign w:val="center"/>
          </w:tcPr>
          <w:p w:rsidR="00377E02" w:rsidRDefault="00377E02" w:rsidP="00377E02">
            <w:pPr>
              <w:jc w:val="center"/>
              <w:rPr>
                <w:szCs w:val="24"/>
              </w:rPr>
            </w:pPr>
            <w:r w:rsidRPr="00697862">
              <w:rPr>
                <w:szCs w:val="24"/>
              </w:rPr>
              <w:t>Приказ ПАО «НК «Ро</w:t>
            </w:r>
            <w:r w:rsidRPr="00697862">
              <w:rPr>
                <w:szCs w:val="24"/>
              </w:rPr>
              <w:t>с</w:t>
            </w:r>
            <w:r w:rsidRPr="00697862">
              <w:rPr>
                <w:szCs w:val="24"/>
              </w:rPr>
              <w:t>нефть»</w:t>
            </w:r>
            <w:r>
              <w:rPr>
                <w:szCs w:val="24"/>
              </w:rPr>
              <w:t xml:space="preserve"> от 13.03.2017 </w:t>
            </w:r>
          </w:p>
          <w:p w:rsidR="00377E02" w:rsidRPr="001A3C83" w:rsidRDefault="00377E02" w:rsidP="00377E02">
            <w:pPr>
              <w:jc w:val="center"/>
              <w:rPr>
                <w:szCs w:val="24"/>
              </w:rPr>
            </w:pPr>
            <w:r>
              <w:rPr>
                <w:szCs w:val="24"/>
              </w:rPr>
              <w:t>№ 138</w:t>
            </w:r>
          </w:p>
        </w:tc>
      </w:tr>
      <w:tr w:rsidR="00377E02" w:rsidRPr="00733194" w:rsidTr="00FA304E">
        <w:trPr>
          <w:trHeight w:val="14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lastRenderedPageBreak/>
              <w:t>19</w:t>
            </w:r>
          </w:p>
        </w:tc>
        <w:tc>
          <w:tcPr>
            <w:tcW w:w="394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607B34">
              <w:rPr>
                <w:szCs w:val="24"/>
              </w:rPr>
              <w:t> </w:t>
            </w:r>
            <w:r>
              <w:rPr>
                <w:szCs w:val="24"/>
              </w:rPr>
              <w:t>Положение Компании «С</w:t>
            </w:r>
            <w:r w:rsidRPr="00A11EC2">
              <w:rPr>
                <w:szCs w:val="24"/>
              </w:rPr>
              <w:t>истема управления промышленной бе</w:t>
            </w:r>
            <w:r w:rsidRPr="00A11EC2">
              <w:rPr>
                <w:szCs w:val="24"/>
              </w:rPr>
              <w:t>з</w:t>
            </w:r>
            <w:r w:rsidRPr="00A11EC2">
              <w:rPr>
                <w:szCs w:val="24"/>
              </w:rPr>
              <w:t>опасностью»</w:t>
            </w:r>
          </w:p>
        </w:tc>
        <w:tc>
          <w:tcPr>
            <w:tcW w:w="2048" w:type="dxa"/>
            <w:tcBorders>
              <w:top w:val="single" w:sz="4" w:space="0" w:color="auto"/>
              <w:left w:val="nil"/>
              <w:bottom w:val="single" w:sz="4" w:space="0" w:color="auto"/>
              <w:right w:val="single" w:sz="4" w:space="0" w:color="auto"/>
            </w:tcBorders>
            <w:shd w:val="clear" w:color="auto" w:fill="auto"/>
            <w:vAlign w:val="center"/>
          </w:tcPr>
          <w:p w:rsidR="00377E02" w:rsidRPr="00A11EC2" w:rsidRDefault="00377E02" w:rsidP="00377E02">
            <w:pPr>
              <w:jc w:val="center"/>
              <w:rPr>
                <w:szCs w:val="24"/>
              </w:rPr>
            </w:pPr>
            <w:r w:rsidRPr="00A11EC2">
              <w:rPr>
                <w:szCs w:val="24"/>
              </w:rPr>
              <w:t>№ П3-05 Р-0877</w:t>
            </w:r>
          </w:p>
          <w:p w:rsidR="00377E02" w:rsidRPr="001A3C83" w:rsidRDefault="00377E02" w:rsidP="00377E02">
            <w:pPr>
              <w:jc w:val="center"/>
              <w:rPr>
                <w:szCs w:val="24"/>
              </w:rPr>
            </w:pPr>
            <w:r>
              <w:rPr>
                <w:szCs w:val="24"/>
              </w:rPr>
              <w:t>версия 1.00</w:t>
            </w:r>
          </w:p>
        </w:tc>
        <w:tc>
          <w:tcPr>
            <w:tcW w:w="3196" w:type="dxa"/>
            <w:tcBorders>
              <w:top w:val="single" w:sz="4" w:space="0" w:color="auto"/>
              <w:left w:val="nil"/>
              <w:bottom w:val="single" w:sz="4" w:space="0" w:color="auto"/>
              <w:right w:val="single" w:sz="4" w:space="0" w:color="auto"/>
            </w:tcBorders>
            <w:shd w:val="clear" w:color="auto" w:fill="auto"/>
            <w:vAlign w:val="center"/>
          </w:tcPr>
          <w:p w:rsidR="00377E02" w:rsidRDefault="00377E02" w:rsidP="00377E02">
            <w:pPr>
              <w:jc w:val="center"/>
              <w:rPr>
                <w:szCs w:val="24"/>
              </w:rPr>
            </w:pPr>
            <w:r w:rsidRPr="00697862">
              <w:rPr>
                <w:szCs w:val="24"/>
              </w:rPr>
              <w:t>Приказ ПАО «НК «Ро</w:t>
            </w:r>
            <w:r w:rsidRPr="00697862">
              <w:rPr>
                <w:szCs w:val="24"/>
              </w:rPr>
              <w:t>с</w:t>
            </w:r>
            <w:r w:rsidRPr="00697862">
              <w:rPr>
                <w:szCs w:val="24"/>
              </w:rPr>
              <w:t xml:space="preserve">нефть» </w:t>
            </w:r>
            <w:r>
              <w:rPr>
                <w:szCs w:val="24"/>
              </w:rPr>
              <w:t xml:space="preserve">от 13.03.2017 </w:t>
            </w:r>
          </w:p>
          <w:p w:rsidR="00377E02" w:rsidRPr="001A3C83" w:rsidRDefault="00377E02" w:rsidP="00377E02">
            <w:pPr>
              <w:jc w:val="center"/>
              <w:rPr>
                <w:szCs w:val="24"/>
              </w:rPr>
            </w:pPr>
            <w:r>
              <w:rPr>
                <w:szCs w:val="24"/>
              </w:rPr>
              <w:t>№ 133</w:t>
            </w:r>
          </w:p>
        </w:tc>
      </w:tr>
      <w:tr w:rsidR="00377E02" w:rsidRPr="00733194" w:rsidTr="00FA304E">
        <w:trPr>
          <w:trHeight w:val="14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20</w:t>
            </w:r>
          </w:p>
        </w:tc>
        <w:tc>
          <w:tcPr>
            <w:tcW w:w="3946" w:type="dxa"/>
            <w:tcBorders>
              <w:top w:val="single" w:sz="4" w:space="0" w:color="auto"/>
              <w:left w:val="nil"/>
              <w:bottom w:val="single" w:sz="4" w:space="0" w:color="auto"/>
              <w:right w:val="single" w:sz="4" w:space="0" w:color="auto"/>
            </w:tcBorders>
            <w:shd w:val="clear" w:color="auto" w:fill="auto"/>
            <w:vAlign w:val="center"/>
          </w:tcPr>
          <w:p w:rsidR="00377E02" w:rsidRPr="001A3C83" w:rsidRDefault="00377E02" w:rsidP="00377E02">
            <w:pPr>
              <w:spacing w:before="60"/>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607B34">
              <w:rPr>
                <w:szCs w:val="24"/>
              </w:rPr>
              <w:t> </w:t>
            </w:r>
            <w:r>
              <w:rPr>
                <w:szCs w:val="24"/>
              </w:rPr>
              <w:t>Положение Компании «Т</w:t>
            </w:r>
            <w:r w:rsidRPr="00A11EC2">
              <w:rPr>
                <w:szCs w:val="24"/>
              </w:rPr>
              <w:t>реб</w:t>
            </w:r>
            <w:r w:rsidRPr="00A11EC2">
              <w:rPr>
                <w:szCs w:val="24"/>
              </w:rPr>
              <w:t>о</w:t>
            </w:r>
            <w:r w:rsidRPr="00A11EC2">
              <w:rPr>
                <w:szCs w:val="24"/>
              </w:rPr>
              <w:t>вания к средствам индивидуальной защиты и поря</w:t>
            </w:r>
            <w:r>
              <w:rPr>
                <w:szCs w:val="24"/>
              </w:rPr>
              <w:t>док обеспечения ими работников К</w:t>
            </w:r>
            <w:r w:rsidRPr="00A11EC2">
              <w:rPr>
                <w:szCs w:val="24"/>
              </w:rPr>
              <w:t>омпании»</w:t>
            </w:r>
          </w:p>
        </w:tc>
        <w:tc>
          <w:tcPr>
            <w:tcW w:w="2048" w:type="dxa"/>
            <w:tcBorders>
              <w:top w:val="single" w:sz="4" w:space="0" w:color="auto"/>
              <w:left w:val="nil"/>
              <w:bottom w:val="single" w:sz="4" w:space="0" w:color="auto"/>
              <w:right w:val="single" w:sz="4" w:space="0" w:color="auto"/>
            </w:tcBorders>
            <w:shd w:val="clear" w:color="auto" w:fill="auto"/>
            <w:vAlign w:val="center"/>
          </w:tcPr>
          <w:p w:rsidR="00377E02" w:rsidRPr="00A11EC2" w:rsidRDefault="00377E02" w:rsidP="00377E02">
            <w:pPr>
              <w:jc w:val="center"/>
              <w:rPr>
                <w:szCs w:val="24"/>
              </w:rPr>
            </w:pPr>
            <w:r w:rsidRPr="00A11EC2">
              <w:rPr>
                <w:szCs w:val="24"/>
              </w:rPr>
              <w:t>№ П3-05 Р-0888</w:t>
            </w:r>
          </w:p>
          <w:p w:rsidR="00377E02" w:rsidRPr="001A3C83" w:rsidRDefault="00377E02" w:rsidP="00377E02">
            <w:pPr>
              <w:jc w:val="center"/>
              <w:rPr>
                <w:szCs w:val="24"/>
              </w:rPr>
            </w:pPr>
            <w:r>
              <w:rPr>
                <w:szCs w:val="24"/>
              </w:rPr>
              <w:t>версия 1.00</w:t>
            </w:r>
          </w:p>
        </w:tc>
        <w:tc>
          <w:tcPr>
            <w:tcW w:w="3196" w:type="dxa"/>
            <w:tcBorders>
              <w:top w:val="single" w:sz="4" w:space="0" w:color="auto"/>
              <w:left w:val="nil"/>
              <w:bottom w:val="single" w:sz="4" w:space="0" w:color="auto"/>
              <w:right w:val="single" w:sz="4" w:space="0" w:color="auto"/>
            </w:tcBorders>
            <w:shd w:val="clear" w:color="auto" w:fill="auto"/>
            <w:vAlign w:val="center"/>
          </w:tcPr>
          <w:p w:rsidR="00377E02" w:rsidRDefault="00377E02" w:rsidP="00377E02">
            <w:pPr>
              <w:jc w:val="center"/>
              <w:rPr>
                <w:szCs w:val="24"/>
              </w:rPr>
            </w:pPr>
            <w:r w:rsidRPr="00697862">
              <w:rPr>
                <w:szCs w:val="24"/>
              </w:rPr>
              <w:t>Приказ ПАО «НК «Ро</w:t>
            </w:r>
            <w:r w:rsidRPr="00697862">
              <w:rPr>
                <w:szCs w:val="24"/>
              </w:rPr>
              <w:t>с</w:t>
            </w:r>
            <w:r w:rsidRPr="00697862">
              <w:rPr>
                <w:szCs w:val="24"/>
              </w:rPr>
              <w:t>нефть»</w:t>
            </w:r>
            <w:r>
              <w:rPr>
                <w:szCs w:val="24"/>
              </w:rPr>
              <w:t xml:space="preserve"> от 27.12.2018 </w:t>
            </w:r>
          </w:p>
          <w:p w:rsidR="00377E02" w:rsidRPr="001A3C83" w:rsidRDefault="00377E02" w:rsidP="00377E02">
            <w:pPr>
              <w:jc w:val="center"/>
              <w:rPr>
                <w:szCs w:val="24"/>
              </w:rPr>
            </w:pPr>
            <w:r>
              <w:rPr>
                <w:szCs w:val="24"/>
              </w:rPr>
              <w:t>№ 898</w:t>
            </w:r>
          </w:p>
        </w:tc>
      </w:tr>
      <w:tr w:rsidR="00377E02" w:rsidRPr="00733194" w:rsidTr="00FA304E">
        <w:trPr>
          <w:trHeight w:val="14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377E02" w:rsidRDefault="00377E02" w:rsidP="00377E02">
            <w:pPr>
              <w:jc w:val="center"/>
              <w:rPr>
                <w:szCs w:val="24"/>
              </w:rPr>
            </w:pPr>
            <w:r>
              <w:rPr>
                <w:szCs w:val="24"/>
              </w:rPr>
              <w:t>21</w:t>
            </w:r>
          </w:p>
        </w:tc>
        <w:tc>
          <w:tcPr>
            <w:tcW w:w="3946" w:type="dxa"/>
            <w:tcBorders>
              <w:top w:val="single" w:sz="4" w:space="0" w:color="auto"/>
              <w:left w:val="nil"/>
              <w:bottom w:val="single" w:sz="4" w:space="0" w:color="auto"/>
              <w:right w:val="single" w:sz="4" w:space="0" w:color="auto"/>
            </w:tcBorders>
            <w:shd w:val="clear" w:color="auto" w:fill="auto"/>
            <w:vAlign w:val="center"/>
          </w:tcPr>
          <w:p w:rsidR="00377E02" w:rsidRPr="00D66C96" w:rsidRDefault="00377E02" w:rsidP="00377E02">
            <w:pPr>
              <w:spacing w:before="60"/>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607B34">
              <w:rPr>
                <w:szCs w:val="24"/>
              </w:rPr>
              <w:t> </w:t>
            </w:r>
            <w:r w:rsidRPr="00D66C96">
              <w:rPr>
                <w:szCs w:val="24"/>
              </w:rPr>
              <w:t>Положение Компании «Форм</w:t>
            </w:r>
            <w:r w:rsidRPr="00D66C96">
              <w:rPr>
                <w:szCs w:val="24"/>
              </w:rPr>
              <w:t>и</w:t>
            </w:r>
            <w:r w:rsidRPr="00D66C96">
              <w:rPr>
                <w:szCs w:val="24"/>
              </w:rPr>
              <w:t>рование и предоставление период</w:t>
            </w:r>
            <w:r w:rsidRPr="00D66C96">
              <w:rPr>
                <w:szCs w:val="24"/>
              </w:rPr>
              <w:t>и</w:t>
            </w:r>
            <w:r w:rsidRPr="00D66C96">
              <w:rPr>
                <w:szCs w:val="24"/>
              </w:rPr>
              <w:t>ческой отчетности</w:t>
            </w:r>
            <w:r w:rsidRPr="00D66C96">
              <w:rPr>
                <w:szCs w:val="24"/>
              </w:rPr>
              <w:br/>
              <w:t>по показателям и информации в о</w:t>
            </w:r>
            <w:r w:rsidRPr="00D66C96">
              <w:rPr>
                <w:szCs w:val="24"/>
              </w:rPr>
              <w:t>б</w:t>
            </w:r>
            <w:r w:rsidRPr="00D66C96">
              <w:rPr>
                <w:szCs w:val="24"/>
              </w:rPr>
              <w:t>ласти промышленной безопасности и охраны труда»</w:t>
            </w:r>
          </w:p>
        </w:tc>
        <w:tc>
          <w:tcPr>
            <w:tcW w:w="2048" w:type="dxa"/>
            <w:tcBorders>
              <w:top w:val="single" w:sz="4" w:space="0" w:color="auto"/>
              <w:left w:val="nil"/>
              <w:bottom w:val="single" w:sz="4" w:space="0" w:color="auto"/>
              <w:right w:val="single" w:sz="4" w:space="0" w:color="auto"/>
            </w:tcBorders>
            <w:shd w:val="clear" w:color="auto" w:fill="auto"/>
            <w:vAlign w:val="center"/>
          </w:tcPr>
          <w:p w:rsidR="00377E02" w:rsidRPr="00D66C96" w:rsidRDefault="00377E02" w:rsidP="00377E02">
            <w:pPr>
              <w:jc w:val="center"/>
              <w:rPr>
                <w:szCs w:val="24"/>
              </w:rPr>
            </w:pPr>
            <w:r w:rsidRPr="00D66C96">
              <w:rPr>
                <w:szCs w:val="24"/>
              </w:rPr>
              <w:t>№ П3-05 Р-0540</w:t>
            </w:r>
          </w:p>
          <w:p w:rsidR="00377E02" w:rsidRPr="00D66C96" w:rsidRDefault="00377E02" w:rsidP="00377E02">
            <w:pPr>
              <w:jc w:val="center"/>
              <w:rPr>
                <w:szCs w:val="24"/>
              </w:rPr>
            </w:pPr>
            <w:r w:rsidRPr="00D66C96">
              <w:rPr>
                <w:szCs w:val="24"/>
              </w:rPr>
              <w:t>версия 2.00</w:t>
            </w:r>
          </w:p>
        </w:tc>
        <w:tc>
          <w:tcPr>
            <w:tcW w:w="3196" w:type="dxa"/>
            <w:tcBorders>
              <w:top w:val="single" w:sz="4" w:space="0" w:color="auto"/>
              <w:left w:val="nil"/>
              <w:bottom w:val="single" w:sz="4" w:space="0" w:color="auto"/>
              <w:right w:val="single" w:sz="4" w:space="0" w:color="auto"/>
            </w:tcBorders>
            <w:shd w:val="clear" w:color="auto" w:fill="auto"/>
            <w:vAlign w:val="center"/>
          </w:tcPr>
          <w:p w:rsidR="00377E02" w:rsidRPr="00D66C96" w:rsidRDefault="00377E02" w:rsidP="00377E02">
            <w:pPr>
              <w:jc w:val="center"/>
              <w:rPr>
                <w:szCs w:val="24"/>
              </w:rPr>
            </w:pPr>
            <w:r w:rsidRPr="00D66C96">
              <w:rPr>
                <w:szCs w:val="24"/>
              </w:rPr>
              <w:t>Приказ ПАО «НК «Ро</w:t>
            </w:r>
            <w:r w:rsidRPr="00D66C96">
              <w:rPr>
                <w:szCs w:val="24"/>
              </w:rPr>
              <w:t>с</w:t>
            </w:r>
            <w:r w:rsidRPr="00D66C96">
              <w:rPr>
                <w:szCs w:val="24"/>
              </w:rPr>
              <w:t>нефть» от 14.12.2017 № 780</w:t>
            </w:r>
          </w:p>
        </w:tc>
      </w:tr>
    </w:tbl>
    <w:p w:rsidR="00C13ED9" w:rsidRDefault="00C13ED9" w:rsidP="00C13ED9">
      <w:pPr>
        <w:rPr>
          <w:szCs w:val="24"/>
        </w:rPr>
      </w:pPr>
    </w:p>
    <w:p w:rsidR="00C13ED9" w:rsidRDefault="00C13ED9" w:rsidP="00C13ED9">
      <w:pPr>
        <w:rPr>
          <w:szCs w:val="24"/>
        </w:rPr>
      </w:pPr>
    </w:p>
    <w:p w:rsidR="00C13ED9" w:rsidRPr="00733194" w:rsidRDefault="00C13ED9" w:rsidP="00C13ED9">
      <w:pPr>
        <w:rPr>
          <w:szCs w:val="24"/>
        </w:rPr>
      </w:pPr>
    </w:p>
    <w:p w:rsidR="00C13ED9" w:rsidRPr="00FA304E" w:rsidRDefault="00594981" w:rsidP="00FA304E">
      <w:pPr>
        <w:pStyle w:val="20"/>
        <w:rPr>
          <w:b w:val="0"/>
        </w:rPr>
      </w:pPr>
      <w:bookmarkStart w:id="110" w:name="_Toc63422354"/>
      <w:r w:rsidRPr="00FA304E">
        <w:rPr>
          <w:b w:val="0"/>
        </w:rPr>
        <w:t>Приложение № 2 –</w:t>
      </w:r>
      <w:r w:rsidR="00C13ED9" w:rsidRPr="00FA304E">
        <w:rPr>
          <w:b w:val="0"/>
        </w:rPr>
        <w:t>ПАМЯТКА</w:t>
      </w:r>
      <w:r w:rsidR="00C13ED9" w:rsidRPr="00FA304E">
        <w:rPr>
          <w:b w:val="0"/>
          <w:i/>
        </w:rPr>
        <w:t xml:space="preserve"> </w:t>
      </w:r>
      <w:r w:rsidR="00C13ED9" w:rsidRPr="00FA304E">
        <w:rPr>
          <w:b w:val="0"/>
        </w:rPr>
        <w:t>«ЗОЛОТЫЕ ПРАВИЛА БЕЗОПАСНОСТИ ТРУДА»</w:t>
      </w:r>
      <w:bookmarkEnd w:id="110"/>
    </w:p>
    <w:p w:rsidR="00C13ED9" w:rsidRDefault="00C13ED9" w:rsidP="00C13ED9">
      <w:pPr>
        <w:pStyle w:val="affa"/>
        <w:rPr>
          <w:szCs w:val="24"/>
        </w:rPr>
      </w:pPr>
    </w:p>
    <w:p w:rsidR="00377E02" w:rsidRPr="00377E02" w:rsidRDefault="00377E02" w:rsidP="00377E02">
      <w:pPr>
        <w:pStyle w:val="affa"/>
        <w:rPr>
          <w:b/>
          <w:szCs w:val="24"/>
        </w:rPr>
      </w:pPr>
      <w:r>
        <w:rPr>
          <w:b/>
          <w:szCs w:val="24"/>
        </w:rPr>
        <w:t>1.</w:t>
      </w:r>
      <w:r w:rsidRPr="00377E02">
        <w:rPr>
          <w:b/>
          <w:szCs w:val="24"/>
        </w:rPr>
        <w:t>ОБЩИЕ ТРЕБОВАНИЯ</w:t>
      </w:r>
    </w:p>
    <w:p w:rsidR="00377E02" w:rsidRPr="00377E02" w:rsidRDefault="00377E02" w:rsidP="00377E02">
      <w:pPr>
        <w:pStyle w:val="affa"/>
        <w:numPr>
          <w:ilvl w:val="0"/>
          <w:numId w:val="52"/>
        </w:numPr>
        <w:rPr>
          <w:szCs w:val="24"/>
        </w:rPr>
      </w:pPr>
      <w:r w:rsidRPr="00377E02">
        <w:rPr>
          <w:szCs w:val="24"/>
        </w:rPr>
        <w:t>«Золотые правила безопасности труда» направлены на сохранение здоровья и жизни работников Компании и подрядных (субподрядных) организаций.</w:t>
      </w:r>
    </w:p>
    <w:p w:rsidR="00377E02" w:rsidRPr="00377E02" w:rsidRDefault="00377E02" w:rsidP="00377E02">
      <w:pPr>
        <w:pStyle w:val="affa"/>
        <w:numPr>
          <w:ilvl w:val="0"/>
          <w:numId w:val="52"/>
        </w:numPr>
        <w:rPr>
          <w:szCs w:val="24"/>
        </w:rPr>
      </w:pPr>
      <w:r w:rsidRPr="00377E02">
        <w:rPr>
          <w:szCs w:val="24"/>
        </w:rPr>
        <w:t>Требования «Золотых правил безопасности труда» обязательны для выполнения всеми работниками Компании и подрядных (субподрядных) организаций.</w:t>
      </w:r>
    </w:p>
    <w:p w:rsidR="00377E02" w:rsidRPr="00377E02" w:rsidRDefault="00377E02" w:rsidP="00377E02">
      <w:pPr>
        <w:pStyle w:val="affa"/>
        <w:numPr>
          <w:ilvl w:val="0"/>
          <w:numId w:val="52"/>
        </w:numPr>
        <w:rPr>
          <w:szCs w:val="24"/>
        </w:rPr>
      </w:pPr>
      <w:r w:rsidRPr="00377E02">
        <w:rPr>
          <w:szCs w:val="24"/>
        </w:rPr>
        <w:t>Руководители любого уровня обязаны организовать и лично осуществлять контроль исполнения требований «Золотых правил безопасности труда» работниками Компании и подрядных (субподрядных) организаций.</w:t>
      </w:r>
    </w:p>
    <w:p w:rsidR="00377E02" w:rsidRPr="00377E02" w:rsidRDefault="00377E02" w:rsidP="00377E02">
      <w:pPr>
        <w:pStyle w:val="affa"/>
        <w:numPr>
          <w:ilvl w:val="0"/>
          <w:numId w:val="52"/>
        </w:numPr>
        <w:rPr>
          <w:szCs w:val="24"/>
        </w:rPr>
      </w:pPr>
      <w:r w:rsidRPr="00377E02">
        <w:rPr>
          <w:szCs w:val="24"/>
        </w:rPr>
        <w:t>Все руководители работ несут полную ответственность за безопасную организацию р</w:t>
      </w:r>
      <w:r w:rsidRPr="00377E02">
        <w:rPr>
          <w:szCs w:val="24"/>
        </w:rPr>
        <w:t>а</w:t>
      </w:r>
      <w:r w:rsidRPr="00377E02">
        <w:rPr>
          <w:szCs w:val="24"/>
        </w:rPr>
        <w:t>бот в соответствии с требованиями «Золотых правил безопасности труда».</w:t>
      </w:r>
    </w:p>
    <w:p w:rsidR="00377E02" w:rsidRPr="00377E02" w:rsidRDefault="00377E02" w:rsidP="00377E02">
      <w:pPr>
        <w:pStyle w:val="affa"/>
        <w:numPr>
          <w:ilvl w:val="0"/>
          <w:numId w:val="52"/>
        </w:numPr>
        <w:rPr>
          <w:szCs w:val="24"/>
        </w:rPr>
      </w:pPr>
      <w:r w:rsidRPr="00377E02">
        <w:rPr>
          <w:szCs w:val="24"/>
        </w:rPr>
        <w:t>Несоблюдение требований «Золотых правил безопасности труда» является дисципл</w:t>
      </w:r>
      <w:r w:rsidRPr="00377E02">
        <w:rPr>
          <w:szCs w:val="24"/>
        </w:rPr>
        <w:t>и</w:t>
      </w:r>
      <w:r w:rsidRPr="00377E02">
        <w:rPr>
          <w:szCs w:val="24"/>
        </w:rPr>
        <w:t>нарным проступком, который может повлечь за собой применение дисциплинарного взыскания (замечание, выговор, увольнение).</w:t>
      </w:r>
    </w:p>
    <w:p w:rsidR="00377E02" w:rsidRPr="00377E02" w:rsidRDefault="00377E02" w:rsidP="00377E02">
      <w:pPr>
        <w:pStyle w:val="affa"/>
        <w:rPr>
          <w:szCs w:val="24"/>
        </w:rPr>
      </w:pPr>
    </w:p>
    <w:p w:rsidR="00377E02" w:rsidRPr="00377E02" w:rsidRDefault="00377E02" w:rsidP="00377E02">
      <w:pPr>
        <w:pStyle w:val="affa"/>
        <w:rPr>
          <w:b/>
          <w:szCs w:val="24"/>
        </w:rPr>
      </w:pPr>
      <w:r w:rsidRPr="00377E02">
        <w:rPr>
          <w:b/>
          <w:szCs w:val="24"/>
        </w:rPr>
        <w:t xml:space="preserve">  2.</w:t>
      </w:r>
      <w:r w:rsidRPr="00377E02">
        <w:rPr>
          <w:b/>
          <w:szCs w:val="24"/>
        </w:rPr>
        <w:tab/>
        <w:t>ЛИДЕРСТВО</w:t>
      </w:r>
    </w:p>
    <w:p w:rsidR="00377E02" w:rsidRPr="00377E02" w:rsidRDefault="00377E02" w:rsidP="00377E02">
      <w:pPr>
        <w:pStyle w:val="affa"/>
        <w:rPr>
          <w:szCs w:val="24"/>
        </w:rPr>
      </w:pPr>
      <w:r w:rsidRPr="00377E02">
        <w:rPr>
          <w:szCs w:val="24"/>
        </w:rPr>
        <w:t>Я начинаю проведение работ, если:</w:t>
      </w:r>
    </w:p>
    <w:p w:rsidR="00377E02" w:rsidRPr="00377E02" w:rsidRDefault="00377E02" w:rsidP="00377E02">
      <w:pPr>
        <w:pStyle w:val="affa"/>
        <w:numPr>
          <w:ilvl w:val="0"/>
          <w:numId w:val="49"/>
        </w:numPr>
        <w:rPr>
          <w:szCs w:val="24"/>
        </w:rPr>
      </w:pPr>
      <w:r w:rsidRPr="00377E02">
        <w:rPr>
          <w:szCs w:val="24"/>
        </w:rPr>
        <w:t>Я оценил существующие опасности и предпринял меры по исключению/снижению их воздействия.</w:t>
      </w:r>
    </w:p>
    <w:p w:rsidR="00377E02" w:rsidRPr="00377E02" w:rsidRDefault="00377E02" w:rsidP="00377E02">
      <w:pPr>
        <w:pStyle w:val="affa"/>
        <w:numPr>
          <w:ilvl w:val="0"/>
          <w:numId w:val="49"/>
        </w:numPr>
        <w:rPr>
          <w:szCs w:val="24"/>
        </w:rPr>
      </w:pPr>
      <w:r w:rsidRPr="00377E02">
        <w:rPr>
          <w:szCs w:val="24"/>
        </w:rPr>
        <w:t>Я знаю порядок правильных действий в аварийных ситуациях.</w:t>
      </w:r>
    </w:p>
    <w:p w:rsidR="00377E02" w:rsidRPr="00377E02" w:rsidRDefault="00377E02" w:rsidP="00377E02">
      <w:pPr>
        <w:pStyle w:val="affa"/>
        <w:numPr>
          <w:ilvl w:val="0"/>
          <w:numId w:val="49"/>
        </w:numPr>
        <w:rPr>
          <w:szCs w:val="24"/>
        </w:rPr>
      </w:pPr>
      <w:r w:rsidRPr="00377E02">
        <w:rPr>
          <w:szCs w:val="24"/>
        </w:rPr>
        <w:t>Я прошел инструктаж перед началом работ.</w:t>
      </w:r>
    </w:p>
    <w:p w:rsidR="00377E02" w:rsidRPr="00377E02" w:rsidRDefault="00377E02" w:rsidP="00377E02">
      <w:pPr>
        <w:pStyle w:val="affa"/>
        <w:numPr>
          <w:ilvl w:val="0"/>
          <w:numId w:val="49"/>
        </w:numPr>
        <w:rPr>
          <w:szCs w:val="24"/>
        </w:rPr>
      </w:pPr>
      <w:r w:rsidRPr="00377E02">
        <w:rPr>
          <w:szCs w:val="24"/>
        </w:rPr>
        <w:t>Я обучен требованиям безопасности труда и оказанию первой помощи.</w:t>
      </w:r>
    </w:p>
    <w:p w:rsidR="00377E02" w:rsidRPr="00377E02" w:rsidRDefault="00377E02" w:rsidP="00377E02">
      <w:pPr>
        <w:pStyle w:val="affa"/>
        <w:numPr>
          <w:ilvl w:val="0"/>
          <w:numId w:val="49"/>
        </w:numPr>
        <w:rPr>
          <w:szCs w:val="24"/>
        </w:rPr>
      </w:pPr>
      <w:r w:rsidRPr="00377E02">
        <w:rPr>
          <w:szCs w:val="24"/>
        </w:rPr>
        <w:t>Я чувствую себя здоровым.</w:t>
      </w:r>
    </w:p>
    <w:p w:rsidR="00377E02" w:rsidRPr="00377E02" w:rsidRDefault="00377E02" w:rsidP="00377E02">
      <w:pPr>
        <w:pStyle w:val="affa"/>
        <w:numPr>
          <w:ilvl w:val="0"/>
          <w:numId w:val="49"/>
        </w:numPr>
        <w:rPr>
          <w:szCs w:val="24"/>
        </w:rPr>
      </w:pPr>
      <w:r w:rsidRPr="00377E02">
        <w:rPr>
          <w:szCs w:val="24"/>
        </w:rPr>
        <w:t>Я не нахожусь под воздействием алкогольных, наркотических и токсических веществ.</w:t>
      </w:r>
    </w:p>
    <w:p w:rsidR="00377E02" w:rsidRPr="00377E02" w:rsidRDefault="00377E02" w:rsidP="00377E02">
      <w:pPr>
        <w:pStyle w:val="affa"/>
        <w:numPr>
          <w:ilvl w:val="0"/>
          <w:numId w:val="49"/>
        </w:numPr>
        <w:rPr>
          <w:szCs w:val="24"/>
        </w:rPr>
      </w:pPr>
      <w:r w:rsidRPr="00377E02">
        <w:rPr>
          <w:szCs w:val="24"/>
        </w:rPr>
        <w:t>Я обеспечен необходимыми исправными средствами индивидуальной и/или колле</w:t>
      </w:r>
      <w:r w:rsidRPr="00377E02">
        <w:rPr>
          <w:szCs w:val="24"/>
        </w:rPr>
        <w:t>к</w:t>
      </w:r>
      <w:r w:rsidRPr="00377E02">
        <w:rPr>
          <w:szCs w:val="24"/>
        </w:rPr>
        <w:t>тивной защиты.</w:t>
      </w:r>
    </w:p>
    <w:p w:rsidR="00377E02" w:rsidRPr="00377E02" w:rsidRDefault="00377E02" w:rsidP="00377E02">
      <w:pPr>
        <w:pStyle w:val="affa"/>
        <w:numPr>
          <w:ilvl w:val="0"/>
          <w:numId w:val="49"/>
        </w:numPr>
        <w:rPr>
          <w:szCs w:val="24"/>
        </w:rPr>
      </w:pPr>
      <w:r w:rsidRPr="00377E02">
        <w:rPr>
          <w:szCs w:val="24"/>
        </w:rPr>
        <w:t>Я имею допуски/разрешения на проводимые работы и прошел обучение по мерам бе</w:t>
      </w:r>
      <w:r w:rsidRPr="00377E02">
        <w:rPr>
          <w:szCs w:val="24"/>
        </w:rPr>
        <w:t>з</w:t>
      </w:r>
      <w:r w:rsidRPr="00377E02">
        <w:rPr>
          <w:szCs w:val="24"/>
        </w:rPr>
        <w:t>опасности.</w:t>
      </w:r>
    </w:p>
    <w:p w:rsidR="00377E02" w:rsidRPr="00377E02" w:rsidRDefault="00377E02" w:rsidP="00377E02">
      <w:pPr>
        <w:pStyle w:val="affa"/>
        <w:numPr>
          <w:ilvl w:val="0"/>
          <w:numId w:val="49"/>
        </w:numPr>
        <w:rPr>
          <w:szCs w:val="24"/>
        </w:rPr>
      </w:pPr>
      <w:r w:rsidRPr="00377E02">
        <w:rPr>
          <w:szCs w:val="24"/>
        </w:rPr>
        <w:t>Я убедился, что территория проведения работ повышенной опасности (опасный уч</w:t>
      </w:r>
      <w:r w:rsidRPr="00377E02">
        <w:rPr>
          <w:szCs w:val="24"/>
        </w:rPr>
        <w:t>а</w:t>
      </w:r>
      <w:r w:rsidRPr="00377E02">
        <w:rPr>
          <w:szCs w:val="24"/>
        </w:rPr>
        <w:t>сток) обозначена сигнальными лентами (ограждениями) и знаками безопасности.</w:t>
      </w:r>
    </w:p>
    <w:p w:rsidR="00377E02" w:rsidRPr="00377E02" w:rsidRDefault="00377E02" w:rsidP="00377E02">
      <w:pPr>
        <w:pStyle w:val="affa"/>
        <w:numPr>
          <w:ilvl w:val="0"/>
          <w:numId w:val="49"/>
        </w:numPr>
        <w:rPr>
          <w:szCs w:val="24"/>
        </w:rPr>
      </w:pPr>
      <w:r w:rsidRPr="00377E02">
        <w:rPr>
          <w:szCs w:val="24"/>
        </w:rPr>
        <w:t>Я убедился, что на территории проведения работ отсутствуют лица, не связанные с в</w:t>
      </w:r>
      <w:r w:rsidRPr="00377E02">
        <w:rPr>
          <w:szCs w:val="24"/>
        </w:rPr>
        <w:t>ы</w:t>
      </w:r>
      <w:r w:rsidRPr="00377E02">
        <w:rPr>
          <w:szCs w:val="24"/>
        </w:rPr>
        <w:t>полнением работы.</w:t>
      </w:r>
    </w:p>
    <w:p w:rsidR="00377E02" w:rsidRPr="00377E02" w:rsidRDefault="00377E02" w:rsidP="00377E02">
      <w:pPr>
        <w:pStyle w:val="affa"/>
        <w:numPr>
          <w:ilvl w:val="0"/>
          <w:numId w:val="49"/>
        </w:numPr>
        <w:rPr>
          <w:szCs w:val="24"/>
        </w:rPr>
      </w:pPr>
      <w:r w:rsidRPr="00377E02">
        <w:rPr>
          <w:szCs w:val="24"/>
        </w:rPr>
        <w:t>Я убедился, что обеспечено руководство и контроль работ.</w:t>
      </w:r>
    </w:p>
    <w:p w:rsidR="00377E02" w:rsidRPr="00377E02" w:rsidRDefault="00377E02" w:rsidP="00377E02">
      <w:pPr>
        <w:pStyle w:val="affa"/>
        <w:numPr>
          <w:ilvl w:val="0"/>
          <w:numId w:val="49"/>
        </w:numPr>
        <w:rPr>
          <w:szCs w:val="24"/>
        </w:rPr>
      </w:pPr>
      <w:r w:rsidRPr="00377E02">
        <w:rPr>
          <w:szCs w:val="24"/>
        </w:rPr>
        <w:t>Я убедился, что оборудование, механизмы, инструменты, устройства, приборы бе</w:t>
      </w:r>
      <w:r w:rsidRPr="00377E02">
        <w:rPr>
          <w:szCs w:val="24"/>
        </w:rPr>
        <w:t>з</w:t>
      </w:r>
      <w:r w:rsidRPr="00377E02">
        <w:rPr>
          <w:szCs w:val="24"/>
        </w:rPr>
        <w:t>опасности пригодны и исправны.</w:t>
      </w:r>
    </w:p>
    <w:p w:rsidR="00377E02" w:rsidRPr="00377E02" w:rsidRDefault="00377E02" w:rsidP="00377E02">
      <w:pPr>
        <w:pStyle w:val="affa"/>
        <w:rPr>
          <w:szCs w:val="24"/>
        </w:rPr>
      </w:pPr>
    </w:p>
    <w:p w:rsidR="00377E02" w:rsidRPr="00377E02" w:rsidRDefault="00377E02" w:rsidP="00377E02">
      <w:pPr>
        <w:pStyle w:val="affa"/>
        <w:rPr>
          <w:szCs w:val="24"/>
        </w:rPr>
      </w:pPr>
      <w:r w:rsidRPr="00377E02">
        <w:rPr>
          <w:szCs w:val="24"/>
        </w:rPr>
        <w:t>Я несу ответственность за свою собственную безопасность и безопасность окружающих меня людей.</w:t>
      </w:r>
    </w:p>
    <w:p w:rsidR="00377E02" w:rsidRPr="00377E02" w:rsidRDefault="00377E02" w:rsidP="00377E02">
      <w:pPr>
        <w:pStyle w:val="affa"/>
        <w:rPr>
          <w:szCs w:val="24"/>
        </w:rPr>
      </w:pPr>
    </w:p>
    <w:p w:rsidR="00377E02" w:rsidRPr="00377E02" w:rsidRDefault="00377E02" w:rsidP="00377E02">
      <w:pPr>
        <w:pStyle w:val="affa"/>
        <w:rPr>
          <w:szCs w:val="24"/>
        </w:rPr>
      </w:pPr>
      <w:r w:rsidRPr="00377E02">
        <w:rPr>
          <w:szCs w:val="24"/>
        </w:rPr>
        <w:t>Я знаю, что должен отказаться от производства работ, если существует угроза моей жизни и здоровью, и готов отказаться.</w:t>
      </w:r>
    </w:p>
    <w:p w:rsidR="00377E02" w:rsidRPr="00377E02" w:rsidRDefault="00377E02" w:rsidP="00377E02">
      <w:pPr>
        <w:pStyle w:val="affa"/>
        <w:rPr>
          <w:szCs w:val="24"/>
        </w:rPr>
      </w:pPr>
    </w:p>
    <w:p w:rsidR="00377E02" w:rsidRPr="00377E02" w:rsidRDefault="00377E02" w:rsidP="00377E02">
      <w:pPr>
        <w:pStyle w:val="affa"/>
        <w:rPr>
          <w:szCs w:val="24"/>
        </w:rPr>
      </w:pPr>
      <w:r w:rsidRPr="00377E02">
        <w:rPr>
          <w:szCs w:val="24"/>
        </w:rPr>
        <w:t>Я немедленно принимаю меры по остановке работы при возникновении угрозы жизни и здор</w:t>
      </w:r>
      <w:r w:rsidRPr="00377E02">
        <w:rPr>
          <w:szCs w:val="24"/>
        </w:rPr>
        <w:t>о</w:t>
      </w:r>
      <w:r w:rsidRPr="00377E02">
        <w:rPr>
          <w:szCs w:val="24"/>
        </w:rPr>
        <w:t>вью людей.</w:t>
      </w:r>
    </w:p>
    <w:p w:rsidR="00377E02" w:rsidRPr="00377E02" w:rsidRDefault="00377E02" w:rsidP="00377E02">
      <w:pPr>
        <w:pStyle w:val="affa"/>
        <w:rPr>
          <w:szCs w:val="24"/>
        </w:rPr>
      </w:pPr>
    </w:p>
    <w:p w:rsidR="00377E02" w:rsidRPr="00377E02" w:rsidRDefault="00377E02" w:rsidP="00377E02">
      <w:pPr>
        <w:pStyle w:val="affa"/>
        <w:rPr>
          <w:szCs w:val="24"/>
        </w:rPr>
      </w:pPr>
      <w:r w:rsidRPr="00377E02">
        <w:rPr>
          <w:szCs w:val="24"/>
        </w:rPr>
        <w:t>Я работаю безопасно и призываю к безопасному труду своих коллег.</w:t>
      </w:r>
    </w:p>
    <w:p w:rsidR="00377E02" w:rsidRPr="00377E02" w:rsidRDefault="00377E02" w:rsidP="00377E02">
      <w:pPr>
        <w:pStyle w:val="affa"/>
        <w:rPr>
          <w:szCs w:val="24"/>
        </w:rPr>
      </w:pPr>
    </w:p>
    <w:p w:rsidR="00377E02" w:rsidRPr="00377E02" w:rsidRDefault="00377E02" w:rsidP="00377E02">
      <w:pPr>
        <w:pStyle w:val="affa"/>
        <w:rPr>
          <w:b/>
          <w:szCs w:val="24"/>
        </w:rPr>
      </w:pPr>
      <w:r w:rsidRPr="00377E02">
        <w:rPr>
          <w:b/>
          <w:szCs w:val="24"/>
        </w:rPr>
        <w:t>3.</w:t>
      </w:r>
      <w:r w:rsidRPr="00377E02">
        <w:rPr>
          <w:b/>
          <w:szCs w:val="24"/>
        </w:rPr>
        <w:tab/>
        <w:t>ОБЩИЕ ПРАВИЛА БЕЗОПАСНОСТИ ПРОИЗВОДСТВА РАБОТ</w:t>
      </w:r>
    </w:p>
    <w:p w:rsidR="00377E02" w:rsidRPr="00377E02" w:rsidRDefault="00377E02" w:rsidP="00377E02">
      <w:pPr>
        <w:pStyle w:val="affa"/>
        <w:rPr>
          <w:b/>
          <w:szCs w:val="24"/>
        </w:rPr>
      </w:pPr>
      <w:r w:rsidRPr="00377E02">
        <w:rPr>
          <w:b/>
          <w:szCs w:val="24"/>
        </w:rPr>
        <w:t>3.1.</w:t>
      </w:r>
      <w:r w:rsidRPr="00377E02">
        <w:rPr>
          <w:b/>
          <w:szCs w:val="24"/>
        </w:rPr>
        <w:tab/>
        <w:t>ИЗОЛЯЦИЯ ИСТОЧНИКОВ ЭНЕРГИИ</w:t>
      </w:r>
    </w:p>
    <w:p w:rsidR="00377E02" w:rsidRPr="00377E02" w:rsidRDefault="00377E02" w:rsidP="00377E02">
      <w:pPr>
        <w:pStyle w:val="affa"/>
        <w:rPr>
          <w:szCs w:val="24"/>
        </w:rPr>
      </w:pPr>
      <w:r w:rsidRPr="00377E02">
        <w:rPr>
          <w:szCs w:val="24"/>
        </w:rPr>
        <w:t>К любым работам можно приступать только в том случае, если:</w:t>
      </w:r>
    </w:p>
    <w:p w:rsidR="00377E02" w:rsidRPr="00377E02" w:rsidRDefault="00377E02" w:rsidP="00377E02">
      <w:pPr>
        <w:pStyle w:val="affa"/>
        <w:numPr>
          <w:ilvl w:val="0"/>
          <w:numId w:val="50"/>
        </w:numPr>
        <w:rPr>
          <w:szCs w:val="24"/>
        </w:rPr>
      </w:pPr>
      <w:r w:rsidRPr="00377E02">
        <w:rPr>
          <w:szCs w:val="24"/>
        </w:rPr>
        <w:t>Все источники энергии идентифицированы, изолированы, стравлены или разряжены;</w:t>
      </w:r>
    </w:p>
    <w:p w:rsidR="00377E02" w:rsidRPr="00377E02" w:rsidRDefault="00377E02" w:rsidP="00377E02">
      <w:pPr>
        <w:pStyle w:val="affa"/>
        <w:numPr>
          <w:ilvl w:val="0"/>
          <w:numId w:val="50"/>
        </w:numPr>
        <w:rPr>
          <w:szCs w:val="24"/>
        </w:rPr>
      </w:pPr>
      <w:r w:rsidRPr="00377E02">
        <w:rPr>
          <w:szCs w:val="24"/>
        </w:rPr>
        <w:t>Обеспечена соответствующая блокировка оборудования/механизмов с предупред</w:t>
      </w:r>
      <w:r w:rsidRPr="00377E02">
        <w:rPr>
          <w:szCs w:val="24"/>
        </w:rPr>
        <w:t>и</w:t>
      </w:r>
      <w:r w:rsidRPr="00377E02">
        <w:rPr>
          <w:szCs w:val="24"/>
        </w:rPr>
        <w:t>тельными табличками в точках отключения.</w:t>
      </w:r>
    </w:p>
    <w:p w:rsidR="00377E02" w:rsidRPr="00377E02" w:rsidRDefault="00377E02" w:rsidP="00377E02">
      <w:pPr>
        <w:pStyle w:val="affa"/>
        <w:numPr>
          <w:ilvl w:val="0"/>
          <w:numId w:val="50"/>
        </w:numPr>
        <w:rPr>
          <w:szCs w:val="24"/>
        </w:rPr>
      </w:pPr>
      <w:r w:rsidRPr="00377E02">
        <w:rPr>
          <w:szCs w:val="24"/>
        </w:rPr>
        <w:t>Проведена проверка (тест) надежности отключения.</w:t>
      </w:r>
    </w:p>
    <w:p w:rsidR="00377E02" w:rsidRPr="00377E02" w:rsidRDefault="00377E02" w:rsidP="00377E02">
      <w:pPr>
        <w:pStyle w:val="affa"/>
        <w:rPr>
          <w:szCs w:val="24"/>
        </w:rPr>
      </w:pPr>
    </w:p>
    <w:p w:rsidR="00377E02" w:rsidRPr="00377E02" w:rsidRDefault="00377E02" w:rsidP="00377E02">
      <w:pPr>
        <w:pStyle w:val="affa"/>
        <w:rPr>
          <w:b/>
          <w:szCs w:val="24"/>
        </w:rPr>
      </w:pPr>
      <w:r w:rsidRPr="00377E02">
        <w:rPr>
          <w:szCs w:val="24"/>
        </w:rPr>
        <w:t>Запрещается отключать блокировку и системы противопожарной защиты, снимать предупр</w:t>
      </w:r>
      <w:r w:rsidRPr="00377E02">
        <w:rPr>
          <w:szCs w:val="24"/>
        </w:rPr>
        <w:t>е</w:t>
      </w:r>
      <w:r w:rsidRPr="00377E02">
        <w:rPr>
          <w:szCs w:val="24"/>
        </w:rPr>
        <w:t>ждающие знаки, подключать оборудование к источникам энергии до полного завершения всех работ на оборудовании.</w:t>
      </w:r>
    </w:p>
    <w:p w:rsidR="00377E02" w:rsidRPr="00377E02" w:rsidRDefault="00377E02" w:rsidP="00377E02">
      <w:pPr>
        <w:pStyle w:val="affa"/>
        <w:rPr>
          <w:szCs w:val="24"/>
        </w:rPr>
      </w:pPr>
    </w:p>
    <w:p w:rsidR="00377E02" w:rsidRPr="00377E02" w:rsidRDefault="00377E02" w:rsidP="00377E02">
      <w:pPr>
        <w:pStyle w:val="affa"/>
        <w:rPr>
          <w:b/>
          <w:szCs w:val="24"/>
        </w:rPr>
      </w:pPr>
      <w:r w:rsidRPr="00377E02">
        <w:rPr>
          <w:b/>
          <w:szCs w:val="24"/>
        </w:rPr>
        <w:t>3.2.</w:t>
      </w:r>
      <w:r w:rsidRPr="00377E02">
        <w:rPr>
          <w:b/>
          <w:szCs w:val="24"/>
        </w:rPr>
        <w:tab/>
        <w:t>РАБОТА ВБЛИЗИ ДВИЖУЩИХСЯ (ВРАЩАЮЩИХСЯ) ЧАСТЕЙ МЕХАНИ</w:t>
      </w:r>
      <w:r w:rsidRPr="00377E02">
        <w:rPr>
          <w:b/>
          <w:szCs w:val="24"/>
        </w:rPr>
        <w:t>З</w:t>
      </w:r>
      <w:r w:rsidRPr="00377E02">
        <w:rPr>
          <w:b/>
          <w:szCs w:val="24"/>
        </w:rPr>
        <w:t>МОВ</w:t>
      </w:r>
    </w:p>
    <w:p w:rsidR="00377E02" w:rsidRPr="00377E02" w:rsidRDefault="00377E02" w:rsidP="00377E02">
      <w:pPr>
        <w:pStyle w:val="affa"/>
        <w:rPr>
          <w:szCs w:val="24"/>
        </w:rPr>
      </w:pPr>
      <w:r w:rsidRPr="00377E02">
        <w:rPr>
          <w:szCs w:val="24"/>
        </w:rPr>
        <w:t>Движущиеся (вращающиеся) части в составе оборудования, аппаратов, механизмов должны эксплуатироваться при соблюдении следующих условий:</w:t>
      </w:r>
    </w:p>
    <w:p w:rsidR="00377E02" w:rsidRPr="00377E02" w:rsidRDefault="00377E02" w:rsidP="00377E02">
      <w:pPr>
        <w:pStyle w:val="affa"/>
        <w:numPr>
          <w:ilvl w:val="0"/>
          <w:numId w:val="37"/>
        </w:numPr>
        <w:rPr>
          <w:szCs w:val="24"/>
        </w:rPr>
      </w:pPr>
      <w:r w:rsidRPr="00377E02">
        <w:rPr>
          <w:szCs w:val="24"/>
        </w:rPr>
        <w:t xml:space="preserve">Обеспечено наличие ограждений, кожухов, защитных экранов, знаков безопасности и сигнальной окраски. </w:t>
      </w:r>
    </w:p>
    <w:p w:rsidR="00377E02" w:rsidRPr="00377E02" w:rsidRDefault="00377E02" w:rsidP="00377E02">
      <w:pPr>
        <w:pStyle w:val="affa"/>
        <w:numPr>
          <w:ilvl w:val="0"/>
          <w:numId w:val="37"/>
        </w:numPr>
        <w:rPr>
          <w:szCs w:val="24"/>
        </w:rPr>
      </w:pPr>
      <w:r w:rsidRPr="00377E02">
        <w:rPr>
          <w:szCs w:val="24"/>
        </w:rPr>
        <w:t>Предусмотрена возможность быстрого отключения механизмов (при нештатных ситу</w:t>
      </w:r>
      <w:r w:rsidRPr="00377E02">
        <w:rPr>
          <w:szCs w:val="24"/>
        </w:rPr>
        <w:t>а</w:t>
      </w:r>
      <w:r w:rsidRPr="00377E02">
        <w:rPr>
          <w:szCs w:val="24"/>
        </w:rPr>
        <w:t>циях).</w:t>
      </w:r>
    </w:p>
    <w:p w:rsidR="00377E02" w:rsidRPr="00377E02" w:rsidRDefault="00377E02" w:rsidP="00377E02">
      <w:pPr>
        <w:pStyle w:val="affa"/>
        <w:rPr>
          <w:szCs w:val="24"/>
        </w:rPr>
      </w:pPr>
      <w:r w:rsidRPr="00377E02">
        <w:rPr>
          <w:szCs w:val="24"/>
        </w:rPr>
        <w:t>Запрещена эксплуатация оборудования при отсутствии или неисправности защитных устройств и приспособлений.</w:t>
      </w:r>
    </w:p>
    <w:p w:rsidR="00377E02" w:rsidRPr="00377E02" w:rsidRDefault="00377E02" w:rsidP="00377E02">
      <w:pPr>
        <w:pStyle w:val="affa"/>
        <w:rPr>
          <w:szCs w:val="24"/>
        </w:rPr>
      </w:pPr>
    </w:p>
    <w:p w:rsidR="00377E02" w:rsidRPr="00377E02" w:rsidRDefault="00377E02" w:rsidP="00377E02">
      <w:pPr>
        <w:pStyle w:val="affa"/>
        <w:rPr>
          <w:b/>
          <w:szCs w:val="24"/>
        </w:rPr>
      </w:pPr>
      <w:r w:rsidRPr="00377E02">
        <w:rPr>
          <w:b/>
          <w:szCs w:val="24"/>
        </w:rPr>
        <w:t>4.</w:t>
      </w:r>
      <w:r w:rsidRPr="00377E02">
        <w:rPr>
          <w:b/>
          <w:szCs w:val="24"/>
        </w:rPr>
        <w:tab/>
        <w:t>ПРАВИЛА БЕЗОПАСНОСТИ ПРОИЗВОДСТВА ОТДЕЛЬНЫХ ВИДОВ РАБОТ</w:t>
      </w:r>
    </w:p>
    <w:p w:rsidR="00377E02" w:rsidRPr="00377E02" w:rsidRDefault="00377E02" w:rsidP="00377E02">
      <w:pPr>
        <w:pStyle w:val="affa"/>
        <w:rPr>
          <w:b/>
          <w:szCs w:val="24"/>
        </w:rPr>
      </w:pPr>
      <w:r w:rsidRPr="00377E02">
        <w:rPr>
          <w:b/>
          <w:szCs w:val="24"/>
        </w:rPr>
        <w:t>Требования, перечисленные ниже, являются дополнением к общим правилам безопасн</w:t>
      </w:r>
      <w:r w:rsidRPr="00377E02">
        <w:rPr>
          <w:b/>
          <w:szCs w:val="24"/>
        </w:rPr>
        <w:t>о</w:t>
      </w:r>
      <w:r w:rsidRPr="00377E02">
        <w:rPr>
          <w:b/>
          <w:szCs w:val="24"/>
        </w:rPr>
        <w:t>сти производства работ, установленным в подразделе 3 памятки «Золотые правила бе</w:t>
      </w:r>
      <w:r w:rsidRPr="00377E02">
        <w:rPr>
          <w:b/>
          <w:szCs w:val="24"/>
        </w:rPr>
        <w:t>з</w:t>
      </w:r>
      <w:r w:rsidRPr="00377E02">
        <w:rPr>
          <w:b/>
          <w:szCs w:val="24"/>
        </w:rPr>
        <w:t>опасности труда».</w:t>
      </w:r>
    </w:p>
    <w:p w:rsidR="00377E02" w:rsidRPr="00377E02" w:rsidRDefault="00377E02" w:rsidP="00377E02">
      <w:pPr>
        <w:pStyle w:val="affa"/>
        <w:rPr>
          <w:szCs w:val="24"/>
        </w:rPr>
      </w:pPr>
    </w:p>
    <w:p w:rsidR="00377E02" w:rsidRPr="00377E02" w:rsidRDefault="00377E02" w:rsidP="00377E02">
      <w:pPr>
        <w:pStyle w:val="affa"/>
        <w:rPr>
          <w:b/>
          <w:szCs w:val="24"/>
        </w:rPr>
      </w:pPr>
      <w:r w:rsidRPr="00377E02">
        <w:rPr>
          <w:b/>
          <w:szCs w:val="24"/>
        </w:rPr>
        <w:t>4.1.</w:t>
      </w:r>
      <w:r w:rsidRPr="00377E02">
        <w:rPr>
          <w:b/>
          <w:szCs w:val="24"/>
        </w:rPr>
        <w:tab/>
        <w:t>РАБОТЫ В ЗАМКНУТОМ ПРОСТРАНСТВЕ</w:t>
      </w:r>
    </w:p>
    <w:p w:rsidR="00377E02" w:rsidRPr="00377E02" w:rsidRDefault="00377E02" w:rsidP="00377E02">
      <w:pPr>
        <w:pStyle w:val="affa"/>
        <w:rPr>
          <w:szCs w:val="24"/>
        </w:rPr>
      </w:pPr>
      <w:r w:rsidRPr="00377E02">
        <w:rPr>
          <w:szCs w:val="24"/>
        </w:rPr>
        <w:t>Работы в замкнутом пространстве должны проводиться при соблюдении следующих условий:</w:t>
      </w:r>
    </w:p>
    <w:p w:rsidR="00377E02" w:rsidRPr="00377E02" w:rsidRDefault="00377E02" w:rsidP="00377E02">
      <w:pPr>
        <w:pStyle w:val="affa"/>
        <w:numPr>
          <w:ilvl w:val="0"/>
          <w:numId w:val="48"/>
        </w:numPr>
        <w:rPr>
          <w:szCs w:val="24"/>
        </w:rPr>
      </w:pPr>
      <w:r w:rsidRPr="00377E02">
        <w:rPr>
          <w:szCs w:val="24"/>
        </w:rPr>
        <w:t>Отсутствует приемлемый альтернативный способ выполнения работы без участия чел</w:t>
      </w:r>
      <w:r w:rsidRPr="00377E02">
        <w:rPr>
          <w:szCs w:val="24"/>
        </w:rPr>
        <w:t>о</w:t>
      </w:r>
      <w:r w:rsidRPr="00377E02">
        <w:rPr>
          <w:szCs w:val="24"/>
        </w:rPr>
        <w:t>века.</w:t>
      </w:r>
    </w:p>
    <w:p w:rsidR="00377E02" w:rsidRPr="00377E02" w:rsidRDefault="00377E02" w:rsidP="00377E02">
      <w:pPr>
        <w:pStyle w:val="affa"/>
        <w:numPr>
          <w:ilvl w:val="0"/>
          <w:numId w:val="48"/>
        </w:numPr>
        <w:rPr>
          <w:szCs w:val="24"/>
        </w:rPr>
      </w:pPr>
      <w:r w:rsidRPr="00377E02">
        <w:rPr>
          <w:szCs w:val="24"/>
        </w:rPr>
        <w:t>Заземлены емкости и оборудование, для которых это требование обязательно.</w:t>
      </w:r>
    </w:p>
    <w:p w:rsidR="00377E02" w:rsidRPr="00377E02" w:rsidRDefault="00377E02" w:rsidP="00377E02">
      <w:pPr>
        <w:pStyle w:val="affa"/>
        <w:numPr>
          <w:ilvl w:val="0"/>
          <w:numId w:val="48"/>
        </w:numPr>
        <w:rPr>
          <w:szCs w:val="24"/>
        </w:rPr>
      </w:pPr>
      <w:r w:rsidRPr="00377E02">
        <w:rPr>
          <w:szCs w:val="24"/>
        </w:rPr>
        <w:t>Обеспечен постоянный инструментальный контроль состояния воздушной среды.</w:t>
      </w:r>
    </w:p>
    <w:p w:rsidR="00377E02" w:rsidRPr="00377E02" w:rsidRDefault="00377E02" w:rsidP="00377E02">
      <w:pPr>
        <w:pStyle w:val="affa"/>
        <w:numPr>
          <w:ilvl w:val="0"/>
          <w:numId w:val="48"/>
        </w:numPr>
        <w:rPr>
          <w:szCs w:val="24"/>
        </w:rPr>
      </w:pPr>
      <w:r w:rsidRPr="00377E02">
        <w:rPr>
          <w:szCs w:val="24"/>
        </w:rPr>
        <w:t>Привлечены в установленном количестве страхующие и наблюдающие.</w:t>
      </w:r>
    </w:p>
    <w:p w:rsidR="00377E02" w:rsidRPr="00377E02" w:rsidRDefault="00377E02" w:rsidP="00377E02">
      <w:pPr>
        <w:pStyle w:val="affa"/>
        <w:rPr>
          <w:szCs w:val="24"/>
        </w:rPr>
      </w:pPr>
    </w:p>
    <w:p w:rsidR="00377E02" w:rsidRPr="00377E02" w:rsidRDefault="00377E02" w:rsidP="00377E02">
      <w:pPr>
        <w:pStyle w:val="affa"/>
        <w:rPr>
          <w:szCs w:val="24"/>
        </w:rPr>
      </w:pPr>
      <w:r w:rsidRPr="00377E02">
        <w:rPr>
          <w:szCs w:val="24"/>
        </w:rPr>
        <w:t>Лица, работающие и входящие в замкнутое пространство, для отбора проб воздуха должны и</w:t>
      </w:r>
      <w:r w:rsidRPr="00377E02">
        <w:rPr>
          <w:szCs w:val="24"/>
        </w:rPr>
        <w:t>с</w:t>
      </w:r>
      <w:r w:rsidRPr="00377E02">
        <w:rPr>
          <w:szCs w:val="24"/>
        </w:rPr>
        <w:t>пользовать автономный дыхательный аппарат или шланговый противогаз, средства подачи си</w:t>
      </w:r>
      <w:r w:rsidRPr="00377E02">
        <w:rPr>
          <w:szCs w:val="24"/>
        </w:rPr>
        <w:t>г</w:t>
      </w:r>
      <w:r w:rsidRPr="00377E02">
        <w:rPr>
          <w:szCs w:val="24"/>
        </w:rPr>
        <w:t>налов и страховки.</w:t>
      </w:r>
    </w:p>
    <w:p w:rsidR="00377E02" w:rsidRPr="00377E02" w:rsidRDefault="00377E02" w:rsidP="00377E02">
      <w:pPr>
        <w:pStyle w:val="affa"/>
        <w:rPr>
          <w:szCs w:val="24"/>
        </w:rPr>
      </w:pPr>
    </w:p>
    <w:p w:rsidR="00377E02" w:rsidRPr="00377E02" w:rsidRDefault="00377E02" w:rsidP="00377E02">
      <w:pPr>
        <w:pStyle w:val="affa"/>
        <w:rPr>
          <w:b/>
          <w:szCs w:val="24"/>
        </w:rPr>
      </w:pPr>
      <w:r w:rsidRPr="00377E02">
        <w:rPr>
          <w:b/>
          <w:szCs w:val="24"/>
        </w:rPr>
        <w:t>4.2.</w:t>
      </w:r>
      <w:r w:rsidRPr="00377E02">
        <w:rPr>
          <w:b/>
          <w:szCs w:val="24"/>
        </w:rPr>
        <w:tab/>
        <w:t>ГАЗООПАСНЫЕ РАБОТЫ</w:t>
      </w:r>
    </w:p>
    <w:p w:rsidR="00377E02" w:rsidRPr="00377E02" w:rsidRDefault="00377E02" w:rsidP="00377E02">
      <w:pPr>
        <w:pStyle w:val="affa"/>
        <w:rPr>
          <w:szCs w:val="24"/>
        </w:rPr>
      </w:pPr>
      <w:r w:rsidRPr="00377E02">
        <w:rPr>
          <w:szCs w:val="24"/>
        </w:rPr>
        <w:t>Работы в условиях наличия или возможности выделения в воздух рабочей зоны взрывопожар</w:t>
      </w:r>
      <w:r w:rsidRPr="00377E02">
        <w:rPr>
          <w:szCs w:val="24"/>
        </w:rPr>
        <w:t>о</w:t>
      </w:r>
      <w:r w:rsidRPr="00377E02">
        <w:rPr>
          <w:szCs w:val="24"/>
        </w:rPr>
        <w:t>опасных или вредных паров, газов и других веществ, а также работы при недостаточном соде</w:t>
      </w:r>
      <w:r w:rsidRPr="00377E02">
        <w:rPr>
          <w:szCs w:val="24"/>
        </w:rPr>
        <w:t>р</w:t>
      </w:r>
      <w:r w:rsidRPr="00377E02">
        <w:rPr>
          <w:szCs w:val="24"/>
        </w:rPr>
        <w:t xml:space="preserve">жании кислорода (менее 20%), в том числе проводимые внутри аппаратов, емкостей, колодцев, </w:t>
      </w:r>
      <w:r w:rsidRPr="00377E02">
        <w:rPr>
          <w:szCs w:val="24"/>
        </w:rPr>
        <w:lastRenderedPageBreak/>
        <w:t>тоннелей, траншей, приямков и других аналогичных местах, должны проводиться при собл</w:t>
      </w:r>
      <w:r w:rsidRPr="00377E02">
        <w:rPr>
          <w:szCs w:val="24"/>
        </w:rPr>
        <w:t>ю</w:t>
      </w:r>
      <w:r w:rsidRPr="00377E02">
        <w:rPr>
          <w:szCs w:val="24"/>
        </w:rPr>
        <w:t>дении следующих условий:</w:t>
      </w:r>
    </w:p>
    <w:p w:rsidR="00377E02" w:rsidRPr="00377E02" w:rsidRDefault="00377E02" w:rsidP="00377E02">
      <w:pPr>
        <w:pStyle w:val="affa"/>
        <w:numPr>
          <w:ilvl w:val="0"/>
          <w:numId w:val="47"/>
        </w:numPr>
        <w:rPr>
          <w:szCs w:val="24"/>
        </w:rPr>
      </w:pPr>
      <w:r w:rsidRPr="00377E02">
        <w:rPr>
          <w:szCs w:val="24"/>
        </w:rPr>
        <w:t>Количество исполнителей достаточно для безопасного выполнения задания и подстр</w:t>
      </w:r>
      <w:r w:rsidRPr="00377E02">
        <w:rPr>
          <w:szCs w:val="24"/>
        </w:rPr>
        <w:t>а</w:t>
      </w:r>
      <w:r w:rsidRPr="00377E02">
        <w:rPr>
          <w:szCs w:val="24"/>
        </w:rPr>
        <w:t>ховки – должно быть не менее 2 (двух) человек.</w:t>
      </w:r>
    </w:p>
    <w:p w:rsidR="00377E02" w:rsidRPr="00377E02" w:rsidRDefault="00377E02" w:rsidP="00377E02">
      <w:pPr>
        <w:pStyle w:val="affa"/>
        <w:numPr>
          <w:ilvl w:val="0"/>
          <w:numId w:val="47"/>
        </w:numPr>
        <w:rPr>
          <w:szCs w:val="24"/>
        </w:rPr>
      </w:pPr>
      <w:r w:rsidRPr="00377E02">
        <w:rPr>
          <w:szCs w:val="24"/>
        </w:rPr>
        <w:t>Обеспечен постоянный контроль состояния воздушной среды на рабочем месте и в опасной зоне.</w:t>
      </w:r>
    </w:p>
    <w:p w:rsidR="00377E02" w:rsidRPr="00377E02" w:rsidRDefault="00377E02" w:rsidP="00377E02">
      <w:pPr>
        <w:pStyle w:val="affa"/>
        <w:numPr>
          <w:ilvl w:val="0"/>
          <w:numId w:val="47"/>
        </w:numPr>
        <w:rPr>
          <w:szCs w:val="24"/>
        </w:rPr>
      </w:pPr>
      <w:r w:rsidRPr="00377E02">
        <w:rPr>
          <w:szCs w:val="24"/>
        </w:rPr>
        <w:t>Применены пригодные и проверенные СИЗОД.</w:t>
      </w:r>
    </w:p>
    <w:p w:rsidR="00377E02" w:rsidRPr="00377E02" w:rsidRDefault="00377E02" w:rsidP="00377E02">
      <w:pPr>
        <w:pStyle w:val="affa"/>
        <w:numPr>
          <w:ilvl w:val="0"/>
          <w:numId w:val="47"/>
        </w:numPr>
        <w:rPr>
          <w:szCs w:val="24"/>
        </w:rPr>
      </w:pPr>
      <w:r w:rsidRPr="00377E02">
        <w:rPr>
          <w:szCs w:val="24"/>
        </w:rPr>
        <w:t>Исключено попадание в зону проведения работ вредных и/или взрывопожароопасных веществ, в том числе из смежных технологических систем, а также изолированы во</w:t>
      </w:r>
      <w:r w:rsidRPr="00377E02">
        <w:rPr>
          <w:szCs w:val="24"/>
        </w:rPr>
        <w:t>з</w:t>
      </w:r>
      <w:r w:rsidRPr="00377E02">
        <w:rPr>
          <w:szCs w:val="24"/>
        </w:rPr>
        <w:t>можные источники зажигания (в том числе запрещено наличие мобильных телефонов и иных устройств не во взрывозащищённом исполнении).</w:t>
      </w:r>
    </w:p>
    <w:p w:rsidR="00377E02" w:rsidRPr="00377E02" w:rsidRDefault="00377E02" w:rsidP="00377E02">
      <w:pPr>
        <w:pStyle w:val="affa"/>
        <w:rPr>
          <w:szCs w:val="24"/>
        </w:rPr>
      </w:pPr>
    </w:p>
    <w:p w:rsidR="00377E02" w:rsidRPr="00377E02" w:rsidRDefault="00377E02" w:rsidP="00377E02">
      <w:pPr>
        <w:pStyle w:val="affa"/>
        <w:rPr>
          <w:szCs w:val="24"/>
        </w:rPr>
      </w:pPr>
      <w:r w:rsidRPr="00377E02">
        <w:rPr>
          <w:szCs w:val="24"/>
        </w:rPr>
        <w:t>При возникновении нештатной ситуации газоопасные работы должны быть немедленно пр</w:t>
      </w:r>
      <w:r w:rsidRPr="00377E02">
        <w:rPr>
          <w:szCs w:val="24"/>
        </w:rPr>
        <w:t>е</w:t>
      </w:r>
      <w:r w:rsidRPr="00377E02">
        <w:rPr>
          <w:szCs w:val="24"/>
        </w:rPr>
        <w:t>кращены, а работники выведены из опасной зоны.</w:t>
      </w:r>
    </w:p>
    <w:p w:rsidR="00377E02" w:rsidRPr="00377E02" w:rsidRDefault="00377E02" w:rsidP="00377E02">
      <w:pPr>
        <w:pStyle w:val="affa"/>
        <w:rPr>
          <w:szCs w:val="24"/>
        </w:rPr>
      </w:pPr>
    </w:p>
    <w:p w:rsidR="00377E02" w:rsidRPr="00377E02" w:rsidRDefault="00377E02" w:rsidP="00377E02">
      <w:pPr>
        <w:pStyle w:val="affa"/>
        <w:rPr>
          <w:b/>
          <w:szCs w:val="24"/>
        </w:rPr>
      </w:pPr>
      <w:r w:rsidRPr="00377E02">
        <w:rPr>
          <w:b/>
          <w:szCs w:val="24"/>
        </w:rPr>
        <w:t>4.3.</w:t>
      </w:r>
      <w:r w:rsidRPr="00377E02">
        <w:rPr>
          <w:b/>
          <w:szCs w:val="24"/>
        </w:rPr>
        <w:tab/>
        <w:t>ЗЕМЛЯНЫЕ РАБОТЫ</w:t>
      </w:r>
    </w:p>
    <w:p w:rsidR="00377E02" w:rsidRPr="00377E02" w:rsidRDefault="00377E02" w:rsidP="00377E02">
      <w:pPr>
        <w:pStyle w:val="affa"/>
        <w:rPr>
          <w:szCs w:val="24"/>
        </w:rPr>
      </w:pPr>
      <w:r w:rsidRPr="00377E02">
        <w:rPr>
          <w:szCs w:val="24"/>
        </w:rPr>
        <w:t>Работы, не относящиеся к работам в замкнутом пространстве и включающие производство ям, траншей и котлованов путем выемки грунта, должны проводиться при соблюдении следующих условий:</w:t>
      </w:r>
    </w:p>
    <w:p w:rsidR="00377E02" w:rsidRPr="00377E02" w:rsidRDefault="00377E02" w:rsidP="00377E02">
      <w:pPr>
        <w:pStyle w:val="affa"/>
        <w:numPr>
          <w:ilvl w:val="0"/>
          <w:numId w:val="46"/>
        </w:numPr>
        <w:rPr>
          <w:szCs w:val="24"/>
        </w:rPr>
      </w:pPr>
      <w:r w:rsidRPr="00377E02">
        <w:rPr>
          <w:szCs w:val="24"/>
        </w:rPr>
        <w:t>Выполнены крепления или откосы вертикальных стенок и обеспечен контроль за их устойчивостью.</w:t>
      </w:r>
    </w:p>
    <w:p w:rsidR="00377E02" w:rsidRPr="00377E02" w:rsidRDefault="00377E02" w:rsidP="00377E02">
      <w:pPr>
        <w:pStyle w:val="affa"/>
        <w:numPr>
          <w:ilvl w:val="0"/>
          <w:numId w:val="46"/>
        </w:numPr>
        <w:rPr>
          <w:szCs w:val="24"/>
        </w:rPr>
      </w:pPr>
      <w:r w:rsidRPr="00377E02">
        <w:rPr>
          <w:szCs w:val="24"/>
        </w:rPr>
        <w:t>Обеспечен визуальный контроль за неподвижностью грунта.</w:t>
      </w:r>
    </w:p>
    <w:p w:rsidR="00377E02" w:rsidRPr="00377E02" w:rsidRDefault="00377E02" w:rsidP="00377E02">
      <w:pPr>
        <w:pStyle w:val="affa"/>
        <w:numPr>
          <w:ilvl w:val="0"/>
          <w:numId w:val="46"/>
        </w:numPr>
        <w:rPr>
          <w:szCs w:val="24"/>
        </w:rPr>
      </w:pPr>
      <w:r w:rsidRPr="00377E02">
        <w:rPr>
          <w:szCs w:val="24"/>
        </w:rPr>
        <w:t>Изолированы все подземные коммуникации (трубопроводы, электрокабели и т. п.);</w:t>
      </w:r>
    </w:p>
    <w:p w:rsidR="00377E02" w:rsidRPr="00377E02" w:rsidRDefault="00377E02" w:rsidP="00377E02">
      <w:pPr>
        <w:pStyle w:val="affa"/>
        <w:numPr>
          <w:ilvl w:val="0"/>
          <w:numId w:val="46"/>
        </w:numPr>
        <w:rPr>
          <w:szCs w:val="24"/>
        </w:rPr>
      </w:pPr>
      <w:r w:rsidRPr="00377E02">
        <w:rPr>
          <w:szCs w:val="24"/>
        </w:rPr>
        <w:t>Привлечено не менее 2 (двух) исполнителей.</w:t>
      </w:r>
    </w:p>
    <w:p w:rsidR="00377E02" w:rsidRPr="00377E02" w:rsidRDefault="00377E02" w:rsidP="00377E02">
      <w:pPr>
        <w:pStyle w:val="affa"/>
        <w:numPr>
          <w:ilvl w:val="0"/>
          <w:numId w:val="46"/>
        </w:numPr>
        <w:rPr>
          <w:szCs w:val="24"/>
        </w:rPr>
      </w:pPr>
      <w:r w:rsidRPr="00377E02">
        <w:rPr>
          <w:szCs w:val="24"/>
        </w:rPr>
        <w:t>Котлованы и траншеи обеспечены защитным ограждением с предупредительными надписями, а в ночное время – сигнальным освещением.</w:t>
      </w:r>
    </w:p>
    <w:p w:rsidR="00377E02" w:rsidRPr="00377E02" w:rsidRDefault="00377E02" w:rsidP="00377E02">
      <w:pPr>
        <w:pStyle w:val="affa"/>
        <w:rPr>
          <w:szCs w:val="24"/>
        </w:rPr>
      </w:pPr>
    </w:p>
    <w:p w:rsidR="00377E02" w:rsidRPr="00377E02" w:rsidRDefault="00377E02" w:rsidP="00377E02">
      <w:pPr>
        <w:pStyle w:val="affa"/>
        <w:rPr>
          <w:b/>
          <w:szCs w:val="24"/>
        </w:rPr>
      </w:pPr>
      <w:r w:rsidRPr="00377E02">
        <w:rPr>
          <w:szCs w:val="24"/>
        </w:rPr>
        <w:t>Запрещено размещение извлекаемого грунта ближе 0,5 м от бровки.</w:t>
      </w:r>
    </w:p>
    <w:p w:rsidR="00377E02" w:rsidRPr="00377E02" w:rsidRDefault="00377E02" w:rsidP="00377E02">
      <w:pPr>
        <w:pStyle w:val="affa"/>
        <w:rPr>
          <w:szCs w:val="24"/>
        </w:rPr>
      </w:pPr>
    </w:p>
    <w:p w:rsidR="00377E02" w:rsidRPr="00377E02" w:rsidRDefault="00377E02" w:rsidP="00377E02">
      <w:pPr>
        <w:pStyle w:val="affa"/>
        <w:rPr>
          <w:b/>
          <w:szCs w:val="24"/>
        </w:rPr>
      </w:pPr>
      <w:r w:rsidRPr="00377E02">
        <w:rPr>
          <w:b/>
          <w:szCs w:val="24"/>
        </w:rPr>
        <w:t>4.4.</w:t>
      </w:r>
      <w:r w:rsidRPr="00377E02">
        <w:rPr>
          <w:b/>
          <w:szCs w:val="24"/>
        </w:rPr>
        <w:tab/>
        <w:t>ОГНЕВЫЕ РАБОТЫ</w:t>
      </w:r>
    </w:p>
    <w:p w:rsidR="00377E02" w:rsidRPr="00377E02" w:rsidRDefault="00377E02" w:rsidP="00377E02">
      <w:pPr>
        <w:pStyle w:val="affa"/>
        <w:rPr>
          <w:szCs w:val="24"/>
        </w:rPr>
      </w:pPr>
      <w:r w:rsidRPr="00377E02">
        <w:rPr>
          <w:szCs w:val="24"/>
        </w:rPr>
        <w:t>Работы с применением открытого огня, искрообразованием и нагреванием до температуры во</w:t>
      </w:r>
      <w:r w:rsidRPr="00377E02">
        <w:rPr>
          <w:szCs w:val="24"/>
        </w:rPr>
        <w:t>с</w:t>
      </w:r>
      <w:r w:rsidRPr="00377E02">
        <w:rPr>
          <w:szCs w:val="24"/>
        </w:rPr>
        <w:t>пламенения материалов и конструкций (электросварка, газосварка, бензино- и керосинорез</w:t>
      </w:r>
      <w:r w:rsidRPr="00377E02">
        <w:rPr>
          <w:szCs w:val="24"/>
        </w:rPr>
        <w:t>а</w:t>
      </w:r>
      <w:r w:rsidRPr="00377E02">
        <w:rPr>
          <w:szCs w:val="24"/>
        </w:rPr>
        <w:t>тельные работы, паяльные работы, механическая обработка металла с образованием искр и т. п.) должны проводиться при соблюдении следующих условий:</w:t>
      </w:r>
    </w:p>
    <w:p w:rsidR="00377E02" w:rsidRPr="00377E02" w:rsidRDefault="00377E02" w:rsidP="00377E02">
      <w:pPr>
        <w:pStyle w:val="affa"/>
        <w:numPr>
          <w:ilvl w:val="0"/>
          <w:numId w:val="45"/>
        </w:numPr>
        <w:rPr>
          <w:szCs w:val="24"/>
        </w:rPr>
      </w:pPr>
      <w:r w:rsidRPr="00377E02">
        <w:rPr>
          <w:szCs w:val="24"/>
        </w:rPr>
        <w:t>Место проведения работ подготовлено к их безопасному проведению, в том числе обе</w:t>
      </w:r>
      <w:r w:rsidRPr="00377E02">
        <w:rPr>
          <w:szCs w:val="24"/>
        </w:rPr>
        <w:t>с</w:t>
      </w:r>
      <w:r w:rsidRPr="00377E02">
        <w:rPr>
          <w:szCs w:val="24"/>
        </w:rPr>
        <w:t>печено необходимыми первичными средствами пожаротушения.</w:t>
      </w:r>
    </w:p>
    <w:p w:rsidR="00377E02" w:rsidRPr="00377E02" w:rsidRDefault="00377E02" w:rsidP="00377E02">
      <w:pPr>
        <w:pStyle w:val="affa"/>
        <w:numPr>
          <w:ilvl w:val="0"/>
          <w:numId w:val="45"/>
        </w:numPr>
        <w:rPr>
          <w:szCs w:val="24"/>
        </w:rPr>
      </w:pPr>
      <w:r w:rsidRPr="00377E02">
        <w:rPr>
          <w:szCs w:val="24"/>
        </w:rPr>
        <w:t>На месте проведения работ исключено попадание извне взрывопожароопасных веществ.</w:t>
      </w:r>
    </w:p>
    <w:p w:rsidR="00377E02" w:rsidRPr="00377E02" w:rsidRDefault="00377E02" w:rsidP="00377E02">
      <w:pPr>
        <w:pStyle w:val="affa"/>
        <w:numPr>
          <w:ilvl w:val="0"/>
          <w:numId w:val="45"/>
        </w:numPr>
        <w:rPr>
          <w:szCs w:val="24"/>
        </w:rPr>
      </w:pPr>
      <w:r w:rsidRPr="00377E02">
        <w:rPr>
          <w:szCs w:val="24"/>
        </w:rPr>
        <w:t>Обеспечен постоянный контроль за состоянием воздушной среды на месте проведения огневых работ.</w:t>
      </w:r>
    </w:p>
    <w:p w:rsidR="00377E02" w:rsidRPr="00377E02" w:rsidRDefault="00377E02" w:rsidP="00377E02">
      <w:pPr>
        <w:pStyle w:val="affa"/>
        <w:rPr>
          <w:szCs w:val="24"/>
        </w:rPr>
      </w:pPr>
    </w:p>
    <w:p w:rsidR="00377E02" w:rsidRPr="00377E02" w:rsidRDefault="00377E02" w:rsidP="00377E02">
      <w:pPr>
        <w:pStyle w:val="affa"/>
        <w:rPr>
          <w:b/>
          <w:szCs w:val="24"/>
        </w:rPr>
      </w:pPr>
      <w:r w:rsidRPr="00377E02">
        <w:rPr>
          <w:szCs w:val="24"/>
        </w:rPr>
        <w:t>По окончании работ должен быть организован контроль за местом проведения работ не менее 3-х часов.</w:t>
      </w:r>
    </w:p>
    <w:p w:rsidR="00377E02" w:rsidRPr="00377E02" w:rsidRDefault="00377E02" w:rsidP="00377E02">
      <w:pPr>
        <w:pStyle w:val="affa"/>
        <w:rPr>
          <w:szCs w:val="24"/>
        </w:rPr>
      </w:pPr>
    </w:p>
    <w:p w:rsidR="00377E02" w:rsidRPr="00377E02" w:rsidRDefault="00377E02" w:rsidP="00377E02">
      <w:pPr>
        <w:pStyle w:val="affa"/>
        <w:rPr>
          <w:b/>
          <w:szCs w:val="24"/>
        </w:rPr>
      </w:pPr>
      <w:r w:rsidRPr="00377E02">
        <w:rPr>
          <w:b/>
          <w:szCs w:val="24"/>
        </w:rPr>
        <w:t>4.5.</w:t>
      </w:r>
      <w:r w:rsidRPr="00377E02">
        <w:rPr>
          <w:b/>
          <w:szCs w:val="24"/>
        </w:rPr>
        <w:tab/>
        <w:t>РАБОТЫ НА ВЫСОТЕ</w:t>
      </w:r>
    </w:p>
    <w:p w:rsidR="00377E02" w:rsidRPr="00377E02" w:rsidRDefault="00377E02" w:rsidP="00377E02">
      <w:pPr>
        <w:pStyle w:val="affa"/>
        <w:rPr>
          <w:szCs w:val="24"/>
        </w:rPr>
      </w:pPr>
      <w:r w:rsidRPr="00377E02">
        <w:rPr>
          <w:szCs w:val="24"/>
        </w:rPr>
        <w:t xml:space="preserve">Работа на высоте более 1,8 м должна выполняться при соблюдении следующих условий: </w:t>
      </w:r>
    </w:p>
    <w:p w:rsidR="00377E02" w:rsidRPr="00377E02" w:rsidRDefault="00377E02" w:rsidP="00377E02">
      <w:pPr>
        <w:pStyle w:val="affa"/>
        <w:numPr>
          <w:ilvl w:val="0"/>
          <w:numId w:val="43"/>
        </w:numPr>
        <w:rPr>
          <w:szCs w:val="24"/>
        </w:rPr>
      </w:pPr>
      <w:r w:rsidRPr="00377E02">
        <w:rPr>
          <w:szCs w:val="24"/>
        </w:rPr>
        <w:t>Рабочая площадка оборудована ограждением, обеспечены безопасные подъем и спуск.</w:t>
      </w:r>
    </w:p>
    <w:p w:rsidR="00377E02" w:rsidRPr="00377E02" w:rsidRDefault="00377E02" w:rsidP="00377E02">
      <w:pPr>
        <w:pStyle w:val="affa"/>
        <w:numPr>
          <w:ilvl w:val="0"/>
          <w:numId w:val="43"/>
        </w:numPr>
        <w:rPr>
          <w:szCs w:val="24"/>
        </w:rPr>
      </w:pPr>
      <w:r w:rsidRPr="00377E02">
        <w:rPr>
          <w:szCs w:val="24"/>
        </w:rPr>
        <w:t>В случае отсутствия ограждения применено страховочное оборудование, исправность которого проверена.</w:t>
      </w:r>
    </w:p>
    <w:p w:rsidR="00377E02" w:rsidRPr="00377E02" w:rsidRDefault="00377E02" w:rsidP="00377E02">
      <w:pPr>
        <w:pStyle w:val="affa"/>
        <w:numPr>
          <w:ilvl w:val="0"/>
          <w:numId w:val="43"/>
        </w:numPr>
        <w:rPr>
          <w:szCs w:val="24"/>
        </w:rPr>
      </w:pPr>
      <w:r w:rsidRPr="00377E02">
        <w:rPr>
          <w:szCs w:val="24"/>
        </w:rPr>
        <w:t>Поверхность настила рабочих площадок исключает скольжение.</w:t>
      </w:r>
    </w:p>
    <w:p w:rsidR="00377E02" w:rsidRPr="00377E02" w:rsidRDefault="00377E02" w:rsidP="00377E02">
      <w:pPr>
        <w:pStyle w:val="affa"/>
        <w:rPr>
          <w:szCs w:val="24"/>
        </w:rPr>
      </w:pPr>
      <w:r w:rsidRPr="00377E02">
        <w:rPr>
          <w:szCs w:val="24"/>
        </w:rPr>
        <w:t>Каждая работа на высоте менее 1,8 м должна выполняться после принятия необходимых мер, исключающих падение.</w:t>
      </w:r>
    </w:p>
    <w:p w:rsidR="00377E02" w:rsidRPr="00377E02" w:rsidRDefault="00377E02" w:rsidP="00377E02">
      <w:pPr>
        <w:pStyle w:val="affa"/>
        <w:rPr>
          <w:szCs w:val="24"/>
        </w:rPr>
      </w:pPr>
      <w:r w:rsidRPr="00377E02">
        <w:rPr>
          <w:szCs w:val="24"/>
        </w:rPr>
        <w:t>Запрещены работы на высоте:</w:t>
      </w:r>
    </w:p>
    <w:p w:rsidR="00377E02" w:rsidRPr="00377E02" w:rsidRDefault="00377E02" w:rsidP="00377E02">
      <w:pPr>
        <w:pStyle w:val="affa"/>
        <w:numPr>
          <w:ilvl w:val="0"/>
          <w:numId w:val="44"/>
        </w:numPr>
        <w:rPr>
          <w:szCs w:val="24"/>
        </w:rPr>
      </w:pPr>
      <w:r w:rsidRPr="00377E02">
        <w:rPr>
          <w:szCs w:val="24"/>
        </w:rPr>
        <w:t>При скорости ветра:</w:t>
      </w:r>
    </w:p>
    <w:p w:rsidR="00377E02" w:rsidRPr="00377E02" w:rsidRDefault="00377E02" w:rsidP="00377E02">
      <w:pPr>
        <w:pStyle w:val="affa"/>
        <w:numPr>
          <w:ilvl w:val="0"/>
          <w:numId w:val="51"/>
        </w:numPr>
        <w:rPr>
          <w:szCs w:val="24"/>
        </w:rPr>
      </w:pPr>
      <w:r w:rsidRPr="00377E02">
        <w:rPr>
          <w:szCs w:val="24"/>
        </w:rPr>
        <w:t xml:space="preserve">15 м/с и более - для всех работ; </w:t>
      </w:r>
    </w:p>
    <w:p w:rsidR="00377E02" w:rsidRPr="00377E02" w:rsidRDefault="00377E02" w:rsidP="00377E02">
      <w:pPr>
        <w:pStyle w:val="affa"/>
        <w:numPr>
          <w:ilvl w:val="0"/>
          <w:numId w:val="51"/>
        </w:numPr>
        <w:rPr>
          <w:szCs w:val="24"/>
        </w:rPr>
      </w:pPr>
      <w:r w:rsidRPr="00377E02">
        <w:rPr>
          <w:szCs w:val="24"/>
        </w:rPr>
        <w:t>12,5 м/с и более - для работ по замеру уровней и отбору проб нефтепродуктов в резерв</w:t>
      </w:r>
      <w:r w:rsidRPr="00377E02">
        <w:rPr>
          <w:szCs w:val="24"/>
        </w:rPr>
        <w:t>у</w:t>
      </w:r>
      <w:r w:rsidRPr="00377E02">
        <w:rPr>
          <w:szCs w:val="24"/>
        </w:rPr>
        <w:t>арах ручным способом;</w:t>
      </w:r>
    </w:p>
    <w:p w:rsidR="00377E02" w:rsidRPr="00377E02" w:rsidRDefault="00377E02" w:rsidP="00377E02">
      <w:pPr>
        <w:pStyle w:val="affa"/>
        <w:numPr>
          <w:ilvl w:val="0"/>
          <w:numId w:val="51"/>
        </w:numPr>
        <w:rPr>
          <w:szCs w:val="24"/>
        </w:rPr>
      </w:pPr>
      <w:r w:rsidRPr="00377E02">
        <w:rPr>
          <w:szCs w:val="24"/>
        </w:rPr>
        <w:lastRenderedPageBreak/>
        <w:t>10 м/с и более - для монтажа-демонтажа конструкций.</w:t>
      </w:r>
    </w:p>
    <w:p w:rsidR="00377E02" w:rsidRPr="00377E02" w:rsidRDefault="00377E02" w:rsidP="00377E02">
      <w:pPr>
        <w:pStyle w:val="affa"/>
        <w:numPr>
          <w:ilvl w:val="0"/>
          <w:numId w:val="44"/>
        </w:numPr>
        <w:rPr>
          <w:szCs w:val="24"/>
        </w:rPr>
      </w:pPr>
      <w:r w:rsidRPr="00377E02">
        <w:rPr>
          <w:szCs w:val="24"/>
        </w:rPr>
        <w:t>При обледенении.</w:t>
      </w:r>
    </w:p>
    <w:p w:rsidR="00377E02" w:rsidRPr="00377E02" w:rsidRDefault="00377E02" w:rsidP="00377E02">
      <w:pPr>
        <w:pStyle w:val="affa"/>
        <w:numPr>
          <w:ilvl w:val="0"/>
          <w:numId w:val="44"/>
        </w:numPr>
        <w:rPr>
          <w:szCs w:val="24"/>
        </w:rPr>
      </w:pPr>
      <w:r w:rsidRPr="00377E02">
        <w:rPr>
          <w:szCs w:val="24"/>
        </w:rPr>
        <w:t>При грозе.</w:t>
      </w:r>
    </w:p>
    <w:p w:rsidR="00377E02" w:rsidRPr="00377E02" w:rsidRDefault="00377E02" w:rsidP="00377E02">
      <w:pPr>
        <w:pStyle w:val="affa"/>
        <w:rPr>
          <w:szCs w:val="24"/>
        </w:rPr>
      </w:pPr>
    </w:p>
    <w:p w:rsidR="00377E02" w:rsidRPr="00377E02" w:rsidRDefault="00377E02" w:rsidP="00377E02">
      <w:pPr>
        <w:pStyle w:val="affa"/>
        <w:rPr>
          <w:b/>
          <w:szCs w:val="24"/>
        </w:rPr>
      </w:pPr>
      <w:r w:rsidRPr="00377E02">
        <w:rPr>
          <w:b/>
          <w:szCs w:val="24"/>
        </w:rPr>
        <w:t>4.6.</w:t>
      </w:r>
      <w:r w:rsidRPr="00377E02">
        <w:rPr>
          <w:b/>
          <w:szCs w:val="24"/>
        </w:rPr>
        <w:tab/>
        <w:t>ГРУЗОПОДЪЕМНЫЕ ОПЕРАЦИИ</w:t>
      </w:r>
    </w:p>
    <w:p w:rsidR="00377E02" w:rsidRPr="00377E02" w:rsidRDefault="00377E02" w:rsidP="00377E02">
      <w:pPr>
        <w:pStyle w:val="affa"/>
        <w:rPr>
          <w:szCs w:val="24"/>
        </w:rPr>
      </w:pPr>
      <w:r w:rsidRPr="00377E02">
        <w:rPr>
          <w:szCs w:val="24"/>
        </w:rPr>
        <w:t>Грузоподъемные операции, с применением кранов, лебедок, механических подъемных устройств, грузозахватных приспособлений, должны проводиться при соблюдении следующих условий:</w:t>
      </w:r>
    </w:p>
    <w:p w:rsidR="00377E02" w:rsidRPr="00377E02" w:rsidRDefault="00377E02" w:rsidP="00377E02">
      <w:pPr>
        <w:pStyle w:val="affa"/>
        <w:numPr>
          <w:ilvl w:val="0"/>
          <w:numId w:val="41"/>
        </w:numPr>
        <w:rPr>
          <w:szCs w:val="24"/>
        </w:rPr>
      </w:pPr>
      <w:r w:rsidRPr="00377E02">
        <w:rPr>
          <w:szCs w:val="24"/>
        </w:rPr>
        <w:t>Грузоподъемные механизмы и оборудование прошли техническое освидетельствование и допущены к эксплуатации.</w:t>
      </w:r>
    </w:p>
    <w:p w:rsidR="00377E02" w:rsidRPr="00377E02" w:rsidRDefault="00377E02" w:rsidP="00377E02">
      <w:pPr>
        <w:pStyle w:val="affa"/>
        <w:numPr>
          <w:ilvl w:val="0"/>
          <w:numId w:val="41"/>
        </w:numPr>
        <w:rPr>
          <w:szCs w:val="24"/>
        </w:rPr>
      </w:pPr>
      <w:r w:rsidRPr="00377E02">
        <w:rPr>
          <w:szCs w:val="24"/>
        </w:rPr>
        <w:t>Вес груза не превышает допустимой рабочей нагрузки грузоподъемного и грузозахва</w:t>
      </w:r>
      <w:r w:rsidRPr="00377E02">
        <w:rPr>
          <w:szCs w:val="24"/>
        </w:rPr>
        <w:t>т</w:t>
      </w:r>
      <w:r w:rsidRPr="00377E02">
        <w:rPr>
          <w:szCs w:val="24"/>
        </w:rPr>
        <w:t>ного оборудования.</w:t>
      </w:r>
    </w:p>
    <w:p w:rsidR="00377E02" w:rsidRPr="00377E02" w:rsidRDefault="00377E02" w:rsidP="00377E02">
      <w:pPr>
        <w:pStyle w:val="affa"/>
        <w:numPr>
          <w:ilvl w:val="0"/>
          <w:numId w:val="41"/>
        </w:numPr>
        <w:rPr>
          <w:szCs w:val="24"/>
        </w:rPr>
      </w:pPr>
      <w:r w:rsidRPr="00377E02">
        <w:rPr>
          <w:szCs w:val="24"/>
        </w:rPr>
        <w:t>Все приборы безопасности (ограничители, указатели, регистраторы) включены и и</w:t>
      </w:r>
      <w:r w:rsidRPr="00377E02">
        <w:rPr>
          <w:szCs w:val="24"/>
        </w:rPr>
        <w:t>с</w:t>
      </w:r>
      <w:r w:rsidRPr="00377E02">
        <w:rPr>
          <w:szCs w:val="24"/>
        </w:rPr>
        <w:t>правны.</w:t>
      </w:r>
    </w:p>
    <w:p w:rsidR="00377E02" w:rsidRPr="00377E02" w:rsidRDefault="00377E02" w:rsidP="00377E02">
      <w:pPr>
        <w:pStyle w:val="affa"/>
        <w:numPr>
          <w:ilvl w:val="0"/>
          <w:numId w:val="41"/>
        </w:numPr>
        <w:rPr>
          <w:szCs w:val="24"/>
        </w:rPr>
      </w:pPr>
      <w:r w:rsidRPr="00377E02">
        <w:rPr>
          <w:szCs w:val="24"/>
        </w:rPr>
        <w:t>Перед выполнением каждой грузоподъемной операции проведен визуальный осмотр и</w:t>
      </w:r>
      <w:r w:rsidRPr="00377E02">
        <w:rPr>
          <w:szCs w:val="24"/>
        </w:rPr>
        <w:t>с</w:t>
      </w:r>
      <w:r w:rsidRPr="00377E02">
        <w:rPr>
          <w:szCs w:val="24"/>
        </w:rPr>
        <w:t>правности грузоподъемных и грузозахватных механизмов и оборудования, правильности безопасной установки грузоподъемного механизма.</w:t>
      </w:r>
    </w:p>
    <w:p w:rsidR="00377E02" w:rsidRPr="00377E02" w:rsidRDefault="00377E02" w:rsidP="00377E02">
      <w:pPr>
        <w:pStyle w:val="affa"/>
        <w:rPr>
          <w:szCs w:val="24"/>
        </w:rPr>
      </w:pPr>
    </w:p>
    <w:p w:rsidR="00377E02" w:rsidRPr="00377E02" w:rsidRDefault="00377E02" w:rsidP="00377E02">
      <w:pPr>
        <w:pStyle w:val="affa"/>
        <w:rPr>
          <w:szCs w:val="24"/>
        </w:rPr>
      </w:pPr>
      <w:r w:rsidRPr="00377E02">
        <w:rPr>
          <w:szCs w:val="24"/>
        </w:rPr>
        <w:t>Запрещено:</w:t>
      </w:r>
    </w:p>
    <w:p w:rsidR="00377E02" w:rsidRPr="00377E02" w:rsidRDefault="00377E02" w:rsidP="00377E02">
      <w:pPr>
        <w:pStyle w:val="affa"/>
        <w:numPr>
          <w:ilvl w:val="0"/>
          <w:numId w:val="42"/>
        </w:numPr>
        <w:rPr>
          <w:szCs w:val="24"/>
        </w:rPr>
      </w:pPr>
      <w:r w:rsidRPr="00377E02">
        <w:rPr>
          <w:szCs w:val="24"/>
        </w:rPr>
        <w:t>Перемещать груз при нахождении под ним людей.</w:t>
      </w:r>
    </w:p>
    <w:p w:rsidR="00377E02" w:rsidRPr="00377E02" w:rsidRDefault="00377E02" w:rsidP="00377E02">
      <w:pPr>
        <w:pStyle w:val="affa"/>
        <w:numPr>
          <w:ilvl w:val="0"/>
          <w:numId w:val="42"/>
        </w:numPr>
        <w:rPr>
          <w:szCs w:val="24"/>
        </w:rPr>
      </w:pPr>
      <w:r w:rsidRPr="00377E02">
        <w:rPr>
          <w:szCs w:val="24"/>
        </w:rPr>
        <w:t>Стоять в опасной зоне, а также под стрелой при ее подъеме и опускании.</w:t>
      </w:r>
    </w:p>
    <w:p w:rsidR="00377E02" w:rsidRPr="00377E02" w:rsidRDefault="00377E02" w:rsidP="00377E02">
      <w:pPr>
        <w:pStyle w:val="affa"/>
        <w:numPr>
          <w:ilvl w:val="0"/>
          <w:numId w:val="42"/>
        </w:numPr>
        <w:rPr>
          <w:szCs w:val="24"/>
        </w:rPr>
      </w:pPr>
      <w:r w:rsidRPr="00377E02">
        <w:rPr>
          <w:szCs w:val="24"/>
        </w:rPr>
        <w:t>Перемещать людей и грузы механизмами, не предназначенными для данных целей.</w:t>
      </w:r>
    </w:p>
    <w:p w:rsidR="00377E02" w:rsidRPr="00377E02" w:rsidRDefault="00377E02" w:rsidP="00377E02">
      <w:pPr>
        <w:pStyle w:val="affa"/>
        <w:numPr>
          <w:ilvl w:val="0"/>
          <w:numId w:val="42"/>
        </w:numPr>
        <w:rPr>
          <w:szCs w:val="24"/>
        </w:rPr>
      </w:pPr>
      <w:r w:rsidRPr="00377E02">
        <w:rPr>
          <w:szCs w:val="24"/>
        </w:rPr>
        <w:t>Поднимать неправильно застропованный груз.</w:t>
      </w:r>
    </w:p>
    <w:p w:rsidR="00377E02" w:rsidRPr="00377E02" w:rsidRDefault="00377E02" w:rsidP="00377E02">
      <w:pPr>
        <w:pStyle w:val="affa"/>
        <w:rPr>
          <w:szCs w:val="24"/>
        </w:rPr>
      </w:pPr>
    </w:p>
    <w:p w:rsidR="00377E02" w:rsidRPr="00377E02" w:rsidRDefault="00377E02" w:rsidP="00377E02">
      <w:pPr>
        <w:pStyle w:val="affa"/>
        <w:rPr>
          <w:b/>
          <w:szCs w:val="24"/>
        </w:rPr>
      </w:pPr>
      <w:r w:rsidRPr="00377E02">
        <w:rPr>
          <w:b/>
          <w:szCs w:val="24"/>
        </w:rPr>
        <w:t>4.7.</w:t>
      </w:r>
      <w:r w:rsidRPr="00377E02">
        <w:rPr>
          <w:b/>
          <w:szCs w:val="24"/>
        </w:rPr>
        <w:tab/>
        <w:t>БЕЗОПАСНОСТЬ ДОРОЖНОГО ДВИЖЕНИЯ</w:t>
      </w:r>
    </w:p>
    <w:p w:rsidR="00377E02" w:rsidRPr="00377E02" w:rsidRDefault="00377E02" w:rsidP="00377E02">
      <w:pPr>
        <w:pStyle w:val="affa"/>
        <w:rPr>
          <w:szCs w:val="24"/>
        </w:rPr>
      </w:pPr>
      <w:r w:rsidRPr="00377E02">
        <w:rPr>
          <w:szCs w:val="24"/>
        </w:rPr>
        <w:t>Все транспортные средства должны эксплуатироваться при соблюдении следующих условий:</w:t>
      </w:r>
    </w:p>
    <w:p w:rsidR="00377E02" w:rsidRPr="00377E02" w:rsidRDefault="00377E02" w:rsidP="00377E02">
      <w:pPr>
        <w:pStyle w:val="affa"/>
        <w:numPr>
          <w:ilvl w:val="0"/>
          <w:numId w:val="39"/>
        </w:numPr>
        <w:rPr>
          <w:szCs w:val="24"/>
        </w:rPr>
      </w:pPr>
      <w:r w:rsidRPr="00377E02">
        <w:rPr>
          <w:szCs w:val="24"/>
        </w:rPr>
        <w:t>Транспортные средства прошли предрейсовый осмотр и периодическое техобслужив</w:t>
      </w:r>
      <w:r w:rsidRPr="00377E02">
        <w:rPr>
          <w:szCs w:val="24"/>
        </w:rPr>
        <w:t>а</w:t>
      </w:r>
      <w:r w:rsidRPr="00377E02">
        <w:rPr>
          <w:szCs w:val="24"/>
        </w:rPr>
        <w:t>ние.</w:t>
      </w:r>
    </w:p>
    <w:p w:rsidR="00377E02" w:rsidRPr="00377E02" w:rsidRDefault="00377E02" w:rsidP="00377E02">
      <w:pPr>
        <w:pStyle w:val="affa"/>
        <w:numPr>
          <w:ilvl w:val="0"/>
          <w:numId w:val="39"/>
        </w:numPr>
        <w:rPr>
          <w:szCs w:val="24"/>
        </w:rPr>
      </w:pPr>
      <w:r w:rsidRPr="00377E02">
        <w:rPr>
          <w:szCs w:val="24"/>
        </w:rPr>
        <w:t>Количество пассажиров и характеристики перевозимых грузов соответствуют технич</w:t>
      </w:r>
      <w:r w:rsidRPr="00377E02">
        <w:rPr>
          <w:szCs w:val="24"/>
        </w:rPr>
        <w:t>е</w:t>
      </w:r>
      <w:r w:rsidRPr="00377E02">
        <w:rPr>
          <w:szCs w:val="24"/>
        </w:rPr>
        <w:t>ским условиям завода – изготовителя транспортного средства.</w:t>
      </w:r>
    </w:p>
    <w:p w:rsidR="00377E02" w:rsidRPr="00377E02" w:rsidRDefault="00377E02" w:rsidP="00377E02">
      <w:pPr>
        <w:pStyle w:val="affa"/>
        <w:numPr>
          <w:ilvl w:val="0"/>
          <w:numId w:val="39"/>
        </w:numPr>
        <w:rPr>
          <w:szCs w:val="24"/>
        </w:rPr>
      </w:pPr>
      <w:r w:rsidRPr="00377E02">
        <w:rPr>
          <w:szCs w:val="24"/>
        </w:rPr>
        <w:t>Используются шины, соответствующие сезону.</w:t>
      </w:r>
    </w:p>
    <w:p w:rsidR="00377E02" w:rsidRPr="00377E02" w:rsidRDefault="00377E02" w:rsidP="00377E02">
      <w:pPr>
        <w:pStyle w:val="affa"/>
        <w:numPr>
          <w:ilvl w:val="0"/>
          <w:numId w:val="39"/>
        </w:numPr>
        <w:rPr>
          <w:szCs w:val="24"/>
        </w:rPr>
      </w:pPr>
      <w:r w:rsidRPr="00377E02">
        <w:rPr>
          <w:szCs w:val="24"/>
        </w:rPr>
        <w:t>Ремни безопасности исправны и используются водителем и всеми пассажирами.</w:t>
      </w:r>
    </w:p>
    <w:p w:rsidR="00377E02" w:rsidRPr="00377E02" w:rsidRDefault="00377E02" w:rsidP="00377E02">
      <w:pPr>
        <w:pStyle w:val="affa"/>
        <w:numPr>
          <w:ilvl w:val="0"/>
          <w:numId w:val="39"/>
        </w:numPr>
        <w:rPr>
          <w:szCs w:val="24"/>
        </w:rPr>
      </w:pPr>
      <w:r w:rsidRPr="00377E02">
        <w:rPr>
          <w:szCs w:val="24"/>
        </w:rPr>
        <w:t>Включены фары ближнего света и/или ходовые огни.</w:t>
      </w:r>
    </w:p>
    <w:p w:rsidR="00377E02" w:rsidRPr="00377E02" w:rsidRDefault="00377E02" w:rsidP="00377E02">
      <w:pPr>
        <w:pStyle w:val="affa"/>
        <w:numPr>
          <w:ilvl w:val="0"/>
          <w:numId w:val="39"/>
        </w:numPr>
        <w:rPr>
          <w:szCs w:val="24"/>
        </w:rPr>
      </w:pPr>
      <w:r w:rsidRPr="00377E02">
        <w:rPr>
          <w:szCs w:val="24"/>
        </w:rPr>
        <w:t>Водители прошли предрейсовый медосмотр, не имеют медицинских противопоказаний, не находятся под воздействием алкоголя, наркотических (токсических) веществ или м</w:t>
      </w:r>
      <w:r w:rsidRPr="00377E02">
        <w:rPr>
          <w:szCs w:val="24"/>
        </w:rPr>
        <w:t>е</w:t>
      </w:r>
      <w:r w:rsidRPr="00377E02">
        <w:rPr>
          <w:szCs w:val="24"/>
        </w:rPr>
        <w:t>дицинских препаратов, и не испытывают усталость.</w:t>
      </w:r>
    </w:p>
    <w:p w:rsidR="00377E02" w:rsidRPr="00377E02" w:rsidRDefault="00377E02" w:rsidP="00377E02">
      <w:pPr>
        <w:pStyle w:val="affa"/>
        <w:rPr>
          <w:szCs w:val="24"/>
        </w:rPr>
      </w:pPr>
    </w:p>
    <w:p w:rsidR="00377E02" w:rsidRPr="00377E02" w:rsidRDefault="00377E02" w:rsidP="00377E02">
      <w:pPr>
        <w:pStyle w:val="affa"/>
        <w:rPr>
          <w:szCs w:val="24"/>
        </w:rPr>
      </w:pPr>
      <w:r w:rsidRPr="00377E02">
        <w:rPr>
          <w:szCs w:val="24"/>
        </w:rPr>
        <w:t>Водителям во время движения транспортных средств запрещено:</w:t>
      </w:r>
    </w:p>
    <w:p w:rsidR="00377E02" w:rsidRPr="00377E02" w:rsidRDefault="00377E02" w:rsidP="00377E02">
      <w:pPr>
        <w:pStyle w:val="affa"/>
        <w:numPr>
          <w:ilvl w:val="0"/>
          <w:numId w:val="40"/>
        </w:numPr>
        <w:rPr>
          <w:szCs w:val="24"/>
        </w:rPr>
      </w:pPr>
      <w:r w:rsidRPr="00377E02">
        <w:rPr>
          <w:szCs w:val="24"/>
        </w:rPr>
        <w:t>Использовать любые, в том числе мобильные средства связи.</w:t>
      </w:r>
    </w:p>
    <w:p w:rsidR="00377E02" w:rsidRPr="00377E02" w:rsidRDefault="00377E02" w:rsidP="00377E02">
      <w:pPr>
        <w:pStyle w:val="affa"/>
        <w:numPr>
          <w:ilvl w:val="0"/>
          <w:numId w:val="40"/>
        </w:numPr>
        <w:rPr>
          <w:szCs w:val="24"/>
        </w:rPr>
      </w:pPr>
      <w:r w:rsidRPr="00377E02">
        <w:rPr>
          <w:szCs w:val="24"/>
        </w:rPr>
        <w:t>Нарушать установленные ограничения скорости.</w:t>
      </w:r>
    </w:p>
    <w:p w:rsidR="00377E02" w:rsidRPr="00377E02" w:rsidRDefault="00377E02" w:rsidP="00377E02">
      <w:pPr>
        <w:pStyle w:val="affa"/>
        <w:rPr>
          <w:szCs w:val="24"/>
        </w:rPr>
      </w:pPr>
    </w:p>
    <w:p w:rsidR="00377E02" w:rsidRPr="00377E02" w:rsidRDefault="00377E02" w:rsidP="00377E02">
      <w:pPr>
        <w:pStyle w:val="affa"/>
        <w:rPr>
          <w:b/>
          <w:szCs w:val="24"/>
        </w:rPr>
      </w:pPr>
      <w:r w:rsidRPr="00377E02">
        <w:rPr>
          <w:szCs w:val="24"/>
        </w:rPr>
        <w:t>Руководителям и пассажирам в любых условиях запрещено требовать от водителей каких-либо действий в нарушение ПДД.</w:t>
      </w:r>
    </w:p>
    <w:p w:rsidR="00377E02" w:rsidRPr="00377E02" w:rsidRDefault="00377E02" w:rsidP="00377E02">
      <w:pPr>
        <w:pStyle w:val="affa"/>
        <w:rPr>
          <w:szCs w:val="24"/>
        </w:rPr>
      </w:pPr>
    </w:p>
    <w:p w:rsidR="00377E02" w:rsidRPr="00377E02" w:rsidRDefault="00377E02" w:rsidP="00377E02">
      <w:pPr>
        <w:pStyle w:val="affa"/>
        <w:rPr>
          <w:i/>
          <w:szCs w:val="24"/>
        </w:rPr>
      </w:pPr>
      <w:r w:rsidRPr="00377E02">
        <w:rPr>
          <w:b/>
          <w:szCs w:val="24"/>
        </w:rPr>
        <w:t>4.8.</w:t>
      </w:r>
      <w:r w:rsidRPr="00377E02">
        <w:rPr>
          <w:b/>
          <w:szCs w:val="24"/>
        </w:rPr>
        <w:tab/>
        <w:t>РАБОТА НА ЛЬДУ И ДВИЖЕНИЕ ПО ЛЕДОВЫМ ПЕРЕПРАВАМ</w:t>
      </w:r>
    </w:p>
    <w:p w:rsidR="00377E02" w:rsidRPr="00377E02" w:rsidRDefault="00377E02" w:rsidP="00377E02">
      <w:pPr>
        <w:pStyle w:val="affa"/>
        <w:rPr>
          <w:szCs w:val="24"/>
        </w:rPr>
      </w:pPr>
      <w:r w:rsidRPr="00377E02">
        <w:rPr>
          <w:szCs w:val="24"/>
        </w:rPr>
        <w:t>Работа на льду должна выполняться при соблюдении следующих условий:</w:t>
      </w:r>
    </w:p>
    <w:p w:rsidR="00377E02" w:rsidRPr="00377E02" w:rsidRDefault="00377E02" w:rsidP="00377E02">
      <w:pPr>
        <w:pStyle w:val="affa"/>
        <w:numPr>
          <w:ilvl w:val="0"/>
          <w:numId w:val="36"/>
        </w:numPr>
        <w:rPr>
          <w:szCs w:val="24"/>
        </w:rPr>
      </w:pPr>
      <w:r w:rsidRPr="00377E02">
        <w:rPr>
          <w:szCs w:val="24"/>
        </w:rPr>
        <w:t>Инструментально проверена толщина льда и обозначены разрешенные участки работ.</w:t>
      </w:r>
    </w:p>
    <w:p w:rsidR="00377E02" w:rsidRPr="00377E02" w:rsidRDefault="00377E02" w:rsidP="00377E02">
      <w:pPr>
        <w:pStyle w:val="affa"/>
        <w:numPr>
          <w:ilvl w:val="0"/>
          <w:numId w:val="36"/>
        </w:numPr>
        <w:rPr>
          <w:szCs w:val="24"/>
        </w:rPr>
      </w:pPr>
      <w:r w:rsidRPr="00377E02">
        <w:rPr>
          <w:szCs w:val="24"/>
        </w:rPr>
        <w:t>Привлечено не менее 2 (двух) исполнителей.</w:t>
      </w:r>
    </w:p>
    <w:p w:rsidR="00377E02" w:rsidRPr="00377E02" w:rsidRDefault="00377E02" w:rsidP="00377E02">
      <w:pPr>
        <w:pStyle w:val="affa"/>
        <w:numPr>
          <w:ilvl w:val="0"/>
          <w:numId w:val="36"/>
        </w:numPr>
        <w:rPr>
          <w:szCs w:val="24"/>
        </w:rPr>
      </w:pPr>
      <w:r w:rsidRPr="00377E02">
        <w:rPr>
          <w:szCs w:val="24"/>
        </w:rPr>
        <w:t>Все исполнители работ одеты в спасательные жилеты.</w:t>
      </w:r>
    </w:p>
    <w:p w:rsidR="00377E02" w:rsidRPr="00377E02" w:rsidRDefault="00377E02" w:rsidP="00377E02">
      <w:pPr>
        <w:pStyle w:val="affa"/>
        <w:numPr>
          <w:ilvl w:val="0"/>
          <w:numId w:val="36"/>
        </w:numPr>
        <w:rPr>
          <w:szCs w:val="24"/>
        </w:rPr>
      </w:pPr>
      <w:r w:rsidRPr="00377E02">
        <w:rPr>
          <w:szCs w:val="24"/>
        </w:rPr>
        <w:t>Обеспечено наличие необходимых средств для спасения человека на льду.</w:t>
      </w:r>
    </w:p>
    <w:p w:rsidR="00377E02" w:rsidRPr="00377E02" w:rsidRDefault="00377E02" w:rsidP="00377E02">
      <w:pPr>
        <w:pStyle w:val="affa"/>
        <w:rPr>
          <w:szCs w:val="24"/>
        </w:rPr>
      </w:pPr>
    </w:p>
    <w:p w:rsidR="00377E02" w:rsidRPr="00377E02" w:rsidRDefault="00377E02" w:rsidP="00377E02">
      <w:pPr>
        <w:pStyle w:val="affa"/>
        <w:rPr>
          <w:szCs w:val="24"/>
        </w:rPr>
      </w:pPr>
      <w:r w:rsidRPr="00377E02">
        <w:rPr>
          <w:szCs w:val="24"/>
        </w:rPr>
        <w:t>Движение по ледовым переправам должно быть организовано следующим образом:</w:t>
      </w:r>
    </w:p>
    <w:p w:rsidR="00377E02" w:rsidRPr="00377E02" w:rsidRDefault="00377E02" w:rsidP="00377E02">
      <w:pPr>
        <w:pStyle w:val="affa"/>
        <w:numPr>
          <w:ilvl w:val="0"/>
          <w:numId w:val="38"/>
        </w:numPr>
        <w:rPr>
          <w:szCs w:val="24"/>
        </w:rPr>
      </w:pPr>
      <w:r w:rsidRPr="00377E02">
        <w:rPr>
          <w:szCs w:val="24"/>
        </w:rPr>
        <w:t>Пассажиры высажены перед въездом на лёд.</w:t>
      </w:r>
    </w:p>
    <w:p w:rsidR="00377E02" w:rsidRPr="00377E02" w:rsidRDefault="00377E02" w:rsidP="00377E02">
      <w:pPr>
        <w:pStyle w:val="affa"/>
        <w:numPr>
          <w:ilvl w:val="0"/>
          <w:numId w:val="38"/>
        </w:numPr>
        <w:rPr>
          <w:szCs w:val="24"/>
        </w:rPr>
      </w:pPr>
      <w:r w:rsidRPr="00377E02">
        <w:rPr>
          <w:szCs w:val="24"/>
        </w:rPr>
        <w:t>Транспортные средства двигаются в один ряд на дистанции не менее 30 м.</w:t>
      </w:r>
    </w:p>
    <w:p w:rsidR="00377E02" w:rsidRPr="00377E02" w:rsidRDefault="00377E02" w:rsidP="00377E02">
      <w:pPr>
        <w:pStyle w:val="affa"/>
        <w:numPr>
          <w:ilvl w:val="0"/>
          <w:numId w:val="38"/>
        </w:numPr>
        <w:rPr>
          <w:szCs w:val="24"/>
        </w:rPr>
      </w:pPr>
      <w:r w:rsidRPr="00377E02">
        <w:rPr>
          <w:szCs w:val="24"/>
        </w:rPr>
        <w:t>Скорость при въезде на переправу не более 10 км/ч, при движении не более 20 км/ч.</w:t>
      </w:r>
    </w:p>
    <w:p w:rsidR="00377E02" w:rsidRPr="00377E02" w:rsidRDefault="00377E02" w:rsidP="00377E02">
      <w:pPr>
        <w:pStyle w:val="affa"/>
        <w:numPr>
          <w:ilvl w:val="0"/>
          <w:numId w:val="38"/>
        </w:numPr>
        <w:rPr>
          <w:szCs w:val="24"/>
        </w:rPr>
      </w:pPr>
      <w:r w:rsidRPr="00377E02">
        <w:rPr>
          <w:szCs w:val="24"/>
        </w:rPr>
        <w:t>Двери кабин открыты.</w:t>
      </w:r>
    </w:p>
    <w:p w:rsidR="00377E02" w:rsidRPr="00377E02" w:rsidRDefault="00377E02" w:rsidP="00377E02">
      <w:pPr>
        <w:pStyle w:val="affa"/>
        <w:numPr>
          <w:ilvl w:val="0"/>
          <w:numId w:val="38"/>
        </w:numPr>
        <w:rPr>
          <w:szCs w:val="24"/>
        </w:rPr>
      </w:pPr>
      <w:r w:rsidRPr="00377E02">
        <w:rPr>
          <w:szCs w:val="24"/>
        </w:rPr>
        <w:lastRenderedPageBreak/>
        <w:t>Ремни безопасности отстегнуты.</w:t>
      </w:r>
    </w:p>
    <w:p w:rsidR="00377E02" w:rsidRPr="00377E02" w:rsidRDefault="00377E02" w:rsidP="00377E02">
      <w:pPr>
        <w:pStyle w:val="affa"/>
        <w:numPr>
          <w:ilvl w:val="0"/>
          <w:numId w:val="38"/>
        </w:numPr>
        <w:rPr>
          <w:szCs w:val="24"/>
        </w:rPr>
      </w:pPr>
      <w:r w:rsidRPr="00377E02">
        <w:rPr>
          <w:szCs w:val="24"/>
        </w:rPr>
        <w:t>Обозначен маршрут, имеющий указатели о максимально допустимой грузоподъемности ледовой переправы.</w:t>
      </w:r>
    </w:p>
    <w:p w:rsidR="00377E02" w:rsidRPr="00377E02" w:rsidRDefault="00377E02" w:rsidP="00377E02">
      <w:pPr>
        <w:pStyle w:val="affa"/>
        <w:rPr>
          <w:szCs w:val="24"/>
        </w:rPr>
      </w:pPr>
    </w:p>
    <w:p w:rsidR="00377E02" w:rsidRPr="00377E02" w:rsidRDefault="00377E02" w:rsidP="00377E02">
      <w:pPr>
        <w:pStyle w:val="affa"/>
        <w:rPr>
          <w:szCs w:val="24"/>
        </w:rPr>
      </w:pPr>
      <w:r w:rsidRPr="00377E02">
        <w:rPr>
          <w:szCs w:val="24"/>
        </w:rPr>
        <w:t>Запрещены какие-либо остановки на ледовой переправе.</w:t>
      </w:r>
    </w:p>
    <w:p w:rsidR="00992A3D" w:rsidRPr="00BC28EE" w:rsidRDefault="00992A3D" w:rsidP="00992A3D">
      <w:pPr>
        <w:suppressAutoHyphens/>
        <w:ind w:firstLine="720"/>
        <w:jc w:val="both"/>
        <w:rPr>
          <w:szCs w:val="24"/>
        </w:rPr>
      </w:pPr>
    </w:p>
    <w:p w:rsidR="00162861" w:rsidRPr="00BC28EE" w:rsidRDefault="00162861" w:rsidP="00162861">
      <w:pPr>
        <w:pStyle w:val="-30"/>
        <w:numPr>
          <w:ilvl w:val="0"/>
          <w:numId w:val="0"/>
        </w:numPr>
        <w:tabs>
          <w:tab w:val="clear" w:pos="1701"/>
          <w:tab w:val="left" w:pos="1134"/>
        </w:tabs>
        <w:spacing w:before="0" w:after="0" w:line="240" w:lineRule="auto"/>
        <w:rPr>
          <w:b w:val="0"/>
          <w:bCs/>
          <w:sz w:val="24"/>
          <w:szCs w:val="24"/>
        </w:rPr>
        <w:sectPr w:rsidR="00162861" w:rsidRPr="00BC28EE" w:rsidSect="00336A2A">
          <w:headerReference w:type="default" r:id="rId11"/>
          <w:footerReference w:type="default" r:id="rId12"/>
          <w:pgSz w:w="11906" w:h="16838" w:code="9"/>
          <w:pgMar w:top="568" w:right="566" w:bottom="568" w:left="1418" w:header="426" w:footer="263" w:gutter="0"/>
          <w:cols w:space="720"/>
        </w:sectPr>
      </w:pPr>
    </w:p>
    <w:p w:rsidR="00F17EE1" w:rsidRDefault="00F17EE1" w:rsidP="0026668B"/>
    <w:p w:rsidR="00F17EE1" w:rsidRDefault="00F17EE1" w:rsidP="00FA304E">
      <w:pPr>
        <w:pStyle w:val="20"/>
        <w:rPr>
          <w:b w:val="0"/>
          <w:lang w:eastAsia="en-US"/>
        </w:rPr>
      </w:pPr>
      <w:bookmarkStart w:id="111" w:name="_Toc63422355"/>
      <w:r w:rsidRPr="00FA304E">
        <w:rPr>
          <w:b w:val="0"/>
        </w:rPr>
        <w:t>Приложение №</w:t>
      </w:r>
      <w:r w:rsidR="00B702DF" w:rsidRPr="00FA304E">
        <w:rPr>
          <w:b w:val="0"/>
        </w:rPr>
        <w:t xml:space="preserve"> </w:t>
      </w:r>
      <w:r w:rsidR="003E2648" w:rsidRPr="00FA304E">
        <w:rPr>
          <w:b w:val="0"/>
        </w:rPr>
        <w:t>3</w:t>
      </w:r>
      <w:r w:rsidRPr="00FA304E">
        <w:rPr>
          <w:b w:val="0"/>
        </w:rPr>
        <w:t xml:space="preserve"> </w:t>
      </w:r>
      <w:r w:rsidR="0026668B" w:rsidRPr="00FA304E">
        <w:rPr>
          <w:b w:val="0"/>
        </w:rPr>
        <w:t xml:space="preserve">- </w:t>
      </w:r>
      <w:r w:rsidRPr="00FA304E">
        <w:rPr>
          <w:b w:val="0"/>
          <w:lang w:eastAsia="en-US"/>
        </w:rPr>
        <w:t>ШТРАФЫ за НАРУШЕНИЯ В ОБЛАСТИ ПБОТОС</w:t>
      </w:r>
      <w:bookmarkEnd w:id="111"/>
    </w:p>
    <w:p w:rsidR="00377E02" w:rsidRDefault="00377E02" w:rsidP="00377E02">
      <w:pPr>
        <w:rPr>
          <w:lang w:eastAsia="en-US"/>
        </w:rPr>
      </w:pPr>
    </w:p>
    <w:p w:rsidR="00377E02" w:rsidRPr="004864E9" w:rsidRDefault="00377E02" w:rsidP="00377E02">
      <w:pPr>
        <w:jc w:val="both"/>
      </w:pPr>
      <w:r w:rsidRPr="004864E9">
        <w:t xml:space="preserve">Нижеуказанные штрафы применяются в случае нарушений в области ПБОТОС, допущенных </w:t>
      </w:r>
      <w:r w:rsidR="00206702">
        <w:rPr>
          <w:rFonts w:eastAsia="MS Mincho"/>
        </w:rPr>
        <w:fldChar w:fldCharType="begin">
          <w:ffData>
            <w:name w:val=""/>
            <w:enabled/>
            <w:calcOnExit w:val="0"/>
            <w:textInput>
              <w:default w:val="ПОДРЯДЧИКОМ,  СУБПОДРЯДЧИКОМ(АМИ), ТРЕТЬИМИ ЛИЦАМИ"/>
            </w:textInput>
          </w:ffData>
        </w:fldChar>
      </w:r>
      <w:r w:rsidR="00206702">
        <w:rPr>
          <w:rFonts w:eastAsia="MS Mincho"/>
        </w:rPr>
        <w:instrText xml:space="preserve"> FORMTEXT </w:instrText>
      </w:r>
      <w:r w:rsidR="00206702">
        <w:rPr>
          <w:rFonts w:eastAsia="MS Mincho"/>
        </w:rPr>
      </w:r>
      <w:r w:rsidR="00206702">
        <w:rPr>
          <w:rFonts w:eastAsia="MS Mincho"/>
        </w:rPr>
        <w:fldChar w:fldCharType="separate"/>
      </w:r>
      <w:r w:rsidR="00206702">
        <w:rPr>
          <w:rFonts w:eastAsia="MS Mincho"/>
          <w:noProof/>
        </w:rPr>
        <w:t>ПОДРЯДЧИКОМ,  СУБПОДРЯДЧИКОМ(АМИ), ТРЕТЬИМИ ЛИЦАМИ</w:t>
      </w:r>
      <w:r w:rsidR="00206702">
        <w:rPr>
          <w:rFonts w:eastAsia="MS Mincho"/>
        </w:rPr>
        <w:fldChar w:fldCharType="end"/>
      </w:r>
      <w:r w:rsidRPr="004864E9">
        <w:rPr>
          <w:caps/>
        </w:rPr>
        <w:t>,</w:t>
      </w:r>
      <w:r w:rsidRPr="004864E9">
        <w:t xml:space="preserve"> привлеченными </w:t>
      </w:r>
      <w:r w:rsidR="00206702">
        <w:rPr>
          <w:rFonts w:eastAsia="MS Mincho"/>
        </w:rPr>
        <w:fldChar w:fldCharType="begin">
          <w:ffData>
            <w:name w:val=""/>
            <w:enabled/>
            <w:calcOnExit w:val="0"/>
            <w:textInput>
              <w:default w:val="ПОДРЯДЧИКОМ"/>
            </w:textInput>
          </w:ffData>
        </w:fldChar>
      </w:r>
      <w:r w:rsidR="00206702">
        <w:rPr>
          <w:rFonts w:eastAsia="MS Mincho"/>
        </w:rPr>
        <w:instrText xml:space="preserve"> FORMTEXT </w:instrText>
      </w:r>
      <w:r w:rsidR="00206702">
        <w:rPr>
          <w:rFonts w:eastAsia="MS Mincho"/>
        </w:rPr>
      </w:r>
      <w:r w:rsidR="00206702">
        <w:rPr>
          <w:rFonts w:eastAsia="MS Mincho"/>
        </w:rPr>
        <w:fldChar w:fldCharType="separate"/>
      </w:r>
      <w:r w:rsidR="00206702">
        <w:rPr>
          <w:rFonts w:eastAsia="MS Mincho"/>
          <w:noProof/>
        </w:rPr>
        <w:t>ПОДРЯДЧИКОМ</w:t>
      </w:r>
      <w:r w:rsidR="00206702">
        <w:rPr>
          <w:rFonts w:eastAsia="MS Mincho"/>
        </w:rPr>
        <w:fldChar w:fldCharType="end"/>
      </w:r>
      <w:r w:rsidRPr="004864E9">
        <w:t xml:space="preserve"> для выполнения </w:t>
      </w:r>
      <w:r w:rsidR="00206702">
        <w:rPr>
          <w:rFonts w:eastAsia="MS Mincho"/>
        </w:rPr>
        <w:fldChar w:fldCharType="begin">
          <w:ffData>
            <w:name w:val=""/>
            <w:enabled/>
            <w:calcOnExit w:val="0"/>
            <w:textInput>
              <w:default w:val="РАБОТ"/>
            </w:textInput>
          </w:ffData>
        </w:fldChar>
      </w:r>
      <w:r w:rsidR="00206702">
        <w:rPr>
          <w:rFonts w:eastAsia="MS Mincho"/>
        </w:rPr>
        <w:instrText xml:space="preserve"> FORMTEXT </w:instrText>
      </w:r>
      <w:r w:rsidR="00206702">
        <w:rPr>
          <w:rFonts w:eastAsia="MS Mincho"/>
        </w:rPr>
      </w:r>
      <w:r w:rsidR="00206702">
        <w:rPr>
          <w:rFonts w:eastAsia="MS Mincho"/>
        </w:rPr>
        <w:fldChar w:fldCharType="separate"/>
      </w:r>
      <w:r w:rsidR="00206702">
        <w:rPr>
          <w:rFonts w:eastAsia="MS Mincho"/>
          <w:noProof/>
        </w:rPr>
        <w:t>РАБОТ</w:t>
      </w:r>
      <w:r w:rsidR="00206702">
        <w:rPr>
          <w:rFonts w:eastAsia="MS Mincho"/>
        </w:rPr>
        <w:fldChar w:fldCharType="end"/>
      </w:r>
      <w:r w:rsidRPr="004864E9">
        <w:t>.</w:t>
      </w:r>
    </w:p>
    <w:p w:rsidR="00377E02" w:rsidRPr="004864E9" w:rsidRDefault="00377E02" w:rsidP="00377E02">
      <w:pPr>
        <w:jc w:val="both"/>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498"/>
        <w:gridCol w:w="1015"/>
        <w:gridCol w:w="992"/>
        <w:gridCol w:w="1134"/>
        <w:gridCol w:w="969"/>
        <w:gridCol w:w="449"/>
        <w:gridCol w:w="1275"/>
        <w:gridCol w:w="1560"/>
      </w:tblGrid>
      <w:tr w:rsidR="00377E02" w:rsidRPr="00E37457" w:rsidTr="00377E02">
        <w:trPr>
          <w:trHeight w:val="495"/>
          <w:jc w:val="center"/>
        </w:trPr>
        <w:tc>
          <w:tcPr>
            <w:tcW w:w="704" w:type="dxa"/>
            <w:vMerge w:val="restart"/>
            <w:shd w:val="clear" w:color="auto" w:fill="auto"/>
            <w:hideMark/>
          </w:tcPr>
          <w:p w:rsidR="00377E02" w:rsidRPr="00C66CF7" w:rsidRDefault="00377E02" w:rsidP="00377E02">
            <w:pPr>
              <w:rPr>
                <w:sz w:val="22"/>
              </w:rPr>
            </w:pPr>
            <w:r w:rsidRPr="00C66CF7">
              <w:rPr>
                <w:sz w:val="22"/>
              </w:rPr>
              <w:t>№ п.п.</w:t>
            </w:r>
          </w:p>
        </w:tc>
        <w:tc>
          <w:tcPr>
            <w:tcW w:w="6498" w:type="dxa"/>
            <w:vMerge w:val="restart"/>
            <w:shd w:val="clear" w:color="auto" w:fill="auto"/>
            <w:vAlign w:val="center"/>
            <w:hideMark/>
          </w:tcPr>
          <w:p w:rsidR="00377E02" w:rsidRPr="00604BAA" w:rsidRDefault="00377E02" w:rsidP="00377E02">
            <w:pPr>
              <w:jc w:val="center"/>
              <w:rPr>
                <w:sz w:val="22"/>
              </w:rPr>
            </w:pPr>
            <w:r>
              <w:rPr>
                <w:sz w:val="22"/>
              </w:rPr>
              <w:t>Нарушение</w:t>
            </w:r>
          </w:p>
        </w:tc>
        <w:tc>
          <w:tcPr>
            <w:tcW w:w="7394" w:type="dxa"/>
            <w:gridSpan w:val="7"/>
            <w:shd w:val="clear" w:color="auto" w:fill="auto"/>
            <w:vAlign w:val="center"/>
            <w:hideMark/>
          </w:tcPr>
          <w:p w:rsidR="00377E02" w:rsidRPr="007041A9" w:rsidRDefault="00377E02" w:rsidP="00377E02">
            <w:pPr>
              <w:jc w:val="center"/>
              <w:rPr>
                <w:sz w:val="22"/>
              </w:rPr>
            </w:pPr>
            <w:r w:rsidRPr="007041A9">
              <w:rPr>
                <w:sz w:val="22"/>
              </w:rPr>
              <w:t>Цена договора с учетом НДС, тыс. руб.</w:t>
            </w:r>
          </w:p>
        </w:tc>
      </w:tr>
      <w:tr w:rsidR="00377E02" w:rsidRPr="002A1285" w:rsidTr="00377E02">
        <w:trPr>
          <w:trHeight w:val="705"/>
          <w:jc w:val="center"/>
        </w:trPr>
        <w:tc>
          <w:tcPr>
            <w:tcW w:w="704" w:type="dxa"/>
            <w:vMerge/>
            <w:shd w:val="clear" w:color="auto" w:fill="auto"/>
            <w:hideMark/>
          </w:tcPr>
          <w:p w:rsidR="00377E02" w:rsidRPr="00F125EA" w:rsidRDefault="00377E02" w:rsidP="00377E02">
            <w:pPr>
              <w:rPr>
                <w:sz w:val="22"/>
              </w:rPr>
            </w:pPr>
          </w:p>
        </w:tc>
        <w:tc>
          <w:tcPr>
            <w:tcW w:w="6498" w:type="dxa"/>
            <w:vMerge/>
            <w:shd w:val="clear" w:color="auto" w:fill="auto"/>
            <w:hideMark/>
          </w:tcPr>
          <w:p w:rsidR="00377E02" w:rsidRPr="00F125EA" w:rsidRDefault="00377E02" w:rsidP="00377E02">
            <w:pPr>
              <w:rPr>
                <w:sz w:val="22"/>
              </w:rPr>
            </w:pPr>
          </w:p>
        </w:tc>
        <w:tc>
          <w:tcPr>
            <w:tcW w:w="1015" w:type="dxa"/>
            <w:shd w:val="clear" w:color="auto" w:fill="auto"/>
            <w:vAlign w:val="center"/>
            <w:hideMark/>
          </w:tcPr>
          <w:p w:rsidR="00377E02" w:rsidRPr="00E20B6F" w:rsidRDefault="00377E02" w:rsidP="00377E02">
            <w:pPr>
              <w:jc w:val="center"/>
              <w:rPr>
                <w:sz w:val="22"/>
              </w:rPr>
            </w:pPr>
            <w:r w:rsidRPr="007041A9">
              <w:rPr>
                <w:sz w:val="22"/>
              </w:rPr>
              <w:t>≤</w:t>
            </w:r>
            <w:r>
              <w:rPr>
                <w:sz w:val="22"/>
              </w:rPr>
              <w:t>100</w:t>
            </w:r>
          </w:p>
        </w:tc>
        <w:tc>
          <w:tcPr>
            <w:tcW w:w="992" w:type="dxa"/>
            <w:shd w:val="clear" w:color="auto" w:fill="auto"/>
            <w:vAlign w:val="center"/>
            <w:hideMark/>
          </w:tcPr>
          <w:p w:rsidR="00377E02" w:rsidRPr="007041A9" w:rsidRDefault="00377E02" w:rsidP="00377E02">
            <w:pPr>
              <w:jc w:val="center"/>
              <w:rPr>
                <w:sz w:val="22"/>
              </w:rPr>
            </w:pPr>
            <w:r>
              <w:rPr>
                <w:sz w:val="22"/>
              </w:rPr>
              <w:t>&gt;</w:t>
            </w:r>
            <w:r w:rsidRPr="007041A9">
              <w:rPr>
                <w:sz w:val="22"/>
              </w:rPr>
              <w:t>100 -</w:t>
            </w:r>
            <w:r w:rsidRPr="007041A9">
              <w:rPr>
                <w:sz w:val="22"/>
              </w:rPr>
              <w:br/>
              <w:t>500</w:t>
            </w:r>
          </w:p>
        </w:tc>
        <w:tc>
          <w:tcPr>
            <w:tcW w:w="1134" w:type="dxa"/>
            <w:shd w:val="clear" w:color="auto" w:fill="auto"/>
            <w:vAlign w:val="center"/>
            <w:hideMark/>
          </w:tcPr>
          <w:p w:rsidR="00377E02" w:rsidRPr="007041A9" w:rsidRDefault="00377E02" w:rsidP="00377E02">
            <w:pPr>
              <w:jc w:val="center"/>
              <w:rPr>
                <w:sz w:val="22"/>
              </w:rPr>
            </w:pPr>
            <w:r>
              <w:rPr>
                <w:sz w:val="22"/>
              </w:rPr>
              <w:t>&gt;</w:t>
            </w:r>
            <w:r w:rsidRPr="007041A9">
              <w:rPr>
                <w:sz w:val="22"/>
              </w:rPr>
              <w:t>500 -</w:t>
            </w:r>
            <w:r w:rsidRPr="007041A9">
              <w:rPr>
                <w:sz w:val="22"/>
              </w:rPr>
              <w:br/>
              <w:t>2 000</w:t>
            </w:r>
          </w:p>
        </w:tc>
        <w:tc>
          <w:tcPr>
            <w:tcW w:w="1418" w:type="dxa"/>
            <w:gridSpan w:val="2"/>
            <w:shd w:val="clear" w:color="auto" w:fill="auto"/>
            <w:vAlign w:val="center"/>
            <w:hideMark/>
          </w:tcPr>
          <w:p w:rsidR="00377E02" w:rsidRPr="007041A9" w:rsidRDefault="00377E02" w:rsidP="00377E02">
            <w:pPr>
              <w:jc w:val="center"/>
              <w:rPr>
                <w:sz w:val="22"/>
              </w:rPr>
            </w:pPr>
            <w:r>
              <w:rPr>
                <w:sz w:val="22"/>
              </w:rPr>
              <w:t>&gt;</w:t>
            </w:r>
            <w:r w:rsidRPr="007041A9">
              <w:rPr>
                <w:sz w:val="22"/>
              </w:rPr>
              <w:t>2 000 -</w:t>
            </w:r>
            <w:r w:rsidRPr="007041A9">
              <w:rPr>
                <w:sz w:val="22"/>
              </w:rPr>
              <w:br/>
              <w:t>20 000</w:t>
            </w:r>
          </w:p>
        </w:tc>
        <w:tc>
          <w:tcPr>
            <w:tcW w:w="1275" w:type="dxa"/>
            <w:shd w:val="clear" w:color="auto" w:fill="auto"/>
            <w:vAlign w:val="center"/>
            <w:hideMark/>
          </w:tcPr>
          <w:p w:rsidR="00377E02" w:rsidRPr="007041A9" w:rsidRDefault="00377E02" w:rsidP="00377E02">
            <w:pPr>
              <w:jc w:val="center"/>
              <w:rPr>
                <w:sz w:val="22"/>
              </w:rPr>
            </w:pPr>
            <w:r>
              <w:rPr>
                <w:sz w:val="22"/>
              </w:rPr>
              <w:t>&gt;</w:t>
            </w:r>
            <w:r w:rsidRPr="007041A9">
              <w:rPr>
                <w:sz w:val="22"/>
              </w:rPr>
              <w:t>20 000</w:t>
            </w:r>
            <w:r>
              <w:rPr>
                <w:sz w:val="22"/>
              </w:rPr>
              <w:t xml:space="preserve"> </w:t>
            </w:r>
            <w:r w:rsidRPr="007041A9">
              <w:rPr>
                <w:sz w:val="22"/>
              </w:rPr>
              <w:br/>
              <w:t>50 000</w:t>
            </w:r>
          </w:p>
        </w:tc>
        <w:tc>
          <w:tcPr>
            <w:tcW w:w="1560" w:type="dxa"/>
            <w:shd w:val="clear" w:color="auto" w:fill="auto"/>
            <w:vAlign w:val="center"/>
            <w:hideMark/>
          </w:tcPr>
          <w:p w:rsidR="00377E02" w:rsidRPr="007041A9" w:rsidRDefault="00377E02" w:rsidP="00377E02">
            <w:pPr>
              <w:jc w:val="center"/>
              <w:rPr>
                <w:sz w:val="22"/>
              </w:rPr>
            </w:pPr>
            <w:r w:rsidRPr="007041A9">
              <w:rPr>
                <w:sz w:val="22"/>
              </w:rPr>
              <w:t>&gt;50 000</w:t>
            </w:r>
          </w:p>
        </w:tc>
      </w:tr>
      <w:tr w:rsidR="00377E02" w:rsidRPr="005B707A" w:rsidTr="00377E02">
        <w:trPr>
          <w:trHeight w:val="750"/>
          <w:jc w:val="center"/>
        </w:trPr>
        <w:tc>
          <w:tcPr>
            <w:tcW w:w="704" w:type="dxa"/>
            <w:vMerge/>
            <w:shd w:val="clear" w:color="auto" w:fill="auto"/>
            <w:hideMark/>
          </w:tcPr>
          <w:p w:rsidR="00377E02" w:rsidRPr="00C66CF7" w:rsidRDefault="00377E02" w:rsidP="00377E02">
            <w:pPr>
              <w:rPr>
                <w:sz w:val="22"/>
              </w:rPr>
            </w:pPr>
          </w:p>
        </w:tc>
        <w:tc>
          <w:tcPr>
            <w:tcW w:w="6498" w:type="dxa"/>
            <w:vMerge/>
            <w:shd w:val="clear" w:color="auto" w:fill="auto"/>
            <w:hideMark/>
          </w:tcPr>
          <w:p w:rsidR="00377E02" w:rsidRPr="00C66CF7" w:rsidRDefault="00377E02" w:rsidP="00377E02">
            <w:pPr>
              <w:rPr>
                <w:sz w:val="22"/>
              </w:rPr>
            </w:pPr>
          </w:p>
        </w:tc>
        <w:tc>
          <w:tcPr>
            <w:tcW w:w="7394" w:type="dxa"/>
            <w:gridSpan w:val="7"/>
            <w:shd w:val="clear" w:color="auto" w:fill="auto"/>
            <w:hideMark/>
          </w:tcPr>
          <w:p w:rsidR="00377E02" w:rsidRPr="007041A9" w:rsidRDefault="00377E02" w:rsidP="00377E02">
            <w:pPr>
              <w:jc w:val="center"/>
              <w:rPr>
                <w:sz w:val="22"/>
              </w:rPr>
            </w:pPr>
            <w:r w:rsidRPr="007041A9">
              <w:rPr>
                <w:sz w:val="22"/>
              </w:rPr>
              <w:t>Сумма штрафа, взыскиваемого за каждое выявленное  нарушение (тыс. руб.)</w:t>
            </w:r>
            <w:r>
              <w:rPr>
                <w:sz w:val="22"/>
              </w:rPr>
              <w:t>, НДС не облагается</w:t>
            </w:r>
          </w:p>
        </w:tc>
      </w:tr>
      <w:tr w:rsidR="00377E02" w:rsidRPr="002A1285" w:rsidTr="00377E02">
        <w:trPr>
          <w:trHeight w:val="315"/>
          <w:jc w:val="center"/>
        </w:trPr>
        <w:tc>
          <w:tcPr>
            <w:tcW w:w="704" w:type="dxa"/>
            <w:shd w:val="clear" w:color="auto" w:fill="auto"/>
            <w:hideMark/>
          </w:tcPr>
          <w:p w:rsidR="00377E02" w:rsidRPr="00587E7A" w:rsidRDefault="00377E02" w:rsidP="00377E02">
            <w:pPr>
              <w:jc w:val="center"/>
              <w:rPr>
                <w:b/>
                <w:bCs/>
                <w:sz w:val="22"/>
              </w:rPr>
            </w:pPr>
            <w:r w:rsidRPr="00587E7A">
              <w:rPr>
                <w:b/>
                <w:bCs/>
                <w:sz w:val="22"/>
              </w:rPr>
              <w:t>1</w:t>
            </w:r>
          </w:p>
        </w:tc>
        <w:tc>
          <w:tcPr>
            <w:tcW w:w="6498" w:type="dxa"/>
            <w:shd w:val="clear" w:color="auto" w:fill="auto"/>
            <w:hideMark/>
          </w:tcPr>
          <w:p w:rsidR="00377E02" w:rsidRPr="00587E7A" w:rsidRDefault="00377E02" w:rsidP="00377E02">
            <w:pPr>
              <w:jc w:val="center"/>
              <w:rPr>
                <w:b/>
                <w:bCs/>
                <w:sz w:val="22"/>
              </w:rPr>
            </w:pPr>
            <w:r w:rsidRPr="00587E7A">
              <w:rPr>
                <w:b/>
                <w:bCs/>
                <w:sz w:val="22"/>
              </w:rPr>
              <w:t>2</w:t>
            </w:r>
          </w:p>
        </w:tc>
        <w:tc>
          <w:tcPr>
            <w:tcW w:w="1015" w:type="dxa"/>
            <w:shd w:val="clear" w:color="auto" w:fill="auto"/>
            <w:hideMark/>
          </w:tcPr>
          <w:p w:rsidR="00377E02" w:rsidRPr="00587E7A" w:rsidRDefault="00377E02" w:rsidP="00377E02">
            <w:pPr>
              <w:jc w:val="center"/>
              <w:rPr>
                <w:b/>
                <w:bCs/>
                <w:sz w:val="22"/>
              </w:rPr>
            </w:pPr>
            <w:r w:rsidRPr="00587E7A">
              <w:rPr>
                <w:b/>
                <w:bCs/>
                <w:sz w:val="22"/>
              </w:rPr>
              <w:t>3</w:t>
            </w:r>
          </w:p>
        </w:tc>
        <w:tc>
          <w:tcPr>
            <w:tcW w:w="992" w:type="dxa"/>
            <w:shd w:val="clear" w:color="auto" w:fill="auto"/>
            <w:hideMark/>
          </w:tcPr>
          <w:p w:rsidR="00377E02" w:rsidRPr="00587E7A" w:rsidRDefault="00377E02" w:rsidP="00377E02">
            <w:pPr>
              <w:jc w:val="center"/>
              <w:rPr>
                <w:b/>
                <w:bCs/>
                <w:sz w:val="22"/>
              </w:rPr>
            </w:pPr>
            <w:r w:rsidRPr="00587E7A">
              <w:rPr>
                <w:b/>
                <w:bCs/>
                <w:sz w:val="22"/>
              </w:rPr>
              <w:t>4</w:t>
            </w:r>
          </w:p>
        </w:tc>
        <w:tc>
          <w:tcPr>
            <w:tcW w:w="1134" w:type="dxa"/>
            <w:shd w:val="clear" w:color="auto" w:fill="auto"/>
            <w:hideMark/>
          </w:tcPr>
          <w:p w:rsidR="00377E02" w:rsidRPr="00587E7A" w:rsidRDefault="00377E02" w:rsidP="00377E02">
            <w:pPr>
              <w:jc w:val="center"/>
              <w:rPr>
                <w:b/>
                <w:bCs/>
                <w:sz w:val="22"/>
              </w:rPr>
            </w:pPr>
            <w:r w:rsidRPr="00587E7A">
              <w:rPr>
                <w:b/>
                <w:bCs/>
                <w:sz w:val="22"/>
              </w:rPr>
              <w:t>5</w:t>
            </w:r>
          </w:p>
        </w:tc>
        <w:tc>
          <w:tcPr>
            <w:tcW w:w="1418" w:type="dxa"/>
            <w:gridSpan w:val="2"/>
            <w:shd w:val="clear" w:color="auto" w:fill="auto"/>
            <w:hideMark/>
          </w:tcPr>
          <w:p w:rsidR="00377E02" w:rsidRPr="00587E7A" w:rsidRDefault="00377E02" w:rsidP="00377E02">
            <w:pPr>
              <w:jc w:val="center"/>
              <w:rPr>
                <w:b/>
                <w:bCs/>
                <w:sz w:val="22"/>
              </w:rPr>
            </w:pPr>
            <w:r w:rsidRPr="00587E7A">
              <w:rPr>
                <w:b/>
                <w:bCs/>
                <w:sz w:val="22"/>
              </w:rPr>
              <w:t>6</w:t>
            </w:r>
          </w:p>
        </w:tc>
        <w:tc>
          <w:tcPr>
            <w:tcW w:w="1275" w:type="dxa"/>
            <w:shd w:val="clear" w:color="auto" w:fill="auto"/>
            <w:hideMark/>
          </w:tcPr>
          <w:p w:rsidR="00377E02" w:rsidRPr="00587E7A" w:rsidRDefault="00377E02" w:rsidP="00377E02">
            <w:pPr>
              <w:jc w:val="center"/>
              <w:rPr>
                <w:b/>
                <w:bCs/>
                <w:sz w:val="22"/>
              </w:rPr>
            </w:pPr>
            <w:r w:rsidRPr="00587E7A">
              <w:rPr>
                <w:b/>
                <w:bCs/>
                <w:sz w:val="22"/>
              </w:rPr>
              <w:t>7</w:t>
            </w:r>
          </w:p>
        </w:tc>
        <w:tc>
          <w:tcPr>
            <w:tcW w:w="1560" w:type="dxa"/>
            <w:shd w:val="clear" w:color="auto" w:fill="auto"/>
            <w:hideMark/>
          </w:tcPr>
          <w:p w:rsidR="00377E02" w:rsidRPr="00587E7A" w:rsidRDefault="00377E02" w:rsidP="00377E02">
            <w:pPr>
              <w:jc w:val="center"/>
              <w:rPr>
                <w:b/>
                <w:bCs/>
                <w:sz w:val="22"/>
              </w:rPr>
            </w:pPr>
            <w:r w:rsidRPr="00587E7A">
              <w:rPr>
                <w:b/>
                <w:bCs/>
                <w:sz w:val="22"/>
              </w:rPr>
              <w:t>8</w:t>
            </w:r>
          </w:p>
        </w:tc>
      </w:tr>
      <w:tr w:rsidR="00377E02" w:rsidRPr="00426D79" w:rsidTr="00377E02">
        <w:trPr>
          <w:trHeight w:val="561"/>
          <w:jc w:val="center"/>
        </w:trPr>
        <w:tc>
          <w:tcPr>
            <w:tcW w:w="704" w:type="dxa"/>
            <w:shd w:val="clear" w:color="auto" w:fill="auto"/>
            <w:vAlign w:val="center"/>
          </w:tcPr>
          <w:p w:rsidR="00377E02" w:rsidRPr="00F04B3E" w:rsidRDefault="00377E02" w:rsidP="00377E02">
            <w:pPr>
              <w:jc w:val="center"/>
              <w:rPr>
                <w:color w:val="000000" w:themeColor="text1"/>
                <w:sz w:val="22"/>
              </w:rPr>
            </w:pPr>
            <w:r>
              <w:rPr>
                <w:color w:val="000000" w:themeColor="text1"/>
                <w:sz w:val="22"/>
              </w:rPr>
              <w:t>1</w:t>
            </w:r>
          </w:p>
        </w:tc>
        <w:tc>
          <w:tcPr>
            <w:tcW w:w="6498" w:type="dxa"/>
            <w:shd w:val="clear" w:color="auto" w:fill="auto"/>
          </w:tcPr>
          <w:p w:rsidR="00377E02" w:rsidRPr="00F04B3E" w:rsidRDefault="00377E02" w:rsidP="00377E02">
            <w:pPr>
              <w:rPr>
                <w:color w:val="000000" w:themeColor="text1"/>
                <w:sz w:val="22"/>
                <w:lang w:bidi="ru-RU"/>
              </w:rPr>
            </w:pPr>
            <w:r w:rsidRPr="00F04B3E">
              <w:rPr>
                <w:color w:val="000000" w:themeColor="text1"/>
                <w:sz w:val="22"/>
                <w:lang w:bidi="ru-RU"/>
              </w:rPr>
              <w:t>Сокрытие и/или несообщение информации о происшествиях (в том числе ДТП)  на объект</w:t>
            </w:r>
            <w:r>
              <w:rPr>
                <w:color w:val="000000" w:themeColor="text1"/>
                <w:sz w:val="22"/>
                <w:lang w:bidi="ru-RU"/>
              </w:rPr>
              <w:t>е</w:t>
            </w:r>
            <w:r w:rsidRPr="00F04B3E">
              <w:rPr>
                <w:color w:val="000000" w:themeColor="text1"/>
                <w:sz w:val="22"/>
                <w:lang w:bidi="ru-RU"/>
              </w:rPr>
              <w:t xml:space="preserve"> проведения работ</w:t>
            </w:r>
            <w:r>
              <w:rPr>
                <w:color w:val="000000" w:themeColor="text1"/>
                <w:sz w:val="22"/>
                <w:lang w:bidi="ru-RU"/>
              </w:rPr>
              <w:t>/услуг</w:t>
            </w:r>
            <w:r w:rsidRPr="00F04B3E">
              <w:rPr>
                <w:color w:val="000000" w:themeColor="text1"/>
                <w:sz w:val="22"/>
                <w:lang w:bidi="ru-RU"/>
              </w:rPr>
              <w:t xml:space="preserve"> (включая п</w:t>
            </w:r>
            <w:r w:rsidRPr="00F04B3E">
              <w:rPr>
                <w:color w:val="000000" w:themeColor="text1"/>
                <w:sz w:val="22"/>
                <w:lang w:bidi="ru-RU"/>
              </w:rPr>
              <w:t>у</w:t>
            </w:r>
            <w:r w:rsidRPr="00F04B3E">
              <w:rPr>
                <w:color w:val="000000" w:themeColor="text1"/>
                <w:sz w:val="22"/>
                <w:lang w:bidi="ru-RU"/>
              </w:rPr>
              <w:t xml:space="preserve">ти следования ТС, </w:t>
            </w:r>
            <w:r>
              <w:rPr>
                <w:color w:val="000000" w:themeColor="text1"/>
                <w:sz w:val="22"/>
                <w:lang w:bidi="ru-RU"/>
              </w:rPr>
              <w:t>используемых при выполнении работ/услуг в интересах Заказчика)</w:t>
            </w:r>
            <w:r w:rsidRPr="00F04B3E">
              <w:rPr>
                <w:color w:val="000000" w:themeColor="text1"/>
                <w:sz w:val="22"/>
                <w:lang w:bidi="ru-RU"/>
              </w:rPr>
              <w:t>.</w:t>
            </w:r>
          </w:p>
        </w:tc>
        <w:tc>
          <w:tcPr>
            <w:tcW w:w="3141" w:type="dxa"/>
            <w:gridSpan w:val="3"/>
            <w:shd w:val="clear" w:color="auto" w:fill="auto"/>
            <w:vAlign w:val="center"/>
          </w:tcPr>
          <w:p w:rsidR="00377E02" w:rsidRPr="001341C5" w:rsidRDefault="00377E02" w:rsidP="00377E02">
            <w:pPr>
              <w:jc w:val="center"/>
              <w:rPr>
                <w:color w:val="000000" w:themeColor="text1"/>
                <w:sz w:val="22"/>
              </w:rPr>
            </w:pPr>
            <w:r>
              <w:rPr>
                <w:color w:val="000000" w:themeColor="text1"/>
                <w:sz w:val="22"/>
              </w:rPr>
              <w:t>100</w:t>
            </w:r>
          </w:p>
        </w:tc>
        <w:tc>
          <w:tcPr>
            <w:tcW w:w="1418" w:type="dxa"/>
            <w:gridSpan w:val="2"/>
            <w:shd w:val="clear" w:color="auto" w:fill="auto"/>
            <w:vAlign w:val="center"/>
          </w:tcPr>
          <w:p w:rsidR="00377E02" w:rsidRDefault="00377E02" w:rsidP="00377E02">
            <w:pPr>
              <w:jc w:val="center"/>
              <w:rPr>
                <w:color w:val="000000" w:themeColor="text1"/>
                <w:sz w:val="22"/>
              </w:rPr>
            </w:pPr>
            <w:r>
              <w:rPr>
                <w:color w:val="000000" w:themeColor="text1"/>
                <w:sz w:val="22"/>
              </w:rPr>
              <w:t>200</w:t>
            </w:r>
          </w:p>
        </w:tc>
        <w:tc>
          <w:tcPr>
            <w:tcW w:w="2835" w:type="dxa"/>
            <w:gridSpan w:val="2"/>
            <w:shd w:val="clear" w:color="auto" w:fill="auto"/>
            <w:vAlign w:val="center"/>
          </w:tcPr>
          <w:p w:rsidR="00377E02" w:rsidRPr="00F04B3E" w:rsidRDefault="00377E02" w:rsidP="00377E02">
            <w:pPr>
              <w:jc w:val="center"/>
              <w:rPr>
                <w:color w:val="000000" w:themeColor="text1"/>
                <w:sz w:val="22"/>
              </w:rPr>
            </w:pPr>
            <w:r w:rsidRPr="001A721F">
              <w:rPr>
                <w:color w:val="000000" w:themeColor="text1"/>
                <w:sz w:val="22"/>
              </w:rPr>
              <w:t>500</w:t>
            </w:r>
          </w:p>
        </w:tc>
      </w:tr>
      <w:tr w:rsidR="00377E02" w:rsidRPr="00033616" w:rsidTr="00377E02">
        <w:trPr>
          <w:trHeight w:val="561"/>
          <w:jc w:val="center"/>
        </w:trPr>
        <w:tc>
          <w:tcPr>
            <w:tcW w:w="704" w:type="dxa"/>
            <w:shd w:val="clear" w:color="auto" w:fill="auto"/>
            <w:vAlign w:val="center"/>
          </w:tcPr>
          <w:p w:rsidR="00377E02" w:rsidRPr="00F04B3E" w:rsidRDefault="00377E02" w:rsidP="00377E02">
            <w:pPr>
              <w:jc w:val="center"/>
              <w:rPr>
                <w:color w:val="000000" w:themeColor="text1"/>
                <w:sz w:val="22"/>
              </w:rPr>
            </w:pPr>
            <w:r>
              <w:rPr>
                <w:color w:val="000000" w:themeColor="text1"/>
                <w:sz w:val="22"/>
              </w:rPr>
              <w:t>2</w:t>
            </w:r>
          </w:p>
        </w:tc>
        <w:tc>
          <w:tcPr>
            <w:tcW w:w="6498" w:type="dxa"/>
            <w:shd w:val="clear" w:color="auto" w:fill="auto"/>
          </w:tcPr>
          <w:p w:rsidR="00377E02" w:rsidRPr="00F04B3E" w:rsidRDefault="00377E02" w:rsidP="00377E02">
            <w:pPr>
              <w:rPr>
                <w:color w:val="000000" w:themeColor="text1"/>
                <w:sz w:val="22"/>
                <w:lang w:bidi="ru-RU"/>
              </w:rPr>
            </w:pPr>
            <w:r w:rsidRPr="00F04B3E">
              <w:rPr>
                <w:color w:val="000000" w:themeColor="text1"/>
                <w:sz w:val="22"/>
                <w:lang w:bidi="ru-RU"/>
              </w:rPr>
              <w:t>Воспрепятствование осуществлению расследования происш</w:t>
            </w:r>
            <w:r w:rsidRPr="00F04B3E">
              <w:rPr>
                <w:color w:val="000000" w:themeColor="text1"/>
                <w:sz w:val="22"/>
                <w:lang w:bidi="ru-RU"/>
              </w:rPr>
              <w:t>е</w:t>
            </w:r>
            <w:r w:rsidRPr="00F04B3E">
              <w:rPr>
                <w:color w:val="000000" w:themeColor="text1"/>
                <w:sz w:val="22"/>
                <w:lang w:bidi="ru-RU"/>
              </w:rPr>
              <w:t>ствий (вмешательство в какой бы то ни было форме в деятел</w:t>
            </w:r>
            <w:r w:rsidRPr="00F04B3E">
              <w:rPr>
                <w:color w:val="000000" w:themeColor="text1"/>
                <w:sz w:val="22"/>
                <w:lang w:bidi="ru-RU"/>
              </w:rPr>
              <w:t>ь</w:t>
            </w:r>
            <w:r w:rsidRPr="00F04B3E">
              <w:rPr>
                <w:color w:val="000000" w:themeColor="text1"/>
                <w:sz w:val="22"/>
                <w:lang w:bidi="ru-RU"/>
              </w:rPr>
              <w:t>ность комиссии по расследованию происшествия), в том числе непредоставление/уничтожение материалов, относящихся к пр</w:t>
            </w:r>
            <w:r w:rsidRPr="00F04B3E">
              <w:rPr>
                <w:color w:val="000000" w:themeColor="text1"/>
                <w:sz w:val="22"/>
                <w:lang w:bidi="ru-RU"/>
              </w:rPr>
              <w:t>о</w:t>
            </w:r>
            <w:r w:rsidRPr="00F04B3E">
              <w:rPr>
                <w:color w:val="000000" w:themeColor="text1"/>
                <w:sz w:val="22"/>
                <w:lang w:bidi="ru-RU"/>
              </w:rPr>
              <w:t>исшествию, либо предоставление недостоверной информ</w:t>
            </w:r>
            <w:r w:rsidRPr="00F04B3E">
              <w:rPr>
                <w:color w:val="000000" w:themeColor="text1"/>
                <w:sz w:val="22"/>
                <w:lang w:bidi="ru-RU"/>
              </w:rPr>
              <w:t>а</w:t>
            </w:r>
            <w:r w:rsidRPr="00F04B3E">
              <w:rPr>
                <w:color w:val="000000" w:themeColor="text1"/>
                <w:sz w:val="22"/>
                <w:lang w:bidi="ru-RU"/>
              </w:rPr>
              <w:t>ции/материалов/документов.</w:t>
            </w:r>
          </w:p>
        </w:tc>
        <w:tc>
          <w:tcPr>
            <w:tcW w:w="1015"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50</w:t>
            </w:r>
          </w:p>
        </w:tc>
        <w:tc>
          <w:tcPr>
            <w:tcW w:w="992"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100</w:t>
            </w:r>
          </w:p>
        </w:tc>
        <w:tc>
          <w:tcPr>
            <w:tcW w:w="1134"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300</w:t>
            </w:r>
          </w:p>
        </w:tc>
        <w:tc>
          <w:tcPr>
            <w:tcW w:w="1418" w:type="dxa"/>
            <w:gridSpan w:val="2"/>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1000</w:t>
            </w:r>
          </w:p>
        </w:tc>
        <w:tc>
          <w:tcPr>
            <w:tcW w:w="1275"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1500</w:t>
            </w:r>
          </w:p>
        </w:tc>
        <w:tc>
          <w:tcPr>
            <w:tcW w:w="1560"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2000</w:t>
            </w:r>
          </w:p>
        </w:tc>
      </w:tr>
      <w:tr w:rsidR="00377E02" w:rsidRPr="00C41D4D" w:rsidTr="00377E02">
        <w:trPr>
          <w:trHeight w:val="561"/>
          <w:jc w:val="center"/>
        </w:trPr>
        <w:tc>
          <w:tcPr>
            <w:tcW w:w="704" w:type="dxa"/>
            <w:shd w:val="clear" w:color="auto" w:fill="auto"/>
            <w:vAlign w:val="center"/>
          </w:tcPr>
          <w:p w:rsidR="00377E02" w:rsidRPr="00F04B3E" w:rsidRDefault="00377E02" w:rsidP="00377E02">
            <w:pPr>
              <w:jc w:val="center"/>
              <w:rPr>
                <w:color w:val="000000" w:themeColor="text1"/>
                <w:sz w:val="22"/>
              </w:rPr>
            </w:pPr>
            <w:r>
              <w:rPr>
                <w:color w:val="000000" w:themeColor="text1"/>
                <w:sz w:val="22"/>
              </w:rPr>
              <w:t>3</w:t>
            </w:r>
          </w:p>
        </w:tc>
        <w:tc>
          <w:tcPr>
            <w:tcW w:w="6498" w:type="dxa"/>
            <w:shd w:val="clear" w:color="auto" w:fill="auto"/>
          </w:tcPr>
          <w:p w:rsidR="00377E02" w:rsidRPr="00F04B3E" w:rsidRDefault="00377E02" w:rsidP="00377E02">
            <w:pPr>
              <w:rPr>
                <w:color w:val="000000" w:themeColor="text1"/>
                <w:sz w:val="22"/>
                <w:lang w:bidi="ru-RU"/>
              </w:rPr>
            </w:pPr>
            <w:r w:rsidRPr="00F04B3E">
              <w:rPr>
                <w:color w:val="000000" w:themeColor="text1"/>
                <w:sz w:val="22"/>
                <w:lang w:bidi="ru-RU"/>
              </w:rPr>
              <w:t>Выполнение работ</w:t>
            </w:r>
            <w:r>
              <w:rPr>
                <w:color w:val="000000" w:themeColor="text1"/>
                <w:sz w:val="22"/>
                <w:lang w:bidi="ru-RU"/>
              </w:rPr>
              <w:t>/услуг</w:t>
            </w:r>
            <w:r w:rsidRPr="00F04B3E">
              <w:rPr>
                <w:color w:val="000000" w:themeColor="text1"/>
                <w:sz w:val="22"/>
                <w:lang w:bidi="ru-RU"/>
              </w:rPr>
              <w:t xml:space="preserve"> без оформления </w:t>
            </w:r>
            <w:r>
              <w:rPr>
                <w:color w:val="000000" w:themeColor="text1"/>
                <w:sz w:val="22"/>
                <w:lang w:bidi="ru-RU"/>
              </w:rPr>
              <w:t>необходимых</w:t>
            </w:r>
            <w:r w:rsidRPr="00F04B3E">
              <w:rPr>
                <w:color w:val="000000" w:themeColor="text1"/>
                <w:sz w:val="22"/>
                <w:lang w:bidi="ru-RU"/>
              </w:rPr>
              <w:t xml:space="preserve"> разреш</w:t>
            </w:r>
            <w:r w:rsidRPr="00F04B3E">
              <w:rPr>
                <w:color w:val="000000" w:themeColor="text1"/>
                <w:sz w:val="22"/>
                <w:lang w:bidi="ru-RU"/>
              </w:rPr>
              <w:t>и</w:t>
            </w:r>
            <w:r w:rsidRPr="00F04B3E">
              <w:rPr>
                <w:color w:val="000000" w:themeColor="text1"/>
                <w:sz w:val="22"/>
                <w:lang w:bidi="ru-RU"/>
              </w:rPr>
              <w:t xml:space="preserve">тельных документов, согласованных с Заказчиком (разрешение на </w:t>
            </w:r>
            <w:r>
              <w:rPr>
                <w:color w:val="000000" w:themeColor="text1"/>
                <w:sz w:val="22"/>
                <w:lang w:bidi="ru-RU"/>
              </w:rPr>
              <w:t>совместное проведение работ</w:t>
            </w:r>
            <w:r w:rsidRPr="00F04B3E">
              <w:rPr>
                <w:color w:val="000000" w:themeColor="text1"/>
                <w:sz w:val="22"/>
                <w:lang w:bidi="ru-RU"/>
              </w:rPr>
              <w:t>, наряд-допуск и др.).</w:t>
            </w:r>
          </w:p>
        </w:tc>
        <w:tc>
          <w:tcPr>
            <w:tcW w:w="1015"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30</w:t>
            </w:r>
          </w:p>
        </w:tc>
        <w:tc>
          <w:tcPr>
            <w:tcW w:w="992"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50</w:t>
            </w:r>
          </w:p>
        </w:tc>
        <w:tc>
          <w:tcPr>
            <w:tcW w:w="1134"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80</w:t>
            </w:r>
          </w:p>
        </w:tc>
        <w:tc>
          <w:tcPr>
            <w:tcW w:w="1418" w:type="dxa"/>
            <w:gridSpan w:val="2"/>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100</w:t>
            </w:r>
          </w:p>
        </w:tc>
        <w:tc>
          <w:tcPr>
            <w:tcW w:w="1275"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150</w:t>
            </w:r>
          </w:p>
        </w:tc>
        <w:tc>
          <w:tcPr>
            <w:tcW w:w="1560"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300</w:t>
            </w:r>
          </w:p>
        </w:tc>
      </w:tr>
      <w:tr w:rsidR="00377E02" w:rsidRPr="00BA2461" w:rsidTr="00377E02">
        <w:trPr>
          <w:trHeight w:val="561"/>
          <w:jc w:val="center"/>
        </w:trPr>
        <w:tc>
          <w:tcPr>
            <w:tcW w:w="704" w:type="dxa"/>
            <w:shd w:val="clear" w:color="auto" w:fill="auto"/>
            <w:vAlign w:val="center"/>
          </w:tcPr>
          <w:p w:rsidR="00377E02" w:rsidRPr="00F04B3E" w:rsidRDefault="00377E02" w:rsidP="00377E02">
            <w:pPr>
              <w:jc w:val="center"/>
              <w:rPr>
                <w:color w:val="000000" w:themeColor="text1"/>
                <w:sz w:val="22"/>
              </w:rPr>
            </w:pPr>
            <w:r>
              <w:rPr>
                <w:color w:val="000000" w:themeColor="text1"/>
                <w:sz w:val="22"/>
              </w:rPr>
              <w:t>4</w:t>
            </w:r>
          </w:p>
        </w:tc>
        <w:tc>
          <w:tcPr>
            <w:tcW w:w="6498" w:type="dxa"/>
            <w:shd w:val="clear" w:color="auto" w:fill="auto"/>
          </w:tcPr>
          <w:p w:rsidR="00377E02" w:rsidRPr="00F04B3E" w:rsidRDefault="00377E02" w:rsidP="00377E02">
            <w:pPr>
              <w:rPr>
                <w:color w:val="000000" w:themeColor="text1"/>
                <w:sz w:val="22"/>
                <w:lang w:bidi="ru-RU"/>
              </w:rPr>
            </w:pPr>
            <w:r w:rsidRPr="00F04B3E">
              <w:rPr>
                <w:color w:val="000000" w:themeColor="text1"/>
                <w:sz w:val="22"/>
                <w:lang w:bidi="ru-RU"/>
              </w:rPr>
              <w:t>Привлечение не</w:t>
            </w:r>
            <w:r>
              <w:rPr>
                <w:color w:val="000000" w:themeColor="text1"/>
                <w:sz w:val="22"/>
                <w:lang w:bidi="ru-RU"/>
              </w:rPr>
              <w:t xml:space="preserve"> </w:t>
            </w:r>
            <w:r w:rsidRPr="00F04B3E">
              <w:rPr>
                <w:color w:val="000000" w:themeColor="text1"/>
                <w:sz w:val="22"/>
                <w:lang w:bidi="ru-RU"/>
              </w:rPr>
              <w:t>согласованных Заказчиком субподрядчиков (за каждый факт), а также привлечение субподрядчиком других юр</w:t>
            </w:r>
            <w:r w:rsidRPr="00F04B3E">
              <w:rPr>
                <w:color w:val="000000" w:themeColor="text1"/>
                <w:sz w:val="22"/>
                <w:lang w:bidi="ru-RU"/>
              </w:rPr>
              <w:t>и</w:t>
            </w:r>
            <w:r w:rsidRPr="00F04B3E">
              <w:rPr>
                <w:color w:val="000000" w:themeColor="text1"/>
                <w:sz w:val="22"/>
                <w:lang w:bidi="ru-RU"/>
              </w:rPr>
              <w:t>дических и физических лиц (по типам договоров ИП, ГПХ, фрахт с экипажем) без согласования с Заказчиком.</w:t>
            </w:r>
          </w:p>
        </w:tc>
        <w:tc>
          <w:tcPr>
            <w:tcW w:w="1015" w:type="dxa"/>
            <w:shd w:val="clear" w:color="auto" w:fill="auto"/>
            <w:vAlign w:val="center"/>
          </w:tcPr>
          <w:p w:rsidR="00377E02" w:rsidRPr="00F04B3E" w:rsidRDefault="00377E02" w:rsidP="00377E02">
            <w:pPr>
              <w:jc w:val="center"/>
              <w:rPr>
                <w:color w:val="000000" w:themeColor="text1"/>
                <w:sz w:val="22"/>
              </w:rPr>
            </w:pPr>
            <w:r>
              <w:rPr>
                <w:color w:val="000000" w:themeColor="text1"/>
                <w:sz w:val="22"/>
              </w:rPr>
              <w:t>10</w:t>
            </w:r>
            <w:r w:rsidRPr="00F04B3E">
              <w:rPr>
                <w:color w:val="000000" w:themeColor="text1"/>
                <w:sz w:val="22"/>
              </w:rPr>
              <w:t>0</w:t>
            </w:r>
          </w:p>
        </w:tc>
        <w:tc>
          <w:tcPr>
            <w:tcW w:w="992" w:type="dxa"/>
            <w:shd w:val="clear" w:color="auto" w:fill="auto"/>
            <w:vAlign w:val="center"/>
          </w:tcPr>
          <w:p w:rsidR="00377E02" w:rsidRPr="00F04B3E" w:rsidRDefault="00377E02" w:rsidP="00377E02">
            <w:pPr>
              <w:jc w:val="center"/>
              <w:rPr>
                <w:color w:val="000000" w:themeColor="text1"/>
                <w:sz w:val="22"/>
              </w:rPr>
            </w:pPr>
            <w:r>
              <w:rPr>
                <w:color w:val="000000" w:themeColor="text1"/>
                <w:sz w:val="22"/>
              </w:rPr>
              <w:t>20</w:t>
            </w:r>
            <w:r w:rsidRPr="00F04B3E">
              <w:rPr>
                <w:color w:val="000000" w:themeColor="text1"/>
                <w:sz w:val="22"/>
              </w:rPr>
              <w:t>0</w:t>
            </w:r>
          </w:p>
        </w:tc>
        <w:tc>
          <w:tcPr>
            <w:tcW w:w="1134" w:type="dxa"/>
            <w:shd w:val="clear" w:color="auto" w:fill="auto"/>
            <w:vAlign w:val="center"/>
          </w:tcPr>
          <w:p w:rsidR="00377E02" w:rsidRPr="00F04B3E" w:rsidRDefault="00377E02" w:rsidP="00377E02">
            <w:pPr>
              <w:jc w:val="center"/>
              <w:rPr>
                <w:color w:val="000000" w:themeColor="text1"/>
                <w:sz w:val="22"/>
              </w:rPr>
            </w:pPr>
            <w:r>
              <w:rPr>
                <w:color w:val="000000" w:themeColor="text1"/>
                <w:sz w:val="22"/>
              </w:rPr>
              <w:t>40</w:t>
            </w:r>
            <w:r w:rsidRPr="00F04B3E">
              <w:rPr>
                <w:color w:val="000000" w:themeColor="text1"/>
                <w:sz w:val="22"/>
              </w:rPr>
              <w:t>0</w:t>
            </w:r>
          </w:p>
        </w:tc>
        <w:tc>
          <w:tcPr>
            <w:tcW w:w="1418" w:type="dxa"/>
            <w:gridSpan w:val="2"/>
            <w:shd w:val="clear" w:color="auto" w:fill="auto"/>
            <w:vAlign w:val="center"/>
          </w:tcPr>
          <w:p w:rsidR="00377E02" w:rsidRPr="00BA2461" w:rsidRDefault="00377E02" w:rsidP="00377E02">
            <w:pPr>
              <w:jc w:val="center"/>
              <w:rPr>
                <w:color w:val="000000" w:themeColor="text1"/>
                <w:sz w:val="22"/>
              </w:rPr>
            </w:pPr>
            <w:r>
              <w:rPr>
                <w:color w:val="000000" w:themeColor="text1"/>
                <w:sz w:val="22"/>
              </w:rPr>
              <w:t>600</w:t>
            </w:r>
          </w:p>
        </w:tc>
        <w:tc>
          <w:tcPr>
            <w:tcW w:w="1275" w:type="dxa"/>
            <w:shd w:val="clear" w:color="auto" w:fill="auto"/>
            <w:vAlign w:val="center"/>
          </w:tcPr>
          <w:p w:rsidR="00377E02" w:rsidRPr="00BA2461" w:rsidRDefault="00377E02" w:rsidP="00377E02">
            <w:pPr>
              <w:jc w:val="center"/>
              <w:rPr>
                <w:color w:val="000000" w:themeColor="text1"/>
                <w:sz w:val="22"/>
              </w:rPr>
            </w:pPr>
            <w:r>
              <w:rPr>
                <w:color w:val="000000" w:themeColor="text1"/>
                <w:sz w:val="22"/>
              </w:rPr>
              <w:t>800</w:t>
            </w:r>
          </w:p>
        </w:tc>
        <w:tc>
          <w:tcPr>
            <w:tcW w:w="1560" w:type="dxa"/>
            <w:shd w:val="clear" w:color="auto" w:fill="auto"/>
            <w:vAlign w:val="center"/>
          </w:tcPr>
          <w:p w:rsidR="00377E02" w:rsidRPr="00BA2461" w:rsidRDefault="00377E02" w:rsidP="00377E02">
            <w:pPr>
              <w:jc w:val="center"/>
              <w:rPr>
                <w:color w:val="000000" w:themeColor="text1"/>
                <w:sz w:val="22"/>
              </w:rPr>
            </w:pPr>
            <w:r>
              <w:rPr>
                <w:color w:val="000000" w:themeColor="text1"/>
                <w:sz w:val="22"/>
              </w:rPr>
              <w:t>1000</w:t>
            </w:r>
          </w:p>
        </w:tc>
      </w:tr>
      <w:tr w:rsidR="00377E02" w:rsidRPr="00213BC8" w:rsidTr="00377E02">
        <w:trPr>
          <w:trHeight w:val="561"/>
          <w:jc w:val="center"/>
        </w:trPr>
        <w:tc>
          <w:tcPr>
            <w:tcW w:w="704" w:type="dxa"/>
            <w:shd w:val="clear" w:color="auto" w:fill="auto"/>
            <w:vAlign w:val="center"/>
          </w:tcPr>
          <w:p w:rsidR="00377E02" w:rsidRPr="00E86020" w:rsidRDefault="00377E02" w:rsidP="00377E02">
            <w:pPr>
              <w:jc w:val="center"/>
              <w:rPr>
                <w:color w:val="000000" w:themeColor="text1"/>
                <w:sz w:val="22"/>
              </w:rPr>
            </w:pPr>
            <w:r>
              <w:rPr>
                <w:color w:val="000000" w:themeColor="text1"/>
                <w:sz w:val="22"/>
              </w:rPr>
              <w:lastRenderedPageBreak/>
              <w:t>5</w:t>
            </w:r>
          </w:p>
        </w:tc>
        <w:tc>
          <w:tcPr>
            <w:tcW w:w="6498" w:type="dxa"/>
            <w:shd w:val="clear" w:color="auto" w:fill="auto"/>
          </w:tcPr>
          <w:p w:rsidR="00377E02" w:rsidRPr="00E86020" w:rsidRDefault="00377E02" w:rsidP="00377E02">
            <w:pPr>
              <w:rPr>
                <w:color w:val="000000" w:themeColor="text1"/>
                <w:sz w:val="22"/>
              </w:rPr>
            </w:pPr>
            <w:r>
              <w:rPr>
                <w:color w:val="000000" w:themeColor="text1"/>
                <w:sz w:val="22"/>
                <w:lang w:bidi="ru-RU"/>
              </w:rPr>
              <w:t>Н</w:t>
            </w:r>
            <w:r w:rsidRPr="00E86020">
              <w:rPr>
                <w:color w:val="000000" w:themeColor="text1"/>
                <w:sz w:val="22"/>
                <w:lang w:bidi="ru-RU"/>
              </w:rPr>
              <w:t>арушени</w:t>
            </w:r>
            <w:r>
              <w:rPr>
                <w:color w:val="000000" w:themeColor="text1"/>
                <w:sz w:val="22"/>
                <w:lang w:bidi="ru-RU"/>
              </w:rPr>
              <w:t xml:space="preserve">е при выполнении работ/услуг </w:t>
            </w:r>
            <w:r w:rsidRPr="00F125EA">
              <w:rPr>
                <w:sz w:val="22"/>
              </w:rPr>
              <w:t>требований нормати</w:t>
            </w:r>
            <w:r w:rsidRPr="00F125EA">
              <w:rPr>
                <w:sz w:val="22"/>
              </w:rPr>
              <w:t>в</w:t>
            </w:r>
            <w:r w:rsidRPr="00F125EA">
              <w:rPr>
                <w:sz w:val="22"/>
              </w:rPr>
              <w:t>ных актов в области промышленной безопасности, охраны труда, охраны окружающей среды</w:t>
            </w:r>
            <w:r>
              <w:rPr>
                <w:sz w:val="22"/>
              </w:rPr>
              <w:t xml:space="preserve">, </w:t>
            </w:r>
            <w:r w:rsidRPr="00E86020">
              <w:rPr>
                <w:color w:val="000000" w:themeColor="text1"/>
                <w:sz w:val="22"/>
                <w:lang w:bidi="ru-RU"/>
              </w:rPr>
              <w:t xml:space="preserve"> </w:t>
            </w:r>
            <w:r>
              <w:rPr>
                <w:sz w:val="22"/>
              </w:rPr>
              <w:t xml:space="preserve">БДД, </w:t>
            </w:r>
            <w:r w:rsidRPr="003345A2">
              <w:rPr>
                <w:sz w:val="22"/>
              </w:rPr>
              <w:t>пожарной, противофонтанной, морской безопасности, пред</w:t>
            </w:r>
            <w:r>
              <w:rPr>
                <w:sz w:val="22"/>
              </w:rPr>
              <w:t>упреждения и реагирования на ЧС</w:t>
            </w:r>
            <w:r w:rsidRPr="003345A2">
              <w:rPr>
                <w:sz w:val="22"/>
                <w:lang w:bidi="ru-RU"/>
              </w:rPr>
              <w:t>,</w:t>
            </w:r>
            <w:r>
              <w:rPr>
                <w:color w:val="000000" w:themeColor="text1"/>
                <w:sz w:val="22"/>
                <w:lang w:bidi="ru-RU"/>
              </w:rPr>
              <w:t xml:space="preserve"> </w:t>
            </w:r>
            <w:r w:rsidRPr="00E86020">
              <w:rPr>
                <w:color w:val="000000" w:themeColor="text1"/>
                <w:sz w:val="22"/>
                <w:lang w:bidi="ru-RU"/>
              </w:rPr>
              <w:t>запрещающих их выполнение</w:t>
            </w:r>
            <w:r>
              <w:rPr>
                <w:color w:val="000000" w:themeColor="text1"/>
                <w:sz w:val="22"/>
                <w:lang w:bidi="ru-RU"/>
              </w:rPr>
              <w:t xml:space="preserve"> («остановочные/запретительные пункты» согласно законодательству РФ).</w:t>
            </w:r>
          </w:p>
        </w:tc>
        <w:tc>
          <w:tcPr>
            <w:tcW w:w="1015" w:type="dxa"/>
            <w:shd w:val="clear" w:color="auto" w:fill="auto"/>
            <w:vAlign w:val="center"/>
          </w:tcPr>
          <w:p w:rsidR="00377E02" w:rsidRPr="00D32B32" w:rsidRDefault="00377E02" w:rsidP="00377E02">
            <w:pPr>
              <w:jc w:val="center"/>
              <w:rPr>
                <w:color w:val="000000" w:themeColor="text1"/>
                <w:sz w:val="22"/>
              </w:rPr>
            </w:pPr>
            <w:r>
              <w:rPr>
                <w:color w:val="000000" w:themeColor="text1"/>
                <w:sz w:val="22"/>
              </w:rPr>
              <w:t>30</w:t>
            </w:r>
          </w:p>
        </w:tc>
        <w:tc>
          <w:tcPr>
            <w:tcW w:w="992" w:type="dxa"/>
            <w:shd w:val="clear" w:color="auto" w:fill="auto"/>
            <w:vAlign w:val="center"/>
          </w:tcPr>
          <w:p w:rsidR="00377E02" w:rsidRPr="008C10E8" w:rsidRDefault="00377E02" w:rsidP="00377E02">
            <w:pPr>
              <w:jc w:val="center"/>
              <w:rPr>
                <w:color w:val="000000" w:themeColor="text1"/>
                <w:sz w:val="22"/>
              </w:rPr>
            </w:pPr>
            <w:r>
              <w:rPr>
                <w:color w:val="000000" w:themeColor="text1"/>
                <w:sz w:val="22"/>
              </w:rPr>
              <w:t>50</w:t>
            </w:r>
          </w:p>
        </w:tc>
        <w:tc>
          <w:tcPr>
            <w:tcW w:w="1134" w:type="dxa"/>
            <w:shd w:val="clear" w:color="auto" w:fill="auto"/>
            <w:vAlign w:val="center"/>
          </w:tcPr>
          <w:p w:rsidR="00377E02" w:rsidRPr="00D32B32" w:rsidRDefault="00377E02" w:rsidP="00377E02">
            <w:pPr>
              <w:jc w:val="center"/>
              <w:rPr>
                <w:color w:val="000000" w:themeColor="text1"/>
                <w:sz w:val="22"/>
              </w:rPr>
            </w:pPr>
            <w:r>
              <w:rPr>
                <w:color w:val="000000" w:themeColor="text1"/>
                <w:sz w:val="22"/>
              </w:rPr>
              <w:t>80</w:t>
            </w:r>
          </w:p>
        </w:tc>
        <w:tc>
          <w:tcPr>
            <w:tcW w:w="1418" w:type="dxa"/>
            <w:gridSpan w:val="2"/>
            <w:shd w:val="clear" w:color="auto" w:fill="auto"/>
            <w:vAlign w:val="center"/>
          </w:tcPr>
          <w:p w:rsidR="00377E02" w:rsidRPr="00D32B32" w:rsidRDefault="00377E02" w:rsidP="00377E02">
            <w:pPr>
              <w:jc w:val="center"/>
              <w:rPr>
                <w:color w:val="000000" w:themeColor="text1"/>
                <w:sz w:val="22"/>
              </w:rPr>
            </w:pPr>
            <w:r>
              <w:rPr>
                <w:color w:val="000000" w:themeColor="text1"/>
                <w:sz w:val="22"/>
              </w:rPr>
              <w:t>100</w:t>
            </w:r>
          </w:p>
        </w:tc>
        <w:tc>
          <w:tcPr>
            <w:tcW w:w="1275" w:type="dxa"/>
            <w:shd w:val="clear" w:color="auto" w:fill="auto"/>
            <w:vAlign w:val="center"/>
          </w:tcPr>
          <w:p w:rsidR="00377E02" w:rsidRPr="00D32B32" w:rsidRDefault="00377E02" w:rsidP="00377E02">
            <w:pPr>
              <w:jc w:val="center"/>
              <w:rPr>
                <w:color w:val="000000" w:themeColor="text1"/>
                <w:sz w:val="22"/>
              </w:rPr>
            </w:pPr>
            <w:r>
              <w:rPr>
                <w:color w:val="000000" w:themeColor="text1"/>
                <w:sz w:val="22"/>
              </w:rPr>
              <w:t>150</w:t>
            </w:r>
          </w:p>
        </w:tc>
        <w:tc>
          <w:tcPr>
            <w:tcW w:w="1560" w:type="dxa"/>
            <w:shd w:val="clear" w:color="auto" w:fill="auto"/>
            <w:vAlign w:val="center"/>
          </w:tcPr>
          <w:p w:rsidR="00377E02" w:rsidRPr="00D32B32" w:rsidRDefault="00377E02" w:rsidP="00377E02">
            <w:pPr>
              <w:jc w:val="center"/>
              <w:rPr>
                <w:color w:val="000000" w:themeColor="text1"/>
                <w:sz w:val="22"/>
              </w:rPr>
            </w:pPr>
            <w:r>
              <w:rPr>
                <w:color w:val="000000" w:themeColor="text1"/>
                <w:sz w:val="22"/>
              </w:rPr>
              <w:t>300</w:t>
            </w:r>
          </w:p>
        </w:tc>
      </w:tr>
      <w:tr w:rsidR="00377E02" w:rsidRPr="004B1C15" w:rsidTr="00377E02">
        <w:trPr>
          <w:trHeight w:val="2328"/>
          <w:jc w:val="center"/>
        </w:trPr>
        <w:tc>
          <w:tcPr>
            <w:tcW w:w="704" w:type="dxa"/>
            <w:shd w:val="clear" w:color="auto" w:fill="auto"/>
            <w:vAlign w:val="center"/>
          </w:tcPr>
          <w:p w:rsidR="00377E02" w:rsidRPr="00F04B3E" w:rsidRDefault="00377E02" w:rsidP="00377E02">
            <w:pPr>
              <w:jc w:val="center"/>
              <w:rPr>
                <w:color w:val="000000" w:themeColor="text1"/>
                <w:sz w:val="22"/>
              </w:rPr>
            </w:pPr>
            <w:r>
              <w:rPr>
                <w:color w:val="000000" w:themeColor="text1"/>
                <w:sz w:val="22"/>
              </w:rPr>
              <w:t>6</w:t>
            </w:r>
          </w:p>
        </w:tc>
        <w:tc>
          <w:tcPr>
            <w:tcW w:w="6498" w:type="dxa"/>
            <w:shd w:val="clear" w:color="auto" w:fill="auto"/>
          </w:tcPr>
          <w:p w:rsidR="00377E02" w:rsidRPr="00F04B3E" w:rsidRDefault="00377E02" w:rsidP="00377E02">
            <w:pPr>
              <w:rPr>
                <w:color w:val="000000" w:themeColor="text1"/>
                <w:sz w:val="22"/>
                <w:lang w:bidi="ru-RU"/>
              </w:rPr>
            </w:pPr>
            <w:r w:rsidRPr="00F04B3E">
              <w:rPr>
                <w:color w:val="000000" w:themeColor="text1"/>
                <w:sz w:val="22"/>
                <w:lang w:bidi="ru-RU"/>
              </w:rPr>
              <w:t>Нарушение требований локальных нормативных актов Заказчика в области ПБОТОС, обязанность соблюдения которых пред</w:t>
            </w:r>
            <w:r w:rsidRPr="00F04B3E">
              <w:rPr>
                <w:color w:val="000000" w:themeColor="text1"/>
                <w:sz w:val="22"/>
                <w:lang w:bidi="ru-RU"/>
              </w:rPr>
              <w:t>у</w:t>
            </w:r>
            <w:r w:rsidRPr="00F04B3E">
              <w:rPr>
                <w:color w:val="000000" w:themeColor="text1"/>
                <w:sz w:val="22"/>
                <w:lang w:bidi="ru-RU"/>
              </w:rPr>
              <w:t xml:space="preserve">смотрена Договором, доведённых </w:t>
            </w:r>
            <w:r>
              <w:rPr>
                <w:color w:val="000000" w:themeColor="text1"/>
                <w:sz w:val="22"/>
                <w:lang w:bidi="ru-RU"/>
              </w:rPr>
              <w:t xml:space="preserve">до сведения Подрядчика </w:t>
            </w:r>
            <w:r w:rsidRPr="00F04B3E">
              <w:rPr>
                <w:color w:val="000000" w:themeColor="text1"/>
                <w:sz w:val="22"/>
                <w:lang w:bidi="ru-RU"/>
              </w:rPr>
              <w:t>в установленном порядке</w:t>
            </w:r>
            <w:r>
              <w:rPr>
                <w:color w:val="000000" w:themeColor="text1"/>
                <w:sz w:val="22"/>
                <w:lang w:bidi="ru-RU"/>
              </w:rPr>
              <w:t xml:space="preserve"> (</w:t>
            </w:r>
            <w:r w:rsidRPr="00F125EA">
              <w:rPr>
                <w:sz w:val="22"/>
              </w:rPr>
              <w:t>за исключением нарушений, предусмо</w:t>
            </w:r>
            <w:r w:rsidRPr="00F125EA">
              <w:rPr>
                <w:sz w:val="22"/>
              </w:rPr>
              <w:t>т</w:t>
            </w:r>
            <w:r w:rsidRPr="00F125EA">
              <w:rPr>
                <w:sz w:val="22"/>
              </w:rPr>
              <w:t xml:space="preserve">ренных </w:t>
            </w:r>
            <w:r>
              <w:rPr>
                <w:sz w:val="22"/>
              </w:rPr>
              <w:t>отдельными пунктами настоящего п</w:t>
            </w:r>
            <w:r w:rsidRPr="00F125EA">
              <w:rPr>
                <w:sz w:val="22"/>
              </w:rPr>
              <w:t>еречня</w:t>
            </w:r>
            <w:r>
              <w:rPr>
                <w:sz w:val="22"/>
              </w:rPr>
              <w:t xml:space="preserve"> штрафных санкций</w:t>
            </w:r>
            <w:r>
              <w:rPr>
                <w:color w:val="000000" w:themeColor="text1"/>
                <w:sz w:val="22"/>
                <w:lang w:bidi="ru-RU"/>
              </w:rPr>
              <w:t>).</w:t>
            </w:r>
          </w:p>
        </w:tc>
        <w:tc>
          <w:tcPr>
            <w:tcW w:w="1015"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30</w:t>
            </w:r>
          </w:p>
        </w:tc>
        <w:tc>
          <w:tcPr>
            <w:tcW w:w="992"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40</w:t>
            </w:r>
          </w:p>
        </w:tc>
        <w:tc>
          <w:tcPr>
            <w:tcW w:w="1134"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60</w:t>
            </w:r>
          </w:p>
        </w:tc>
        <w:tc>
          <w:tcPr>
            <w:tcW w:w="1418" w:type="dxa"/>
            <w:gridSpan w:val="2"/>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80</w:t>
            </w:r>
          </w:p>
        </w:tc>
        <w:tc>
          <w:tcPr>
            <w:tcW w:w="1275"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100</w:t>
            </w:r>
          </w:p>
        </w:tc>
        <w:tc>
          <w:tcPr>
            <w:tcW w:w="1560"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200</w:t>
            </w:r>
          </w:p>
        </w:tc>
      </w:tr>
      <w:tr w:rsidR="00377E02" w:rsidRPr="00426D79" w:rsidTr="00377E02">
        <w:trPr>
          <w:trHeight w:val="711"/>
          <w:jc w:val="center"/>
        </w:trPr>
        <w:tc>
          <w:tcPr>
            <w:tcW w:w="704" w:type="dxa"/>
            <w:shd w:val="clear" w:color="auto" w:fill="auto"/>
            <w:vAlign w:val="center"/>
          </w:tcPr>
          <w:p w:rsidR="00377E02" w:rsidRPr="00F04B3E" w:rsidRDefault="00377E02" w:rsidP="00377E02">
            <w:pPr>
              <w:jc w:val="center"/>
              <w:rPr>
                <w:color w:val="000000" w:themeColor="text1"/>
                <w:sz w:val="22"/>
              </w:rPr>
            </w:pPr>
            <w:r>
              <w:rPr>
                <w:color w:val="000000" w:themeColor="text1"/>
                <w:sz w:val="22"/>
              </w:rPr>
              <w:t>7</w:t>
            </w:r>
          </w:p>
        </w:tc>
        <w:tc>
          <w:tcPr>
            <w:tcW w:w="6498" w:type="dxa"/>
            <w:shd w:val="clear" w:color="auto" w:fill="auto"/>
          </w:tcPr>
          <w:p w:rsidR="00377E02" w:rsidRPr="00F04B3E" w:rsidRDefault="00377E02" w:rsidP="00377E02">
            <w:pPr>
              <w:rPr>
                <w:color w:val="000000" w:themeColor="text1"/>
                <w:sz w:val="22"/>
                <w:lang w:bidi="ru-RU"/>
              </w:rPr>
            </w:pPr>
            <w:r w:rsidRPr="00F04B3E">
              <w:rPr>
                <w:color w:val="000000" w:themeColor="text1"/>
                <w:sz w:val="22"/>
                <w:lang w:bidi="ru-RU"/>
              </w:rPr>
              <w:t>Нарушение требований Золотых Правил безопасности труда ПАО «НК «Роснефть», относящихся к выполнению работ повышенной опасности в части:</w:t>
            </w:r>
          </w:p>
          <w:p w:rsidR="00377E02" w:rsidRPr="00F04B3E" w:rsidRDefault="00377E02" w:rsidP="00377E02">
            <w:pPr>
              <w:rPr>
                <w:color w:val="000000" w:themeColor="text1"/>
                <w:sz w:val="22"/>
                <w:lang w:bidi="ru-RU"/>
              </w:rPr>
            </w:pPr>
            <w:r w:rsidRPr="00F04B3E">
              <w:rPr>
                <w:color w:val="000000" w:themeColor="text1"/>
                <w:sz w:val="22"/>
                <w:lang w:bidi="ru-RU"/>
              </w:rPr>
              <w:t xml:space="preserve">- изоляции источников энергии; </w:t>
            </w:r>
          </w:p>
          <w:p w:rsidR="00377E02" w:rsidRPr="007B41F8" w:rsidRDefault="00377E02" w:rsidP="00377E02">
            <w:pPr>
              <w:rPr>
                <w:color w:val="000000" w:themeColor="text1"/>
                <w:sz w:val="22"/>
                <w:szCs w:val="22"/>
                <w:lang w:bidi="ru-RU"/>
              </w:rPr>
            </w:pPr>
            <w:r w:rsidRPr="007B41F8">
              <w:rPr>
                <w:color w:val="000000" w:themeColor="text1"/>
                <w:sz w:val="22"/>
                <w:szCs w:val="22"/>
                <w:lang w:bidi="ru-RU"/>
              </w:rPr>
              <w:t>-</w:t>
            </w:r>
            <w:r w:rsidRPr="00426D79">
              <w:rPr>
                <w:sz w:val="22"/>
                <w:szCs w:val="22"/>
              </w:rPr>
              <w:t xml:space="preserve"> работ вблизи движущихся (вращающихся) частей механизмов; </w:t>
            </w:r>
          </w:p>
          <w:p w:rsidR="00377E02" w:rsidRPr="007B41F8" w:rsidRDefault="00377E02" w:rsidP="00377E02">
            <w:pPr>
              <w:rPr>
                <w:color w:val="000000" w:themeColor="text1"/>
                <w:sz w:val="22"/>
                <w:szCs w:val="22"/>
                <w:lang w:bidi="ru-RU"/>
              </w:rPr>
            </w:pPr>
            <w:r w:rsidRPr="007B41F8">
              <w:rPr>
                <w:color w:val="000000" w:themeColor="text1"/>
                <w:sz w:val="22"/>
                <w:szCs w:val="22"/>
                <w:lang w:bidi="ru-RU"/>
              </w:rPr>
              <w:t>-</w:t>
            </w:r>
            <w:r w:rsidRPr="00426D79">
              <w:rPr>
                <w:sz w:val="22"/>
                <w:szCs w:val="22"/>
              </w:rPr>
              <w:t xml:space="preserve"> работ в замкнутом пространстве;</w:t>
            </w:r>
          </w:p>
          <w:p w:rsidR="00377E02" w:rsidRPr="007B41F8" w:rsidRDefault="00377E02" w:rsidP="00377E02">
            <w:pPr>
              <w:rPr>
                <w:color w:val="000000" w:themeColor="text1"/>
                <w:sz w:val="22"/>
                <w:szCs w:val="22"/>
                <w:lang w:bidi="ru-RU"/>
              </w:rPr>
            </w:pPr>
            <w:r w:rsidRPr="007B41F8">
              <w:rPr>
                <w:color w:val="000000" w:themeColor="text1"/>
                <w:sz w:val="22"/>
                <w:szCs w:val="22"/>
                <w:lang w:bidi="ru-RU"/>
              </w:rPr>
              <w:t>-</w:t>
            </w:r>
            <w:r w:rsidRPr="00426D79">
              <w:rPr>
                <w:sz w:val="22"/>
                <w:szCs w:val="22"/>
              </w:rPr>
              <w:t xml:space="preserve"> газоопасных работ; </w:t>
            </w:r>
          </w:p>
          <w:p w:rsidR="00377E02" w:rsidRPr="007B41F8" w:rsidRDefault="00377E02" w:rsidP="00377E02">
            <w:pPr>
              <w:rPr>
                <w:color w:val="000000" w:themeColor="text1"/>
                <w:sz w:val="22"/>
                <w:szCs w:val="22"/>
                <w:lang w:bidi="ru-RU"/>
              </w:rPr>
            </w:pPr>
            <w:r w:rsidRPr="007B41F8">
              <w:rPr>
                <w:color w:val="000000" w:themeColor="text1"/>
                <w:sz w:val="22"/>
                <w:szCs w:val="22"/>
                <w:lang w:bidi="ru-RU"/>
              </w:rPr>
              <w:t>-</w:t>
            </w:r>
            <w:r w:rsidRPr="00426D79">
              <w:rPr>
                <w:sz w:val="22"/>
                <w:szCs w:val="22"/>
              </w:rPr>
              <w:t xml:space="preserve"> земляных работ; </w:t>
            </w:r>
          </w:p>
          <w:p w:rsidR="00377E02" w:rsidRPr="007B41F8" w:rsidRDefault="00377E02" w:rsidP="00377E02">
            <w:pPr>
              <w:rPr>
                <w:color w:val="000000" w:themeColor="text1"/>
                <w:sz w:val="22"/>
                <w:szCs w:val="22"/>
                <w:lang w:bidi="ru-RU"/>
              </w:rPr>
            </w:pPr>
            <w:r w:rsidRPr="007B41F8">
              <w:rPr>
                <w:color w:val="000000" w:themeColor="text1"/>
                <w:sz w:val="22"/>
                <w:szCs w:val="22"/>
                <w:lang w:bidi="ru-RU"/>
              </w:rPr>
              <w:t>-</w:t>
            </w:r>
            <w:r w:rsidRPr="00426D79">
              <w:rPr>
                <w:sz w:val="22"/>
                <w:szCs w:val="22"/>
              </w:rPr>
              <w:t xml:space="preserve"> огневых работ; </w:t>
            </w:r>
          </w:p>
          <w:p w:rsidR="00377E02" w:rsidRPr="007B41F8" w:rsidRDefault="00377E02" w:rsidP="00377E02">
            <w:pPr>
              <w:rPr>
                <w:color w:val="000000" w:themeColor="text1"/>
                <w:sz w:val="22"/>
                <w:szCs w:val="22"/>
                <w:lang w:bidi="ru-RU"/>
              </w:rPr>
            </w:pPr>
            <w:r w:rsidRPr="007B41F8">
              <w:rPr>
                <w:color w:val="000000" w:themeColor="text1"/>
                <w:sz w:val="22"/>
                <w:szCs w:val="22"/>
                <w:lang w:bidi="ru-RU"/>
              </w:rPr>
              <w:t>-</w:t>
            </w:r>
            <w:r w:rsidRPr="00426D79">
              <w:rPr>
                <w:sz w:val="22"/>
                <w:szCs w:val="22"/>
              </w:rPr>
              <w:t xml:space="preserve"> работ на высоте;</w:t>
            </w:r>
          </w:p>
          <w:p w:rsidR="00377E02" w:rsidRPr="00F04B3E" w:rsidRDefault="00377E02" w:rsidP="00377E02">
            <w:pPr>
              <w:rPr>
                <w:color w:val="000000" w:themeColor="text1"/>
                <w:sz w:val="22"/>
                <w:lang w:bidi="ru-RU"/>
              </w:rPr>
            </w:pPr>
            <w:r w:rsidRPr="007B41F8">
              <w:rPr>
                <w:color w:val="000000" w:themeColor="text1"/>
                <w:sz w:val="22"/>
                <w:szCs w:val="22"/>
                <w:lang w:bidi="ru-RU"/>
              </w:rPr>
              <w:t>- грузоподъемных операций.</w:t>
            </w:r>
            <w:r w:rsidRPr="00F04B3E">
              <w:rPr>
                <w:color w:val="000000" w:themeColor="text1"/>
                <w:sz w:val="22"/>
                <w:lang w:bidi="ru-RU"/>
              </w:rPr>
              <w:t xml:space="preserve"> </w:t>
            </w:r>
          </w:p>
        </w:tc>
        <w:tc>
          <w:tcPr>
            <w:tcW w:w="1015"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30</w:t>
            </w:r>
          </w:p>
        </w:tc>
        <w:tc>
          <w:tcPr>
            <w:tcW w:w="992"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50</w:t>
            </w:r>
          </w:p>
        </w:tc>
        <w:tc>
          <w:tcPr>
            <w:tcW w:w="1134"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75</w:t>
            </w:r>
          </w:p>
        </w:tc>
        <w:tc>
          <w:tcPr>
            <w:tcW w:w="1418" w:type="dxa"/>
            <w:gridSpan w:val="2"/>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150</w:t>
            </w:r>
          </w:p>
        </w:tc>
        <w:tc>
          <w:tcPr>
            <w:tcW w:w="1275"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250</w:t>
            </w:r>
          </w:p>
        </w:tc>
        <w:tc>
          <w:tcPr>
            <w:tcW w:w="1560"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500</w:t>
            </w:r>
          </w:p>
        </w:tc>
      </w:tr>
      <w:tr w:rsidR="00377E02" w:rsidRPr="00280B59" w:rsidTr="00377E02">
        <w:trPr>
          <w:trHeight w:val="856"/>
          <w:jc w:val="center"/>
        </w:trPr>
        <w:tc>
          <w:tcPr>
            <w:tcW w:w="704" w:type="dxa"/>
            <w:shd w:val="clear" w:color="auto" w:fill="auto"/>
            <w:vAlign w:val="center"/>
          </w:tcPr>
          <w:p w:rsidR="00377E02" w:rsidRPr="00F04B3E" w:rsidRDefault="00377E02" w:rsidP="00377E02">
            <w:pPr>
              <w:jc w:val="center"/>
              <w:rPr>
                <w:color w:val="000000" w:themeColor="text1"/>
                <w:sz w:val="22"/>
              </w:rPr>
            </w:pPr>
            <w:r>
              <w:rPr>
                <w:color w:val="000000" w:themeColor="text1"/>
                <w:sz w:val="22"/>
              </w:rPr>
              <w:t>8</w:t>
            </w:r>
          </w:p>
        </w:tc>
        <w:tc>
          <w:tcPr>
            <w:tcW w:w="6498" w:type="dxa"/>
            <w:shd w:val="clear" w:color="auto" w:fill="auto"/>
          </w:tcPr>
          <w:p w:rsidR="00377E02" w:rsidRPr="00F04B3E" w:rsidRDefault="00377E02" w:rsidP="00377E02">
            <w:pPr>
              <w:rPr>
                <w:color w:val="000000" w:themeColor="text1"/>
                <w:sz w:val="22"/>
              </w:rPr>
            </w:pPr>
            <w:r w:rsidRPr="00F04B3E">
              <w:rPr>
                <w:color w:val="000000" w:themeColor="text1"/>
                <w:sz w:val="22"/>
                <w:lang w:bidi="ru-RU"/>
              </w:rPr>
              <w:t>Неисполнение предписания о приостановке работ либо возобно</w:t>
            </w:r>
            <w:r w:rsidRPr="00F04B3E">
              <w:rPr>
                <w:color w:val="000000" w:themeColor="text1"/>
                <w:sz w:val="22"/>
                <w:lang w:bidi="ru-RU"/>
              </w:rPr>
              <w:t>в</w:t>
            </w:r>
            <w:r w:rsidRPr="00F04B3E">
              <w:rPr>
                <w:color w:val="000000" w:themeColor="text1"/>
                <w:sz w:val="22"/>
                <w:lang w:bidi="ru-RU"/>
              </w:rPr>
              <w:t>ление работ после их приостановления без письменного разреш</w:t>
            </w:r>
            <w:r w:rsidRPr="00F04B3E">
              <w:rPr>
                <w:color w:val="000000" w:themeColor="text1"/>
                <w:sz w:val="22"/>
                <w:lang w:bidi="ru-RU"/>
              </w:rPr>
              <w:t>е</w:t>
            </w:r>
            <w:r w:rsidRPr="00F04B3E">
              <w:rPr>
                <w:color w:val="000000" w:themeColor="text1"/>
                <w:sz w:val="22"/>
                <w:lang w:bidi="ru-RU"/>
              </w:rPr>
              <w:t>ния Заказчика (за каждый факт).</w:t>
            </w:r>
          </w:p>
        </w:tc>
        <w:tc>
          <w:tcPr>
            <w:tcW w:w="1015" w:type="dxa"/>
            <w:shd w:val="clear" w:color="auto" w:fill="auto"/>
            <w:vAlign w:val="center"/>
          </w:tcPr>
          <w:p w:rsidR="00377E02" w:rsidRPr="0053771D" w:rsidRDefault="00377E02" w:rsidP="00377E02">
            <w:pPr>
              <w:jc w:val="center"/>
              <w:rPr>
                <w:sz w:val="22"/>
              </w:rPr>
            </w:pPr>
            <w:r w:rsidRPr="0053771D">
              <w:rPr>
                <w:sz w:val="22"/>
              </w:rPr>
              <w:t>50</w:t>
            </w:r>
          </w:p>
        </w:tc>
        <w:tc>
          <w:tcPr>
            <w:tcW w:w="992" w:type="dxa"/>
            <w:shd w:val="clear" w:color="auto" w:fill="auto"/>
            <w:vAlign w:val="center"/>
          </w:tcPr>
          <w:p w:rsidR="00377E02" w:rsidRPr="0053771D" w:rsidRDefault="00377E02" w:rsidP="00377E02">
            <w:pPr>
              <w:jc w:val="center"/>
              <w:rPr>
                <w:sz w:val="22"/>
              </w:rPr>
            </w:pPr>
            <w:r w:rsidRPr="0053771D">
              <w:rPr>
                <w:sz w:val="22"/>
              </w:rPr>
              <w:t>60</w:t>
            </w:r>
          </w:p>
        </w:tc>
        <w:tc>
          <w:tcPr>
            <w:tcW w:w="1134" w:type="dxa"/>
            <w:shd w:val="clear" w:color="auto" w:fill="auto"/>
            <w:vAlign w:val="center"/>
          </w:tcPr>
          <w:p w:rsidR="00377E02" w:rsidRPr="0053771D" w:rsidRDefault="00377E02" w:rsidP="00377E02">
            <w:pPr>
              <w:jc w:val="center"/>
              <w:rPr>
                <w:sz w:val="22"/>
              </w:rPr>
            </w:pPr>
            <w:r w:rsidRPr="0053771D">
              <w:rPr>
                <w:sz w:val="22"/>
              </w:rPr>
              <w:t>80</w:t>
            </w:r>
          </w:p>
        </w:tc>
        <w:tc>
          <w:tcPr>
            <w:tcW w:w="1418" w:type="dxa"/>
            <w:gridSpan w:val="2"/>
            <w:shd w:val="clear" w:color="auto" w:fill="auto"/>
            <w:vAlign w:val="center"/>
          </w:tcPr>
          <w:p w:rsidR="00377E02" w:rsidRPr="0053771D" w:rsidRDefault="00377E02" w:rsidP="00377E02">
            <w:pPr>
              <w:jc w:val="center"/>
              <w:rPr>
                <w:sz w:val="22"/>
              </w:rPr>
            </w:pPr>
            <w:r w:rsidRPr="0053771D">
              <w:rPr>
                <w:sz w:val="22"/>
              </w:rPr>
              <w:t>100</w:t>
            </w:r>
          </w:p>
        </w:tc>
        <w:tc>
          <w:tcPr>
            <w:tcW w:w="1275" w:type="dxa"/>
            <w:shd w:val="clear" w:color="auto" w:fill="auto"/>
            <w:vAlign w:val="center"/>
          </w:tcPr>
          <w:p w:rsidR="00377E02" w:rsidRPr="0053771D" w:rsidRDefault="00377E02" w:rsidP="00377E02">
            <w:pPr>
              <w:jc w:val="center"/>
              <w:rPr>
                <w:sz w:val="22"/>
              </w:rPr>
            </w:pPr>
            <w:r w:rsidRPr="0053771D">
              <w:rPr>
                <w:sz w:val="22"/>
              </w:rPr>
              <w:t>200</w:t>
            </w:r>
          </w:p>
        </w:tc>
        <w:tc>
          <w:tcPr>
            <w:tcW w:w="1560" w:type="dxa"/>
            <w:shd w:val="clear" w:color="auto" w:fill="auto"/>
            <w:vAlign w:val="center"/>
          </w:tcPr>
          <w:p w:rsidR="00377E02" w:rsidRPr="0053771D" w:rsidRDefault="00377E02" w:rsidP="00377E02">
            <w:pPr>
              <w:jc w:val="center"/>
              <w:rPr>
                <w:sz w:val="22"/>
              </w:rPr>
            </w:pPr>
            <w:r w:rsidRPr="0053771D">
              <w:rPr>
                <w:sz w:val="22"/>
              </w:rPr>
              <w:t>300</w:t>
            </w:r>
          </w:p>
        </w:tc>
      </w:tr>
      <w:tr w:rsidR="00377E02" w:rsidRPr="004B1C15" w:rsidTr="00377E02">
        <w:trPr>
          <w:trHeight w:val="854"/>
          <w:jc w:val="center"/>
        </w:trPr>
        <w:tc>
          <w:tcPr>
            <w:tcW w:w="704" w:type="dxa"/>
            <w:shd w:val="clear" w:color="auto" w:fill="auto"/>
            <w:vAlign w:val="center"/>
          </w:tcPr>
          <w:p w:rsidR="00377E02" w:rsidRPr="00F04B3E" w:rsidRDefault="00377E02" w:rsidP="00377E02">
            <w:pPr>
              <w:jc w:val="center"/>
              <w:rPr>
                <w:color w:val="000000" w:themeColor="text1"/>
                <w:sz w:val="22"/>
              </w:rPr>
            </w:pPr>
            <w:r>
              <w:rPr>
                <w:color w:val="000000" w:themeColor="text1"/>
                <w:sz w:val="22"/>
              </w:rPr>
              <w:t>9</w:t>
            </w:r>
          </w:p>
        </w:tc>
        <w:tc>
          <w:tcPr>
            <w:tcW w:w="6498" w:type="dxa"/>
            <w:shd w:val="clear" w:color="auto" w:fill="auto"/>
          </w:tcPr>
          <w:p w:rsidR="00377E02" w:rsidRPr="00F04B3E" w:rsidRDefault="00377E02" w:rsidP="00377E02">
            <w:pPr>
              <w:rPr>
                <w:color w:val="000000" w:themeColor="text1"/>
                <w:sz w:val="22"/>
              </w:rPr>
            </w:pPr>
            <w:r w:rsidRPr="00F04B3E">
              <w:rPr>
                <w:color w:val="000000" w:themeColor="text1"/>
                <w:sz w:val="22"/>
                <w:lang w:bidi="ru-RU"/>
              </w:rPr>
              <w:t>Невыполнение или нарушение срока выполнения выданных пре</w:t>
            </w:r>
            <w:r w:rsidRPr="00F04B3E">
              <w:rPr>
                <w:color w:val="000000" w:themeColor="text1"/>
                <w:sz w:val="22"/>
                <w:lang w:bidi="ru-RU"/>
              </w:rPr>
              <w:t>д</w:t>
            </w:r>
            <w:r w:rsidRPr="00F04B3E">
              <w:rPr>
                <w:color w:val="000000" w:themeColor="text1"/>
                <w:sz w:val="22"/>
                <w:lang w:bidi="ru-RU"/>
              </w:rPr>
              <w:t>писаний, мероприятий Заказчика (за каждый факт).</w:t>
            </w:r>
          </w:p>
        </w:tc>
        <w:tc>
          <w:tcPr>
            <w:tcW w:w="1015"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30</w:t>
            </w:r>
          </w:p>
        </w:tc>
        <w:tc>
          <w:tcPr>
            <w:tcW w:w="992"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50</w:t>
            </w:r>
          </w:p>
        </w:tc>
        <w:tc>
          <w:tcPr>
            <w:tcW w:w="1134"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80</w:t>
            </w:r>
          </w:p>
        </w:tc>
        <w:tc>
          <w:tcPr>
            <w:tcW w:w="1418" w:type="dxa"/>
            <w:gridSpan w:val="2"/>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100</w:t>
            </w:r>
          </w:p>
        </w:tc>
        <w:tc>
          <w:tcPr>
            <w:tcW w:w="1275"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150</w:t>
            </w:r>
          </w:p>
        </w:tc>
        <w:tc>
          <w:tcPr>
            <w:tcW w:w="1560"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300</w:t>
            </w:r>
          </w:p>
        </w:tc>
      </w:tr>
      <w:tr w:rsidR="00377E02" w:rsidRPr="00E37457" w:rsidTr="00377E02">
        <w:trPr>
          <w:trHeight w:val="519"/>
          <w:jc w:val="center"/>
        </w:trPr>
        <w:tc>
          <w:tcPr>
            <w:tcW w:w="704"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lastRenderedPageBreak/>
              <w:t>1</w:t>
            </w:r>
            <w:r>
              <w:rPr>
                <w:color w:val="000000" w:themeColor="text1"/>
                <w:sz w:val="22"/>
              </w:rPr>
              <w:t>0</w:t>
            </w:r>
          </w:p>
        </w:tc>
        <w:tc>
          <w:tcPr>
            <w:tcW w:w="6498" w:type="dxa"/>
            <w:shd w:val="clear" w:color="auto" w:fill="auto"/>
          </w:tcPr>
          <w:p w:rsidR="00377E02" w:rsidRPr="00F04B3E" w:rsidRDefault="00377E02" w:rsidP="00377E02">
            <w:pPr>
              <w:rPr>
                <w:color w:val="000000" w:themeColor="text1"/>
                <w:sz w:val="22"/>
                <w:lang w:bidi="ru-RU"/>
              </w:rPr>
            </w:pPr>
            <w:r>
              <w:rPr>
                <w:color w:val="000000" w:themeColor="text1"/>
                <w:sz w:val="22"/>
                <w:lang w:bidi="ru-RU"/>
              </w:rPr>
              <w:t>Пронос, провоз и п</w:t>
            </w:r>
            <w:r w:rsidRPr="00F04B3E">
              <w:rPr>
                <w:color w:val="000000" w:themeColor="text1"/>
                <w:sz w:val="22"/>
                <w:lang w:bidi="ru-RU"/>
              </w:rPr>
              <w:t xml:space="preserve">оявление представителей </w:t>
            </w:r>
            <w:r>
              <w:rPr>
                <w:color w:val="000000" w:themeColor="text1"/>
                <w:sz w:val="22"/>
                <w:lang w:bidi="ru-RU"/>
              </w:rPr>
              <w:t xml:space="preserve">Подрядчика </w:t>
            </w:r>
            <w:r w:rsidRPr="00F04B3E">
              <w:rPr>
                <w:color w:val="000000" w:themeColor="text1"/>
                <w:sz w:val="22"/>
              </w:rPr>
              <w:t>на те</w:t>
            </w:r>
            <w:r w:rsidRPr="00F04B3E">
              <w:rPr>
                <w:color w:val="000000" w:themeColor="text1"/>
                <w:sz w:val="22"/>
              </w:rPr>
              <w:t>р</w:t>
            </w:r>
            <w:r w:rsidRPr="00F04B3E">
              <w:rPr>
                <w:color w:val="000000" w:themeColor="text1"/>
                <w:sz w:val="22"/>
              </w:rPr>
              <w:t>ритории/объекте Заказчика/месте проведения работ</w:t>
            </w:r>
            <w:r>
              <w:rPr>
                <w:color w:val="000000" w:themeColor="text1"/>
                <w:sz w:val="22"/>
              </w:rPr>
              <w:t>/услуг</w:t>
            </w:r>
            <w:r w:rsidRPr="00F04B3E">
              <w:rPr>
                <w:color w:val="000000" w:themeColor="text1"/>
                <w:sz w:val="22"/>
              </w:rPr>
              <w:t xml:space="preserve"> и л</w:t>
            </w:r>
            <w:r w:rsidRPr="00F04B3E">
              <w:rPr>
                <w:color w:val="000000" w:themeColor="text1"/>
                <w:sz w:val="22"/>
              </w:rPr>
              <w:t>и</w:t>
            </w:r>
            <w:r w:rsidRPr="00F04B3E">
              <w:rPr>
                <w:color w:val="000000" w:themeColor="text1"/>
                <w:sz w:val="22"/>
              </w:rPr>
              <w:t xml:space="preserve">цензионных участках </w:t>
            </w:r>
            <w:r w:rsidRPr="00F04B3E">
              <w:rPr>
                <w:color w:val="000000" w:themeColor="text1"/>
                <w:sz w:val="22"/>
                <w:lang w:bidi="ru-RU"/>
              </w:rPr>
              <w:t>в состоянии алкогольного, наркотического или иного токсического опьянения (за каждый факт).</w:t>
            </w:r>
          </w:p>
        </w:tc>
        <w:tc>
          <w:tcPr>
            <w:tcW w:w="7394" w:type="dxa"/>
            <w:gridSpan w:val="7"/>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200 за единичный случай, 400 за повторные случаи в период действия д</w:t>
            </w:r>
            <w:r w:rsidRPr="00F04B3E">
              <w:rPr>
                <w:color w:val="000000" w:themeColor="text1"/>
                <w:sz w:val="22"/>
              </w:rPr>
              <w:t>о</w:t>
            </w:r>
            <w:r w:rsidRPr="00F04B3E">
              <w:rPr>
                <w:color w:val="000000" w:themeColor="text1"/>
                <w:sz w:val="22"/>
              </w:rPr>
              <w:t>говора, но не более суммы договора</w:t>
            </w:r>
          </w:p>
        </w:tc>
      </w:tr>
      <w:tr w:rsidR="00377E02" w:rsidRPr="00E37457" w:rsidTr="00377E02">
        <w:trPr>
          <w:trHeight w:val="1350"/>
          <w:jc w:val="center"/>
        </w:trPr>
        <w:tc>
          <w:tcPr>
            <w:tcW w:w="704" w:type="dxa"/>
            <w:shd w:val="clear" w:color="auto" w:fill="auto"/>
            <w:vAlign w:val="center"/>
          </w:tcPr>
          <w:p w:rsidR="00377E02" w:rsidRPr="00F04B3E" w:rsidRDefault="00377E02" w:rsidP="00377E02">
            <w:pPr>
              <w:jc w:val="center"/>
              <w:rPr>
                <w:color w:val="000000" w:themeColor="text1"/>
                <w:sz w:val="22"/>
              </w:rPr>
            </w:pPr>
            <w:r>
              <w:rPr>
                <w:color w:val="000000" w:themeColor="text1"/>
                <w:sz w:val="22"/>
              </w:rPr>
              <w:t>11</w:t>
            </w:r>
          </w:p>
        </w:tc>
        <w:tc>
          <w:tcPr>
            <w:tcW w:w="6498" w:type="dxa"/>
            <w:shd w:val="clear" w:color="auto" w:fill="auto"/>
          </w:tcPr>
          <w:p w:rsidR="00377E02" w:rsidRPr="00F04B3E" w:rsidRDefault="00377E02" w:rsidP="00377E02">
            <w:pPr>
              <w:rPr>
                <w:color w:val="000000" w:themeColor="text1"/>
                <w:sz w:val="22"/>
                <w:lang w:bidi="ru-RU"/>
              </w:rPr>
            </w:pPr>
            <w:r w:rsidRPr="00F04B3E">
              <w:rPr>
                <w:color w:val="000000" w:themeColor="text1"/>
                <w:sz w:val="22"/>
                <w:lang w:bidi="ru-RU"/>
              </w:rPr>
              <w:t>Невыполнение</w:t>
            </w:r>
            <w:r>
              <w:rPr>
                <w:color w:val="000000" w:themeColor="text1"/>
                <w:sz w:val="22"/>
                <w:lang w:bidi="ru-RU"/>
              </w:rPr>
              <w:t>/</w:t>
            </w:r>
            <w:r w:rsidRPr="00F04B3E">
              <w:rPr>
                <w:color w:val="000000" w:themeColor="text1"/>
                <w:sz w:val="22"/>
                <w:lang w:bidi="ru-RU"/>
              </w:rPr>
              <w:t xml:space="preserve">нарушение </w:t>
            </w:r>
            <w:r>
              <w:rPr>
                <w:color w:val="000000" w:themeColor="text1"/>
                <w:sz w:val="22"/>
                <w:lang w:bidi="ru-RU"/>
              </w:rPr>
              <w:t>Подрядчиком</w:t>
            </w:r>
            <w:r w:rsidRPr="00F04B3E">
              <w:rPr>
                <w:color w:val="000000" w:themeColor="text1"/>
                <w:sz w:val="22"/>
                <w:lang w:bidi="ru-RU"/>
              </w:rPr>
              <w:t xml:space="preserve"> требований охраны тр</w:t>
            </w:r>
            <w:r w:rsidRPr="00F04B3E">
              <w:rPr>
                <w:color w:val="000000" w:themeColor="text1"/>
                <w:sz w:val="22"/>
                <w:lang w:bidi="ru-RU"/>
              </w:rPr>
              <w:t>у</w:t>
            </w:r>
            <w:r w:rsidRPr="00F04B3E">
              <w:rPr>
                <w:color w:val="000000" w:themeColor="text1"/>
                <w:sz w:val="22"/>
                <w:lang w:bidi="ru-RU"/>
              </w:rPr>
              <w:t>да, промышленной безопасности, пожарной безопасности, экол</w:t>
            </w:r>
            <w:r w:rsidRPr="00F04B3E">
              <w:rPr>
                <w:color w:val="000000" w:themeColor="text1"/>
                <w:sz w:val="22"/>
                <w:lang w:bidi="ru-RU"/>
              </w:rPr>
              <w:t>о</w:t>
            </w:r>
            <w:r w:rsidRPr="00F04B3E">
              <w:rPr>
                <w:color w:val="000000" w:themeColor="text1"/>
                <w:sz w:val="22"/>
                <w:lang w:bidi="ru-RU"/>
              </w:rPr>
              <w:t>гической безопасности, безопасности дорожного движения, п</w:t>
            </w:r>
            <w:r w:rsidRPr="00F04B3E">
              <w:rPr>
                <w:color w:val="000000" w:themeColor="text1"/>
                <w:sz w:val="22"/>
                <w:lang w:bidi="ru-RU"/>
              </w:rPr>
              <w:t>о</w:t>
            </w:r>
            <w:r w:rsidRPr="00F04B3E">
              <w:rPr>
                <w:color w:val="000000" w:themeColor="text1"/>
                <w:sz w:val="22"/>
                <w:lang w:bidi="ru-RU"/>
              </w:rPr>
              <w:t>влекшее смерть человека (за каждого пострадавшего) (см. прим</w:t>
            </w:r>
            <w:r w:rsidRPr="00F04B3E">
              <w:rPr>
                <w:color w:val="000000" w:themeColor="text1"/>
                <w:sz w:val="22"/>
                <w:lang w:bidi="ru-RU"/>
              </w:rPr>
              <w:t>е</w:t>
            </w:r>
            <w:r w:rsidRPr="00F04B3E">
              <w:rPr>
                <w:color w:val="000000" w:themeColor="text1"/>
                <w:sz w:val="22"/>
                <w:lang w:bidi="ru-RU"/>
              </w:rPr>
              <w:t>чания п.1</w:t>
            </w:r>
            <w:r>
              <w:rPr>
                <w:color w:val="000000" w:themeColor="text1"/>
                <w:sz w:val="22"/>
                <w:lang w:bidi="ru-RU"/>
              </w:rPr>
              <w:t>3</w:t>
            </w:r>
            <w:r w:rsidRPr="00F04B3E">
              <w:rPr>
                <w:color w:val="000000" w:themeColor="text1"/>
                <w:sz w:val="22"/>
                <w:lang w:bidi="ru-RU"/>
              </w:rPr>
              <w:t>)</w:t>
            </w:r>
            <w:r>
              <w:rPr>
                <w:color w:val="000000" w:themeColor="text1"/>
                <w:sz w:val="22"/>
                <w:lang w:bidi="ru-RU"/>
              </w:rPr>
              <w:t>.</w:t>
            </w:r>
          </w:p>
        </w:tc>
        <w:tc>
          <w:tcPr>
            <w:tcW w:w="7394" w:type="dxa"/>
            <w:gridSpan w:val="7"/>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1000, но не более суммы договора</w:t>
            </w:r>
          </w:p>
        </w:tc>
      </w:tr>
      <w:tr w:rsidR="00377E02" w:rsidRPr="00E37457" w:rsidTr="00377E02">
        <w:trPr>
          <w:trHeight w:val="1350"/>
          <w:jc w:val="center"/>
        </w:trPr>
        <w:tc>
          <w:tcPr>
            <w:tcW w:w="704"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1</w:t>
            </w:r>
            <w:r>
              <w:rPr>
                <w:color w:val="000000" w:themeColor="text1"/>
                <w:sz w:val="22"/>
              </w:rPr>
              <w:t>2</w:t>
            </w:r>
          </w:p>
        </w:tc>
        <w:tc>
          <w:tcPr>
            <w:tcW w:w="6498" w:type="dxa"/>
            <w:shd w:val="clear" w:color="auto" w:fill="auto"/>
          </w:tcPr>
          <w:p w:rsidR="00377E02" w:rsidRPr="00F04B3E" w:rsidRDefault="00377E02" w:rsidP="00377E02">
            <w:pPr>
              <w:rPr>
                <w:color w:val="000000" w:themeColor="text1"/>
                <w:sz w:val="22"/>
                <w:lang w:bidi="ru-RU"/>
              </w:rPr>
            </w:pPr>
            <w:r w:rsidRPr="00F04B3E">
              <w:rPr>
                <w:color w:val="000000" w:themeColor="text1"/>
                <w:sz w:val="22"/>
                <w:lang w:bidi="ru-RU"/>
              </w:rPr>
              <w:t>Невыполнение</w:t>
            </w:r>
            <w:r>
              <w:rPr>
                <w:color w:val="000000" w:themeColor="text1"/>
                <w:sz w:val="22"/>
                <w:lang w:bidi="ru-RU"/>
              </w:rPr>
              <w:t>/</w:t>
            </w:r>
            <w:r w:rsidRPr="00F04B3E">
              <w:rPr>
                <w:color w:val="000000" w:themeColor="text1"/>
                <w:sz w:val="22"/>
                <w:lang w:bidi="ru-RU"/>
              </w:rPr>
              <w:t xml:space="preserve">нарушение  </w:t>
            </w:r>
            <w:r>
              <w:rPr>
                <w:color w:val="000000" w:themeColor="text1"/>
                <w:sz w:val="22"/>
                <w:lang w:bidi="ru-RU"/>
              </w:rPr>
              <w:t>Подрядчиком</w:t>
            </w:r>
            <w:r w:rsidRPr="00F04B3E">
              <w:rPr>
                <w:color w:val="000000" w:themeColor="text1"/>
                <w:sz w:val="22"/>
                <w:lang w:bidi="ru-RU"/>
              </w:rPr>
              <w:t xml:space="preserve"> требований охраны тр</w:t>
            </w:r>
            <w:r w:rsidRPr="00F04B3E">
              <w:rPr>
                <w:color w:val="000000" w:themeColor="text1"/>
                <w:sz w:val="22"/>
                <w:lang w:bidi="ru-RU"/>
              </w:rPr>
              <w:t>у</w:t>
            </w:r>
            <w:r w:rsidRPr="00F04B3E">
              <w:rPr>
                <w:color w:val="000000" w:themeColor="text1"/>
                <w:sz w:val="22"/>
                <w:lang w:bidi="ru-RU"/>
              </w:rPr>
              <w:t>да, промышленной безопасности, пожарной безопасности, экол</w:t>
            </w:r>
            <w:r w:rsidRPr="00F04B3E">
              <w:rPr>
                <w:color w:val="000000" w:themeColor="text1"/>
                <w:sz w:val="22"/>
                <w:lang w:bidi="ru-RU"/>
              </w:rPr>
              <w:t>о</w:t>
            </w:r>
            <w:r w:rsidRPr="00F04B3E">
              <w:rPr>
                <w:color w:val="000000" w:themeColor="text1"/>
                <w:sz w:val="22"/>
                <w:lang w:bidi="ru-RU"/>
              </w:rPr>
              <w:t>гической безопасности, безопасности дорожного движения, п</w:t>
            </w:r>
            <w:r w:rsidRPr="00F04B3E">
              <w:rPr>
                <w:color w:val="000000" w:themeColor="text1"/>
                <w:sz w:val="22"/>
                <w:lang w:bidi="ru-RU"/>
              </w:rPr>
              <w:t>о</w:t>
            </w:r>
            <w:r w:rsidRPr="00F04B3E">
              <w:rPr>
                <w:color w:val="000000" w:themeColor="text1"/>
                <w:sz w:val="22"/>
                <w:lang w:bidi="ru-RU"/>
              </w:rPr>
              <w:t>влекшее причинение тяжкого вреда (тяжесть определяется с</w:t>
            </w:r>
            <w:r w:rsidRPr="00F04B3E">
              <w:rPr>
                <w:color w:val="000000" w:themeColor="text1"/>
                <w:sz w:val="22"/>
                <w:lang w:bidi="ru-RU"/>
              </w:rPr>
              <w:t>о</w:t>
            </w:r>
            <w:r w:rsidRPr="00F04B3E">
              <w:rPr>
                <w:color w:val="000000" w:themeColor="text1"/>
                <w:sz w:val="22"/>
                <w:lang w:bidi="ru-RU"/>
              </w:rPr>
              <w:t>гласно Акт</w:t>
            </w:r>
            <w:r>
              <w:rPr>
                <w:color w:val="000000" w:themeColor="text1"/>
                <w:sz w:val="22"/>
                <w:lang w:bidi="ru-RU"/>
              </w:rPr>
              <w:t>у</w:t>
            </w:r>
            <w:r w:rsidRPr="00F04B3E">
              <w:rPr>
                <w:color w:val="000000" w:themeColor="text1"/>
                <w:sz w:val="22"/>
                <w:lang w:bidi="ru-RU"/>
              </w:rPr>
              <w:t xml:space="preserve"> Н1) здоровью человека (за каждого пострадавшего).</w:t>
            </w:r>
          </w:p>
        </w:tc>
        <w:tc>
          <w:tcPr>
            <w:tcW w:w="7394" w:type="dxa"/>
            <w:gridSpan w:val="7"/>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500, но не более суммы договора</w:t>
            </w:r>
          </w:p>
        </w:tc>
      </w:tr>
      <w:tr w:rsidR="00377E02" w:rsidRPr="004B1C15" w:rsidTr="00377E02">
        <w:trPr>
          <w:trHeight w:val="1008"/>
          <w:jc w:val="center"/>
        </w:trPr>
        <w:tc>
          <w:tcPr>
            <w:tcW w:w="704" w:type="dxa"/>
            <w:shd w:val="clear" w:color="auto" w:fill="auto"/>
            <w:vAlign w:val="center"/>
          </w:tcPr>
          <w:p w:rsidR="00377E02" w:rsidRPr="00F04B3E" w:rsidRDefault="00377E02" w:rsidP="00377E02">
            <w:pPr>
              <w:jc w:val="center"/>
              <w:rPr>
                <w:color w:val="000000" w:themeColor="text1"/>
                <w:sz w:val="22"/>
              </w:rPr>
            </w:pPr>
            <w:r>
              <w:rPr>
                <w:color w:val="000000" w:themeColor="text1"/>
                <w:sz w:val="22"/>
              </w:rPr>
              <w:t>13</w:t>
            </w:r>
          </w:p>
        </w:tc>
        <w:tc>
          <w:tcPr>
            <w:tcW w:w="6498" w:type="dxa"/>
            <w:shd w:val="clear" w:color="auto" w:fill="auto"/>
          </w:tcPr>
          <w:p w:rsidR="00377E02" w:rsidRPr="00F04B3E" w:rsidRDefault="00377E02" w:rsidP="00377E02">
            <w:pPr>
              <w:rPr>
                <w:color w:val="000000" w:themeColor="text1"/>
                <w:sz w:val="22"/>
                <w:lang w:bidi="ru-RU"/>
              </w:rPr>
            </w:pPr>
            <w:r w:rsidRPr="00F04B3E">
              <w:rPr>
                <w:color w:val="000000" w:themeColor="text1"/>
                <w:sz w:val="22"/>
                <w:lang w:bidi="ru-RU"/>
              </w:rPr>
              <w:t>Невыполнение</w:t>
            </w:r>
            <w:r>
              <w:rPr>
                <w:color w:val="000000" w:themeColor="text1"/>
                <w:sz w:val="22"/>
                <w:lang w:bidi="ru-RU"/>
              </w:rPr>
              <w:t>/</w:t>
            </w:r>
            <w:r w:rsidRPr="00F04B3E">
              <w:rPr>
                <w:color w:val="000000" w:themeColor="text1"/>
                <w:sz w:val="22"/>
                <w:lang w:bidi="ru-RU"/>
              </w:rPr>
              <w:t xml:space="preserve">нарушение </w:t>
            </w:r>
            <w:r>
              <w:rPr>
                <w:color w:val="000000" w:themeColor="text1"/>
                <w:sz w:val="22"/>
                <w:lang w:bidi="ru-RU"/>
              </w:rPr>
              <w:t>Подрядчиком</w:t>
            </w:r>
            <w:r w:rsidRPr="00F04B3E">
              <w:rPr>
                <w:color w:val="000000" w:themeColor="text1"/>
                <w:sz w:val="22"/>
                <w:lang w:bidi="ru-RU"/>
              </w:rPr>
              <w:t xml:space="preserve"> требований охраны тр</w:t>
            </w:r>
            <w:r w:rsidRPr="00F04B3E">
              <w:rPr>
                <w:color w:val="000000" w:themeColor="text1"/>
                <w:sz w:val="22"/>
                <w:lang w:bidi="ru-RU"/>
              </w:rPr>
              <w:t>у</w:t>
            </w:r>
            <w:r w:rsidRPr="00F04B3E">
              <w:rPr>
                <w:color w:val="000000" w:themeColor="text1"/>
                <w:sz w:val="22"/>
                <w:lang w:bidi="ru-RU"/>
              </w:rPr>
              <w:t>да, промышленной безопасности, пожарной безопасности, экол</w:t>
            </w:r>
            <w:r w:rsidRPr="00F04B3E">
              <w:rPr>
                <w:color w:val="000000" w:themeColor="text1"/>
                <w:sz w:val="22"/>
                <w:lang w:bidi="ru-RU"/>
              </w:rPr>
              <w:t>о</w:t>
            </w:r>
            <w:r w:rsidRPr="00F04B3E">
              <w:rPr>
                <w:color w:val="000000" w:themeColor="text1"/>
                <w:sz w:val="22"/>
                <w:lang w:bidi="ru-RU"/>
              </w:rPr>
              <w:t>гической безопасности, безопасности дорожного движения,</w:t>
            </w:r>
            <w:r w:rsidRPr="00F04B3E">
              <w:rPr>
                <w:sz w:val="22"/>
              </w:rPr>
              <w:t xml:space="preserve"> п</w:t>
            </w:r>
            <w:r w:rsidRPr="00F04B3E">
              <w:rPr>
                <w:sz w:val="22"/>
              </w:rPr>
              <w:t>о</w:t>
            </w:r>
            <w:r w:rsidRPr="00F04B3E">
              <w:rPr>
                <w:sz w:val="22"/>
              </w:rPr>
              <w:t>влекшее возникновение аварии, пожара</w:t>
            </w:r>
            <w:r>
              <w:rPr>
                <w:sz w:val="22"/>
              </w:rPr>
              <w:t>,</w:t>
            </w:r>
            <w:r w:rsidRPr="00F04B3E">
              <w:rPr>
                <w:sz w:val="22"/>
              </w:rPr>
              <w:t xml:space="preserve"> </w:t>
            </w:r>
            <w:r>
              <w:rPr>
                <w:sz w:val="22"/>
              </w:rPr>
              <w:t xml:space="preserve">причинение </w:t>
            </w:r>
            <w:r w:rsidRPr="00F04B3E">
              <w:rPr>
                <w:sz w:val="22"/>
              </w:rPr>
              <w:t>вреда окр</w:t>
            </w:r>
            <w:r w:rsidRPr="00F04B3E">
              <w:rPr>
                <w:sz w:val="22"/>
              </w:rPr>
              <w:t>у</w:t>
            </w:r>
            <w:r w:rsidRPr="00F04B3E">
              <w:rPr>
                <w:sz w:val="22"/>
              </w:rPr>
              <w:t>жающей сред</w:t>
            </w:r>
            <w:r>
              <w:rPr>
                <w:sz w:val="22"/>
              </w:rPr>
              <w:t>е</w:t>
            </w:r>
            <w:r w:rsidRPr="00F04B3E">
              <w:rPr>
                <w:sz w:val="22"/>
              </w:rPr>
              <w:t xml:space="preserve"> на объектах или лицензионных участках Заказчика</w:t>
            </w:r>
            <w:r>
              <w:rPr>
                <w:sz w:val="22"/>
              </w:rPr>
              <w:t xml:space="preserve"> и/или </w:t>
            </w:r>
            <w:r w:rsidRPr="00F04B3E">
              <w:rPr>
                <w:color w:val="000000" w:themeColor="text1"/>
                <w:sz w:val="22"/>
                <w:szCs w:val="22"/>
                <w:lang w:bidi="ru-RU"/>
              </w:rPr>
              <w:t>повреждение</w:t>
            </w:r>
            <w:r>
              <w:rPr>
                <w:color w:val="000000" w:themeColor="text1"/>
                <w:sz w:val="22"/>
                <w:szCs w:val="22"/>
                <w:lang w:bidi="ru-RU"/>
              </w:rPr>
              <w:t>/неработоспособность</w:t>
            </w:r>
            <w:r w:rsidRPr="00F04B3E">
              <w:rPr>
                <w:color w:val="000000" w:themeColor="text1"/>
                <w:sz w:val="22"/>
                <w:szCs w:val="22"/>
                <w:lang w:bidi="ru-RU"/>
              </w:rPr>
              <w:t xml:space="preserve"> имущ</w:t>
            </w:r>
            <w:r w:rsidRPr="00F04B3E">
              <w:rPr>
                <w:color w:val="000000" w:themeColor="text1"/>
                <w:sz w:val="22"/>
                <w:szCs w:val="22"/>
                <w:lang w:bidi="ru-RU"/>
              </w:rPr>
              <w:t>е</w:t>
            </w:r>
            <w:r w:rsidRPr="00F04B3E">
              <w:rPr>
                <w:color w:val="000000" w:themeColor="text1"/>
                <w:sz w:val="22"/>
                <w:szCs w:val="22"/>
                <w:lang w:bidi="ru-RU"/>
              </w:rPr>
              <w:t>ства</w:t>
            </w:r>
            <w:r>
              <w:rPr>
                <w:color w:val="000000" w:themeColor="text1"/>
                <w:sz w:val="22"/>
                <w:szCs w:val="22"/>
                <w:lang w:bidi="ru-RU"/>
              </w:rPr>
              <w:t>/оборудования на</w:t>
            </w:r>
            <w:r w:rsidRPr="00F04B3E">
              <w:rPr>
                <w:color w:val="000000" w:themeColor="text1"/>
                <w:sz w:val="22"/>
                <w:szCs w:val="22"/>
                <w:lang w:bidi="ru-RU"/>
              </w:rPr>
              <w:t xml:space="preserve"> </w:t>
            </w:r>
            <w:r w:rsidRPr="00F04B3E">
              <w:rPr>
                <w:color w:val="000000" w:themeColor="text1"/>
                <w:sz w:val="22"/>
                <w:lang w:bidi="ru-RU"/>
              </w:rPr>
              <w:t xml:space="preserve">объектах и лицензионных участках </w:t>
            </w:r>
            <w:r w:rsidRPr="00F04B3E">
              <w:rPr>
                <w:color w:val="000000" w:themeColor="text1"/>
                <w:sz w:val="22"/>
                <w:szCs w:val="22"/>
                <w:lang w:bidi="ru-RU"/>
              </w:rPr>
              <w:t>Зака</w:t>
            </w:r>
            <w:r w:rsidRPr="00F04B3E">
              <w:rPr>
                <w:color w:val="000000" w:themeColor="text1"/>
                <w:sz w:val="22"/>
                <w:szCs w:val="22"/>
                <w:lang w:bidi="ru-RU"/>
              </w:rPr>
              <w:t>з</w:t>
            </w:r>
            <w:r w:rsidRPr="00F04B3E">
              <w:rPr>
                <w:color w:val="000000" w:themeColor="text1"/>
                <w:sz w:val="22"/>
                <w:szCs w:val="22"/>
                <w:lang w:bidi="ru-RU"/>
              </w:rPr>
              <w:t xml:space="preserve">чика (включая </w:t>
            </w:r>
            <w:r w:rsidRPr="00F04B3E">
              <w:rPr>
                <w:sz w:val="22"/>
              </w:rPr>
              <w:t>прекращение энергоснабжения /повреждение эне</w:t>
            </w:r>
            <w:r w:rsidRPr="00F04B3E">
              <w:rPr>
                <w:sz w:val="22"/>
              </w:rPr>
              <w:t>р</w:t>
            </w:r>
            <w:r w:rsidRPr="00F04B3E">
              <w:rPr>
                <w:sz w:val="22"/>
              </w:rPr>
              <w:t>гооборудования,</w:t>
            </w:r>
            <w:r w:rsidRPr="00F04B3E">
              <w:rPr>
                <w:color w:val="000000" w:themeColor="text1"/>
                <w:sz w:val="22"/>
                <w:szCs w:val="22"/>
                <w:lang w:bidi="ru-RU"/>
              </w:rPr>
              <w:t xml:space="preserve"> коммуникаций, </w:t>
            </w:r>
            <w:r w:rsidRPr="00F04B3E">
              <w:rPr>
                <w:color w:val="000000" w:themeColor="text1"/>
                <w:sz w:val="22"/>
                <w:lang w:bidi="ru-RU"/>
              </w:rPr>
              <w:t>трубопроводов, емкостей,</w:t>
            </w:r>
            <w:r w:rsidRPr="00F04B3E">
              <w:rPr>
                <w:color w:val="000000" w:themeColor="text1"/>
                <w:sz w:val="22"/>
                <w:szCs w:val="22"/>
                <w:lang w:bidi="ru-RU"/>
              </w:rPr>
              <w:t xml:space="preserve"> н</w:t>
            </w:r>
            <w:r w:rsidRPr="00F04B3E">
              <w:rPr>
                <w:color w:val="000000" w:themeColor="text1"/>
                <w:sz w:val="22"/>
                <w:szCs w:val="22"/>
                <w:lang w:bidi="ru-RU"/>
              </w:rPr>
              <w:t>е</w:t>
            </w:r>
            <w:r w:rsidRPr="00F04B3E">
              <w:rPr>
                <w:color w:val="000000" w:themeColor="text1"/>
                <w:sz w:val="22"/>
                <w:szCs w:val="22"/>
                <w:lang w:bidi="ru-RU"/>
              </w:rPr>
              <w:t xml:space="preserve">возможность осуществления деятельности персоналом Заказчика) </w:t>
            </w:r>
            <w:r>
              <w:rPr>
                <w:color w:val="000000" w:themeColor="text1"/>
                <w:sz w:val="22"/>
                <w:szCs w:val="22"/>
                <w:lang w:bidi="ru-RU"/>
              </w:rPr>
              <w:t xml:space="preserve">равно как и  </w:t>
            </w:r>
            <w:r w:rsidRPr="00F04B3E">
              <w:rPr>
                <w:color w:val="000000" w:themeColor="text1"/>
                <w:sz w:val="22"/>
                <w:szCs w:val="22"/>
                <w:lang w:bidi="ru-RU"/>
              </w:rPr>
              <w:t>имущества третьих лиц, за сохранность которого о</w:t>
            </w:r>
            <w:r w:rsidRPr="00F04B3E">
              <w:rPr>
                <w:color w:val="000000" w:themeColor="text1"/>
                <w:sz w:val="22"/>
                <w:szCs w:val="22"/>
                <w:lang w:bidi="ru-RU"/>
              </w:rPr>
              <w:t>т</w:t>
            </w:r>
            <w:r w:rsidRPr="00F04B3E">
              <w:rPr>
                <w:color w:val="000000" w:themeColor="text1"/>
                <w:sz w:val="22"/>
                <w:szCs w:val="22"/>
                <w:lang w:bidi="ru-RU"/>
              </w:rPr>
              <w:t>вечает Заказчик</w:t>
            </w:r>
            <w:r w:rsidRPr="00F04B3E">
              <w:rPr>
                <w:sz w:val="22"/>
              </w:rPr>
              <w:t>.</w:t>
            </w:r>
          </w:p>
        </w:tc>
        <w:tc>
          <w:tcPr>
            <w:tcW w:w="1015"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40</w:t>
            </w:r>
          </w:p>
        </w:tc>
        <w:tc>
          <w:tcPr>
            <w:tcW w:w="992"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80</w:t>
            </w:r>
          </w:p>
        </w:tc>
        <w:tc>
          <w:tcPr>
            <w:tcW w:w="1134"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150</w:t>
            </w:r>
          </w:p>
        </w:tc>
        <w:tc>
          <w:tcPr>
            <w:tcW w:w="969"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250</w:t>
            </w:r>
          </w:p>
        </w:tc>
        <w:tc>
          <w:tcPr>
            <w:tcW w:w="1724" w:type="dxa"/>
            <w:gridSpan w:val="2"/>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500</w:t>
            </w:r>
          </w:p>
        </w:tc>
        <w:tc>
          <w:tcPr>
            <w:tcW w:w="1560" w:type="dxa"/>
            <w:shd w:val="clear" w:color="auto" w:fill="auto"/>
            <w:vAlign w:val="center"/>
          </w:tcPr>
          <w:p w:rsidR="00377E02" w:rsidRPr="00F04B3E" w:rsidRDefault="00377E02" w:rsidP="00377E02">
            <w:pPr>
              <w:jc w:val="center"/>
              <w:rPr>
                <w:color w:val="000000" w:themeColor="text1"/>
                <w:sz w:val="22"/>
              </w:rPr>
            </w:pPr>
            <w:r w:rsidRPr="00F04B3E">
              <w:rPr>
                <w:color w:val="000000" w:themeColor="text1"/>
                <w:sz w:val="22"/>
              </w:rPr>
              <w:t>1000</w:t>
            </w:r>
          </w:p>
        </w:tc>
      </w:tr>
      <w:tr w:rsidR="00377E02" w:rsidRPr="00561622" w:rsidTr="00377E02">
        <w:trPr>
          <w:trHeight w:val="1008"/>
          <w:jc w:val="center"/>
        </w:trPr>
        <w:tc>
          <w:tcPr>
            <w:tcW w:w="704" w:type="dxa"/>
            <w:shd w:val="clear" w:color="auto" w:fill="auto"/>
            <w:vAlign w:val="center"/>
          </w:tcPr>
          <w:p w:rsidR="00377E02" w:rsidRPr="00213BC8" w:rsidRDefault="00377E02" w:rsidP="00377E02">
            <w:pPr>
              <w:jc w:val="center"/>
              <w:rPr>
                <w:color w:val="000000" w:themeColor="text1"/>
                <w:sz w:val="22"/>
              </w:rPr>
            </w:pPr>
            <w:r w:rsidRPr="00213BC8">
              <w:rPr>
                <w:color w:val="000000" w:themeColor="text1"/>
                <w:sz w:val="22"/>
              </w:rPr>
              <w:t>1</w:t>
            </w:r>
            <w:r>
              <w:rPr>
                <w:color w:val="000000" w:themeColor="text1"/>
                <w:sz w:val="22"/>
              </w:rPr>
              <w:t>4</w:t>
            </w:r>
          </w:p>
        </w:tc>
        <w:tc>
          <w:tcPr>
            <w:tcW w:w="6498" w:type="dxa"/>
            <w:shd w:val="clear" w:color="auto" w:fill="auto"/>
          </w:tcPr>
          <w:p w:rsidR="00377E02" w:rsidRPr="00213BC8" w:rsidRDefault="00377E02" w:rsidP="00377E02">
            <w:pPr>
              <w:rPr>
                <w:color w:val="000000" w:themeColor="text1"/>
                <w:sz w:val="22"/>
                <w:lang w:bidi="ru-RU"/>
              </w:rPr>
            </w:pPr>
            <w:r w:rsidRPr="00213BC8">
              <w:rPr>
                <w:sz w:val="22"/>
              </w:rPr>
              <w:t>Непредставление, предоставление с просрочкой более 1 суток о</w:t>
            </w:r>
            <w:r w:rsidRPr="00213BC8">
              <w:rPr>
                <w:sz w:val="22"/>
              </w:rPr>
              <w:t>т</w:t>
            </w:r>
            <w:r w:rsidRPr="00213BC8">
              <w:rPr>
                <w:sz w:val="22"/>
              </w:rPr>
              <w:t>чета(тов), в области ПБОТОС, предусмотренных Договором</w:t>
            </w:r>
            <w:r>
              <w:rPr>
                <w:sz w:val="22"/>
              </w:rPr>
              <w:t>.</w:t>
            </w:r>
            <w:r w:rsidRPr="00213BC8">
              <w:rPr>
                <w:sz w:val="22"/>
              </w:rPr>
              <w:t xml:space="preserve"> </w:t>
            </w:r>
          </w:p>
        </w:tc>
        <w:tc>
          <w:tcPr>
            <w:tcW w:w="1015" w:type="dxa"/>
            <w:shd w:val="clear" w:color="auto" w:fill="auto"/>
          </w:tcPr>
          <w:p w:rsidR="00377E02" w:rsidRPr="00213BC8" w:rsidRDefault="00377E02" w:rsidP="00377E02">
            <w:pPr>
              <w:jc w:val="center"/>
              <w:rPr>
                <w:color w:val="000000" w:themeColor="text1"/>
                <w:sz w:val="22"/>
              </w:rPr>
            </w:pPr>
            <w:r w:rsidRPr="00213BC8">
              <w:rPr>
                <w:sz w:val="22"/>
              </w:rPr>
              <w:t>5</w:t>
            </w:r>
          </w:p>
        </w:tc>
        <w:tc>
          <w:tcPr>
            <w:tcW w:w="992" w:type="dxa"/>
            <w:shd w:val="clear" w:color="auto" w:fill="auto"/>
          </w:tcPr>
          <w:p w:rsidR="00377E02" w:rsidRPr="00213BC8" w:rsidRDefault="00377E02" w:rsidP="00377E02">
            <w:pPr>
              <w:jc w:val="center"/>
              <w:rPr>
                <w:color w:val="000000" w:themeColor="text1"/>
                <w:sz w:val="22"/>
              </w:rPr>
            </w:pPr>
            <w:r w:rsidRPr="00213BC8">
              <w:rPr>
                <w:sz w:val="22"/>
              </w:rPr>
              <w:t>10</w:t>
            </w:r>
          </w:p>
        </w:tc>
        <w:tc>
          <w:tcPr>
            <w:tcW w:w="1134" w:type="dxa"/>
            <w:shd w:val="clear" w:color="auto" w:fill="auto"/>
          </w:tcPr>
          <w:p w:rsidR="00377E02" w:rsidRPr="00213BC8" w:rsidRDefault="00377E02" w:rsidP="00377E02">
            <w:pPr>
              <w:jc w:val="center"/>
              <w:rPr>
                <w:color w:val="000000" w:themeColor="text1"/>
                <w:sz w:val="22"/>
              </w:rPr>
            </w:pPr>
            <w:r w:rsidRPr="00213BC8">
              <w:rPr>
                <w:sz w:val="22"/>
              </w:rPr>
              <w:t>15</w:t>
            </w:r>
          </w:p>
        </w:tc>
        <w:tc>
          <w:tcPr>
            <w:tcW w:w="969" w:type="dxa"/>
            <w:shd w:val="clear" w:color="auto" w:fill="auto"/>
          </w:tcPr>
          <w:p w:rsidR="00377E02" w:rsidRPr="00213BC8" w:rsidRDefault="00377E02" w:rsidP="00377E02">
            <w:pPr>
              <w:jc w:val="center"/>
              <w:rPr>
                <w:color w:val="000000" w:themeColor="text1"/>
                <w:sz w:val="22"/>
              </w:rPr>
            </w:pPr>
            <w:r w:rsidRPr="00213BC8">
              <w:rPr>
                <w:sz w:val="22"/>
              </w:rPr>
              <w:t>20</w:t>
            </w:r>
          </w:p>
        </w:tc>
        <w:tc>
          <w:tcPr>
            <w:tcW w:w="1724" w:type="dxa"/>
            <w:gridSpan w:val="2"/>
            <w:shd w:val="clear" w:color="auto" w:fill="auto"/>
          </w:tcPr>
          <w:p w:rsidR="00377E02" w:rsidRPr="00213BC8" w:rsidRDefault="00377E02" w:rsidP="00377E02">
            <w:pPr>
              <w:jc w:val="center"/>
              <w:rPr>
                <w:color w:val="000000" w:themeColor="text1"/>
                <w:sz w:val="22"/>
              </w:rPr>
            </w:pPr>
            <w:r w:rsidRPr="00213BC8">
              <w:rPr>
                <w:sz w:val="22"/>
              </w:rPr>
              <w:t>30</w:t>
            </w:r>
          </w:p>
        </w:tc>
        <w:tc>
          <w:tcPr>
            <w:tcW w:w="1560" w:type="dxa"/>
            <w:shd w:val="clear" w:color="auto" w:fill="auto"/>
          </w:tcPr>
          <w:p w:rsidR="00377E02" w:rsidRPr="00213BC8" w:rsidRDefault="00377E02" w:rsidP="00377E02">
            <w:pPr>
              <w:jc w:val="center"/>
              <w:rPr>
                <w:color w:val="000000" w:themeColor="text1"/>
                <w:sz w:val="22"/>
              </w:rPr>
            </w:pPr>
            <w:r w:rsidRPr="00213BC8">
              <w:rPr>
                <w:sz w:val="22"/>
              </w:rPr>
              <w:t>40</w:t>
            </w:r>
          </w:p>
        </w:tc>
      </w:tr>
      <w:tr w:rsidR="00377E02" w:rsidRPr="00E86020" w:rsidTr="00377E02">
        <w:trPr>
          <w:trHeight w:val="300"/>
          <w:jc w:val="center"/>
        </w:trPr>
        <w:tc>
          <w:tcPr>
            <w:tcW w:w="14596" w:type="dxa"/>
            <w:gridSpan w:val="9"/>
            <w:shd w:val="clear" w:color="auto" w:fill="auto"/>
            <w:hideMark/>
          </w:tcPr>
          <w:p w:rsidR="00377E02" w:rsidRPr="00E86020" w:rsidRDefault="00377E02" w:rsidP="00377E02">
            <w:pPr>
              <w:rPr>
                <w:color w:val="000000" w:themeColor="text1"/>
                <w:sz w:val="22"/>
              </w:rPr>
            </w:pPr>
            <w:r>
              <w:rPr>
                <w:color w:val="000000" w:themeColor="text1"/>
                <w:sz w:val="22"/>
              </w:rPr>
              <w:t>Примечания</w:t>
            </w:r>
            <w:r w:rsidRPr="00E86020">
              <w:rPr>
                <w:color w:val="000000" w:themeColor="text1"/>
                <w:sz w:val="22"/>
              </w:rPr>
              <w:t>:</w:t>
            </w:r>
          </w:p>
        </w:tc>
      </w:tr>
      <w:tr w:rsidR="00377E02" w:rsidRPr="00E37457" w:rsidTr="00377E02">
        <w:trPr>
          <w:trHeight w:val="489"/>
          <w:jc w:val="center"/>
        </w:trPr>
        <w:tc>
          <w:tcPr>
            <w:tcW w:w="14596" w:type="dxa"/>
            <w:gridSpan w:val="9"/>
            <w:shd w:val="clear" w:color="auto" w:fill="auto"/>
            <w:hideMark/>
          </w:tcPr>
          <w:p w:rsidR="00377E02" w:rsidRPr="00E86020" w:rsidRDefault="00377E02" w:rsidP="00377E02">
            <w:pPr>
              <w:rPr>
                <w:color w:val="000000" w:themeColor="text1"/>
                <w:sz w:val="22"/>
              </w:rPr>
            </w:pPr>
            <w:r w:rsidRPr="00511BE0">
              <w:rPr>
                <w:color w:val="000000" w:themeColor="text1"/>
                <w:sz w:val="22"/>
              </w:rPr>
              <w:t>1. Штраф взыскивается за каждый факт нарушения. В случае если действие (бездействие) Подрядчика может быть квалифицировано по нескольким видам нарушений – оснований для взыскания штрафа, штраф взыскивается по одному основанию, предусматривающему наибольшую санкцию.</w:t>
            </w:r>
          </w:p>
        </w:tc>
      </w:tr>
      <w:tr w:rsidR="00377E02" w:rsidRPr="00E37457" w:rsidTr="00377E02">
        <w:trPr>
          <w:trHeight w:val="541"/>
          <w:jc w:val="center"/>
        </w:trPr>
        <w:tc>
          <w:tcPr>
            <w:tcW w:w="14596" w:type="dxa"/>
            <w:gridSpan w:val="9"/>
            <w:shd w:val="clear" w:color="auto" w:fill="auto"/>
            <w:hideMark/>
          </w:tcPr>
          <w:p w:rsidR="00377E02" w:rsidRPr="00E86020" w:rsidRDefault="00377E02" w:rsidP="00377E02">
            <w:pPr>
              <w:rPr>
                <w:color w:val="000000" w:themeColor="text1"/>
                <w:sz w:val="22"/>
              </w:rPr>
            </w:pPr>
            <w:r w:rsidRPr="00E86020">
              <w:rPr>
                <w:color w:val="000000" w:themeColor="text1"/>
                <w:sz w:val="22"/>
              </w:rPr>
              <w:lastRenderedPageBreak/>
              <w:t>2. В случае, если установлено нарушение двумя и более работниками Подряд</w:t>
            </w:r>
            <w:r>
              <w:rPr>
                <w:color w:val="000000" w:themeColor="text1"/>
                <w:sz w:val="22"/>
              </w:rPr>
              <w:t>чика</w:t>
            </w:r>
            <w:r w:rsidRPr="00E86020">
              <w:rPr>
                <w:color w:val="000000" w:themeColor="text1"/>
                <w:sz w:val="22"/>
              </w:rPr>
              <w:t xml:space="preserve">, штраф взыскивается по факту (один факт соответствует нарушению одним работником). </w:t>
            </w:r>
          </w:p>
        </w:tc>
      </w:tr>
      <w:tr w:rsidR="00377E02" w:rsidRPr="00E37457" w:rsidTr="00377E02">
        <w:trPr>
          <w:trHeight w:val="331"/>
          <w:jc w:val="center"/>
        </w:trPr>
        <w:tc>
          <w:tcPr>
            <w:tcW w:w="14596" w:type="dxa"/>
            <w:gridSpan w:val="9"/>
            <w:shd w:val="clear" w:color="auto" w:fill="auto"/>
            <w:hideMark/>
          </w:tcPr>
          <w:p w:rsidR="00377E02" w:rsidRPr="00E86020" w:rsidRDefault="00377E02" w:rsidP="00377E02">
            <w:pPr>
              <w:rPr>
                <w:color w:val="000000" w:themeColor="text1"/>
                <w:sz w:val="22"/>
              </w:rPr>
            </w:pPr>
            <w:r w:rsidRPr="00E86020">
              <w:rPr>
                <w:color w:val="000000" w:themeColor="text1"/>
                <w:sz w:val="22"/>
              </w:rPr>
              <w:t>3. Штраф взыскивается сверх иных выплат, уплачиваемых в связи с причинением Заказчику убытков</w:t>
            </w:r>
            <w:r>
              <w:rPr>
                <w:color w:val="000000" w:themeColor="text1"/>
                <w:sz w:val="22"/>
              </w:rPr>
              <w:t>.</w:t>
            </w:r>
          </w:p>
        </w:tc>
      </w:tr>
      <w:tr w:rsidR="00377E02" w:rsidRPr="005B707A" w:rsidTr="00377E02">
        <w:trPr>
          <w:trHeight w:val="683"/>
          <w:jc w:val="center"/>
        </w:trPr>
        <w:tc>
          <w:tcPr>
            <w:tcW w:w="14596" w:type="dxa"/>
            <w:gridSpan w:val="9"/>
            <w:shd w:val="clear" w:color="auto" w:fill="auto"/>
            <w:hideMark/>
          </w:tcPr>
          <w:p w:rsidR="00377E02" w:rsidRPr="00962AE3" w:rsidRDefault="00377E02" w:rsidP="00377E02">
            <w:pPr>
              <w:rPr>
                <w:color w:val="000000" w:themeColor="text1"/>
                <w:sz w:val="22"/>
              </w:rPr>
            </w:pPr>
            <w:r w:rsidRPr="00E86020">
              <w:rPr>
                <w:color w:val="000000" w:themeColor="text1"/>
                <w:sz w:val="22"/>
              </w:rPr>
              <w:t xml:space="preserve">4. По тексту Перечня понятием </w:t>
            </w:r>
            <w:r>
              <w:rPr>
                <w:color w:val="000000" w:themeColor="text1"/>
                <w:sz w:val="22"/>
              </w:rPr>
              <w:t xml:space="preserve">«Подрядчик»/ </w:t>
            </w:r>
            <w:r w:rsidRPr="00E86020">
              <w:rPr>
                <w:color w:val="000000" w:themeColor="text1"/>
                <w:sz w:val="22"/>
              </w:rPr>
              <w:t>«работник</w:t>
            </w:r>
            <w:r>
              <w:rPr>
                <w:color w:val="000000" w:themeColor="text1"/>
                <w:sz w:val="22"/>
              </w:rPr>
              <w:t>/персонал</w:t>
            </w:r>
            <w:r w:rsidRPr="00E86020">
              <w:rPr>
                <w:color w:val="000000" w:themeColor="text1"/>
                <w:sz w:val="22"/>
              </w:rPr>
              <w:t xml:space="preserve"> Подрядной организации</w:t>
            </w:r>
            <w:r>
              <w:rPr>
                <w:color w:val="000000" w:themeColor="text1"/>
                <w:sz w:val="22"/>
              </w:rPr>
              <w:t>/Подрядчика</w:t>
            </w:r>
            <w:r w:rsidRPr="00E86020">
              <w:rPr>
                <w:color w:val="000000" w:themeColor="text1"/>
                <w:sz w:val="22"/>
              </w:rPr>
              <w:t>» охватывается перечень лиц, включая лиц, с которыми Подрядчик, контрагент Подрядчика заключил трудовой договор, гражданско-правовой договор, иные лица, которые выполняют для Подря</w:t>
            </w:r>
            <w:r w:rsidRPr="00E86020">
              <w:rPr>
                <w:color w:val="000000" w:themeColor="text1"/>
                <w:sz w:val="22"/>
              </w:rPr>
              <w:t>д</w:t>
            </w:r>
            <w:r w:rsidRPr="00E86020">
              <w:rPr>
                <w:color w:val="000000" w:themeColor="text1"/>
                <w:sz w:val="22"/>
              </w:rPr>
              <w:t>чика/контрагента Подрядчика работы  на объектах Заказчика.</w:t>
            </w:r>
          </w:p>
        </w:tc>
      </w:tr>
      <w:tr w:rsidR="00377E02" w:rsidRPr="00E37457" w:rsidTr="00377E02">
        <w:trPr>
          <w:trHeight w:val="553"/>
          <w:jc w:val="center"/>
        </w:trPr>
        <w:tc>
          <w:tcPr>
            <w:tcW w:w="14596" w:type="dxa"/>
            <w:gridSpan w:val="9"/>
            <w:shd w:val="clear" w:color="auto" w:fill="auto"/>
            <w:hideMark/>
          </w:tcPr>
          <w:p w:rsidR="00377E02" w:rsidRPr="00E86020" w:rsidRDefault="00377E02" w:rsidP="00377E02">
            <w:pPr>
              <w:rPr>
                <w:color w:val="000000" w:themeColor="text1"/>
                <w:sz w:val="22"/>
              </w:rPr>
            </w:pPr>
            <w:r w:rsidRPr="00E86020">
              <w:rPr>
                <w:color w:val="000000" w:themeColor="text1"/>
                <w:sz w:val="22"/>
              </w:rPr>
              <w:t>5</w:t>
            </w:r>
            <w:r w:rsidRPr="00962AE3">
              <w:rPr>
                <w:color w:val="000000" w:themeColor="text1"/>
                <w:sz w:val="22"/>
              </w:rPr>
              <w:t xml:space="preserve">. По тексту </w:t>
            </w:r>
            <w:r>
              <w:rPr>
                <w:color w:val="000000" w:themeColor="text1"/>
                <w:sz w:val="22"/>
              </w:rPr>
              <w:t>настоящего п</w:t>
            </w:r>
            <w:r w:rsidRPr="00962AE3">
              <w:rPr>
                <w:color w:val="000000" w:themeColor="text1"/>
                <w:sz w:val="22"/>
              </w:rPr>
              <w:t>еречня</w:t>
            </w:r>
            <w:r>
              <w:rPr>
                <w:color w:val="000000" w:themeColor="text1"/>
                <w:sz w:val="22"/>
              </w:rPr>
              <w:t xml:space="preserve"> штрафных санкций</w:t>
            </w:r>
            <w:r w:rsidRPr="00962AE3">
              <w:rPr>
                <w:color w:val="000000" w:themeColor="text1"/>
                <w:sz w:val="22"/>
              </w:rPr>
              <w:t xml:space="preserve"> понятием «ПБОТОС» охватывается — промышленная безопасность, охрана труда и окружающая среда, включая вопросы пожарной, противофонтанной, морской безопасности, предупреждения и реагирования на ЧС.</w:t>
            </w:r>
          </w:p>
        </w:tc>
      </w:tr>
      <w:tr w:rsidR="00377E02" w:rsidRPr="00E37457" w:rsidTr="00377E02">
        <w:trPr>
          <w:trHeight w:val="490"/>
          <w:jc w:val="center"/>
        </w:trPr>
        <w:tc>
          <w:tcPr>
            <w:tcW w:w="14596" w:type="dxa"/>
            <w:gridSpan w:val="9"/>
            <w:shd w:val="clear" w:color="auto" w:fill="auto"/>
            <w:hideMark/>
          </w:tcPr>
          <w:p w:rsidR="00377E02" w:rsidRPr="00F04B3E" w:rsidRDefault="00377E02" w:rsidP="00377E02">
            <w:pPr>
              <w:rPr>
                <w:strike/>
                <w:sz w:val="22"/>
              </w:rPr>
            </w:pPr>
            <w:r w:rsidRPr="00F04B3E">
              <w:rPr>
                <w:sz w:val="22"/>
              </w:rPr>
              <w:t>6.</w:t>
            </w:r>
            <w:r>
              <w:rPr>
                <w:sz w:val="22"/>
              </w:rPr>
              <w:t xml:space="preserve"> </w:t>
            </w:r>
            <w:r w:rsidRPr="00F04B3E">
              <w:rPr>
                <w:sz w:val="22"/>
              </w:rPr>
              <w:t>Подрядчик отвечает за нарушения Субподрядчиков, иных третьих лиц, выполняющих работы на производственных объектах или лицензионных участках Заказчика, как за свои собственные.</w:t>
            </w:r>
          </w:p>
        </w:tc>
      </w:tr>
      <w:tr w:rsidR="00377E02" w:rsidRPr="00E37457" w:rsidTr="00377E02">
        <w:trPr>
          <w:trHeight w:val="478"/>
          <w:jc w:val="center"/>
        </w:trPr>
        <w:tc>
          <w:tcPr>
            <w:tcW w:w="14596" w:type="dxa"/>
            <w:gridSpan w:val="9"/>
            <w:shd w:val="clear" w:color="auto" w:fill="auto"/>
          </w:tcPr>
          <w:p w:rsidR="00377E02" w:rsidRPr="00F04B3E" w:rsidRDefault="00377E02" w:rsidP="00377E02">
            <w:pPr>
              <w:rPr>
                <w:sz w:val="22"/>
              </w:rPr>
            </w:pPr>
            <w:r w:rsidRPr="00F04B3E">
              <w:rPr>
                <w:sz w:val="22"/>
              </w:rPr>
              <w:t>7. Установленные выше размеры штрафа применяются в 1,5 – кратном размере, если в течение шести месяцев, предшествовавших совершению нар</w:t>
            </w:r>
            <w:r w:rsidRPr="00F04B3E">
              <w:rPr>
                <w:sz w:val="22"/>
              </w:rPr>
              <w:t>у</w:t>
            </w:r>
            <w:r w:rsidRPr="00F04B3E">
              <w:rPr>
                <w:sz w:val="22"/>
              </w:rPr>
              <w:t>шения, Подрядчиком совершались аналогичные нарушения, независимо от направления Заказчиком требований об уплате штрафа за ранее допуще</w:t>
            </w:r>
            <w:r w:rsidRPr="00F04B3E">
              <w:rPr>
                <w:sz w:val="22"/>
              </w:rPr>
              <w:t>н</w:t>
            </w:r>
            <w:r w:rsidRPr="00F04B3E">
              <w:rPr>
                <w:sz w:val="22"/>
              </w:rPr>
              <w:t>ные нарушения.</w:t>
            </w:r>
          </w:p>
        </w:tc>
      </w:tr>
      <w:tr w:rsidR="00377E02" w:rsidRPr="00E37457" w:rsidTr="00377E02">
        <w:trPr>
          <w:trHeight w:val="1695"/>
          <w:jc w:val="center"/>
        </w:trPr>
        <w:tc>
          <w:tcPr>
            <w:tcW w:w="14596" w:type="dxa"/>
            <w:gridSpan w:val="9"/>
            <w:shd w:val="clear" w:color="auto" w:fill="auto"/>
            <w:hideMark/>
          </w:tcPr>
          <w:p w:rsidR="00377E02" w:rsidRPr="00F04B3E" w:rsidRDefault="00377E02" w:rsidP="00377E02">
            <w:pPr>
              <w:rPr>
                <w:sz w:val="22"/>
              </w:rPr>
            </w:pPr>
            <w:r w:rsidRPr="00F04B3E">
              <w:rPr>
                <w:sz w:val="22"/>
              </w:rPr>
              <w:t>8. Факт нарушения устанавливается актом, подписанным куратором договора, специалистом службы ПБОТОС и/или работником Заказчика, осущест</w:t>
            </w:r>
            <w:r w:rsidRPr="00F04B3E">
              <w:rPr>
                <w:sz w:val="22"/>
              </w:rPr>
              <w:t>в</w:t>
            </w:r>
            <w:r w:rsidRPr="00F04B3E">
              <w:rPr>
                <w:sz w:val="22"/>
              </w:rPr>
              <w:t>ляющ</w:t>
            </w:r>
            <w:r>
              <w:rPr>
                <w:sz w:val="22"/>
              </w:rPr>
              <w:t>им</w:t>
            </w:r>
            <w:r w:rsidRPr="00F04B3E">
              <w:rPr>
                <w:sz w:val="22"/>
              </w:rPr>
              <w:t xml:space="preserve"> производственный контроль, либо третьим лицом, привлеченным Заказчиком для осуществления контроля (супервайзеры, лица осуществл</w:t>
            </w:r>
            <w:r w:rsidRPr="00F04B3E">
              <w:rPr>
                <w:sz w:val="22"/>
              </w:rPr>
              <w:t>я</w:t>
            </w:r>
            <w:r w:rsidRPr="00F04B3E">
              <w:rPr>
                <w:sz w:val="22"/>
              </w:rPr>
              <w:t>ющие технический надзор), и/или работниками предприятия, привлеченного для оказания охранных услуг, а также работником Подрядчика и/или представителем Подрядчика. Общее количество лиц, подписывающих акт, должно быть не менее двух человек.</w:t>
            </w:r>
          </w:p>
          <w:p w:rsidR="00377E02" w:rsidRPr="00F04B3E" w:rsidRDefault="00377E02" w:rsidP="00377E02">
            <w:pPr>
              <w:rPr>
                <w:sz w:val="22"/>
              </w:rPr>
            </w:pPr>
            <w:r w:rsidRPr="00F04B3E">
              <w:rPr>
                <w:sz w:val="22"/>
              </w:rPr>
              <w:t>В случае отказа работника Подрядчика от подписания акта, такой факт фиксируется в акте об отказе подписания и выявленных нарушениях и заверяе</w:t>
            </w:r>
            <w:r w:rsidRPr="00F04B3E">
              <w:rPr>
                <w:sz w:val="22"/>
              </w:rPr>
              <w:t>т</w:t>
            </w:r>
            <w:r w:rsidRPr="00F04B3E">
              <w:rPr>
                <w:sz w:val="22"/>
              </w:rPr>
              <w:t>ся подписью свидетеля (-ей). Отказ работника Подрядчика от подписания акта не является препятствием для взыскания штрафа. Акт, оформленный в соответствии с настоящим пунктом, является достаточным основанием для предъявления претензии и взыскания штрафа.</w:t>
            </w:r>
          </w:p>
        </w:tc>
      </w:tr>
      <w:tr w:rsidR="00377E02" w:rsidRPr="00E37457" w:rsidTr="00377E02">
        <w:trPr>
          <w:trHeight w:val="1550"/>
          <w:jc w:val="center"/>
        </w:trPr>
        <w:tc>
          <w:tcPr>
            <w:tcW w:w="14596" w:type="dxa"/>
            <w:gridSpan w:val="9"/>
            <w:shd w:val="clear" w:color="auto" w:fill="auto"/>
            <w:hideMark/>
          </w:tcPr>
          <w:p w:rsidR="00377E02" w:rsidRPr="00F04B3E" w:rsidRDefault="00377E02" w:rsidP="00377E02">
            <w:pPr>
              <w:rPr>
                <w:sz w:val="22"/>
              </w:rPr>
            </w:pPr>
            <w:r w:rsidRPr="00F04B3E">
              <w:rPr>
                <w:sz w:val="22"/>
              </w:rPr>
              <w:t xml:space="preserve">9. </w:t>
            </w:r>
            <w:r>
              <w:rPr>
                <w:sz w:val="22"/>
              </w:rPr>
              <w:t>Ф</w:t>
            </w:r>
            <w:r w:rsidRPr="00F04B3E">
              <w:rPr>
                <w:sz w:val="22"/>
              </w:rPr>
              <w:t>акт нарушения может быть</w:t>
            </w:r>
            <w:r>
              <w:rPr>
                <w:sz w:val="22"/>
              </w:rPr>
              <w:t xml:space="preserve"> так же подтвержден иным документом, </w:t>
            </w:r>
            <w:r w:rsidRPr="00406BB4">
              <w:rPr>
                <w:sz w:val="22"/>
              </w:rPr>
              <w:t xml:space="preserve">в том числе, но не ограничиваясь: </w:t>
            </w:r>
          </w:p>
          <w:p w:rsidR="00377E02" w:rsidRPr="00F04B3E" w:rsidRDefault="00377E02" w:rsidP="00377E02">
            <w:pPr>
              <w:rPr>
                <w:sz w:val="22"/>
              </w:rPr>
            </w:pPr>
            <w:r w:rsidRPr="00F04B3E">
              <w:rPr>
                <w:sz w:val="22"/>
              </w:rPr>
              <w:t>- актом – предписанием куратора договора, специалистом ПБОТОС, специалистом Заказчика, осуществляющим производственный контроль;</w:t>
            </w:r>
          </w:p>
          <w:p w:rsidR="00377E02" w:rsidRPr="00F04B3E" w:rsidRDefault="00377E02" w:rsidP="00377E02">
            <w:pPr>
              <w:rPr>
                <w:b/>
                <w:sz w:val="22"/>
              </w:rPr>
            </w:pPr>
            <w:r w:rsidRPr="00F04B3E">
              <w:rPr>
                <w:b/>
                <w:sz w:val="22"/>
              </w:rPr>
              <w:t xml:space="preserve">- </w:t>
            </w:r>
            <w:r w:rsidRPr="00F04B3E">
              <w:rPr>
                <w:sz w:val="22"/>
              </w:rPr>
              <w:t>постановлением о приостановке работ, выданным куратором договора, специалистом ПБОТОС, специалистом Заказчика, осуществляющим произво</w:t>
            </w:r>
            <w:r w:rsidRPr="00F04B3E">
              <w:rPr>
                <w:sz w:val="22"/>
              </w:rPr>
              <w:t>д</w:t>
            </w:r>
            <w:r w:rsidRPr="00F04B3E">
              <w:rPr>
                <w:sz w:val="22"/>
              </w:rPr>
              <w:t>ственный контроль;</w:t>
            </w:r>
          </w:p>
          <w:p w:rsidR="00377E02" w:rsidRPr="00F04B3E" w:rsidRDefault="00377E02" w:rsidP="00377E02">
            <w:pPr>
              <w:rPr>
                <w:sz w:val="22"/>
              </w:rPr>
            </w:pPr>
            <w:r w:rsidRPr="00F04B3E">
              <w:rPr>
                <w:sz w:val="22"/>
              </w:rPr>
              <w:t>- актом расследования причин происшествия, составленным комиссией по расследованию происшествия Заказчика с участием представителей Подря</w:t>
            </w:r>
            <w:r w:rsidRPr="00F04B3E">
              <w:rPr>
                <w:sz w:val="22"/>
              </w:rPr>
              <w:t>д</w:t>
            </w:r>
            <w:r w:rsidRPr="00F04B3E">
              <w:rPr>
                <w:sz w:val="22"/>
              </w:rPr>
              <w:t>чика;</w:t>
            </w:r>
          </w:p>
          <w:p w:rsidR="00377E02" w:rsidRPr="00F04B3E" w:rsidRDefault="00377E02" w:rsidP="00377E02">
            <w:pPr>
              <w:rPr>
                <w:sz w:val="22"/>
              </w:rPr>
            </w:pPr>
            <w:r w:rsidRPr="00F04B3E">
              <w:rPr>
                <w:sz w:val="22"/>
              </w:rPr>
              <w:t>- соответствующим актом или предписанием контролирующих и надзорных органов.</w:t>
            </w:r>
          </w:p>
        </w:tc>
      </w:tr>
      <w:tr w:rsidR="00377E02" w:rsidRPr="00E37457" w:rsidTr="00377E02">
        <w:trPr>
          <w:trHeight w:val="213"/>
          <w:jc w:val="center"/>
        </w:trPr>
        <w:tc>
          <w:tcPr>
            <w:tcW w:w="14596" w:type="dxa"/>
            <w:gridSpan w:val="9"/>
            <w:shd w:val="clear" w:color="auto" w:fill="auto"/>
            <w:hideMark/>
          </w:tcPr>
          <w:p w:rsidR="00377E02" w:rsidRPr="00E86020" w:rsidRDefault="00377E02" w:rsidP="00377E02">
            <w:pPr>
              <w:rPr>
                <w:color w:val="000000" w:themeColor="text1"/>
                <w:sz w:val="22"/>
              </w:rPr>
            </w:pPr>
            <w:r>
              <w:rPr>
                <w:color w:val="000000" w:themeColor="text1"/>
                <w:sz w:val="22"/>
              </w:rPr>
              <w:t>10</w:t>
            </w:r>
            <w:r w:rsidRPr="00E86020">
              <w:rPr>
                <w:color w:val="000000" w:themeColor="text1"/>
                <w:sz w:val="22"/>
              </w:rPr>
              <w:t>. В случае противоречий между условиями Договора и условиями настоящего Приложения применению подлежат условия настоящего Приложения.</w:t>
            </w:r>
          </w:p>
        </w:tc>
      </w:tr>
      <w:tr w:rsidR="00377E02" w:rsidRPr="00E37457" w:rsidTr="00377E02">
        <w:trPr>
          <w:trHeight w:val="814"/>
          <w:jc w:val="center"/>
        </w:trPr>
        <w:tc>
          <w:tcPr>
            <w:tcW w:w="14596" w:type="dxa"/>
            <w:gridSpan w:val="9"/>
            <w:shd w:val="clear" w:color="auto" w:fill="auto"/>
            <w:hideMark/>
          </w:tcPr>
          <w:p w:rsidR="00377E02" w:rsidRPr="00E86020" w:rsidRDefault="00377E02" w:rsidP="00377E02">
            <w:pPr>
              <w:rPr>
                <w:color w:val="000000" w:themeColor="text1"/>
                <w:sz w:val="22"/>
              </w:rPr>
            </w:pPr>
            <w:r>
              <w:rPr>
                <w:color w:val="000000" w:themeColor="text1"/>
                <w:sz w:val="22"/>
              </w:rPr>
              <w:t>11</w:t>
            </w:r>
            <w:r w:rsidRPr="00E86020">
              <w:rPr>
                <w:color w:val="000000" w:themeColor="text1"/>
                <w:sz w:val="22"/>
              </w:rPr>
              <w:t xml:space="preserve">. </w:t>
            </w:r>
            <w:r w:rsidRPr="00E86020">
              <w:rPr>
                <w:color w:val="000000" w:themeColor="text1"/>
                <w:sz w:val="22"/>
                <w:szCs w:val="22"/>
              </w:rPr>
              <w:t>Стороны договорились о возможности прекращения обязательств Подрядчика по оплате возникших неустоек/пени и/или иных санкций или убы</w:t>
            </w:r>
            <w:r w:rsidRPr="00E86020">
              <w:rPr>
                <w:color w:val="000000" w:themeColor="text1"/>
                <w:sz w:val="22"/>
                <w:szCs w:val="22"/>
              </w:rPr>
              <w:t>т</w:t>
            </w:r>
            <w:r w:rsidRPr="00E86020">
              <w:rPr>
                <w:color w:val="000000" w:themeColor="text1"/>
                <w:sz w:val="22"/>
                <w:szCs w:val="22"/>
              </w:rPr>
              <w:t>ков по Договору путем их удержания из сумм, причитающихся Подрядчику в счет оплаты работ</w:t>
            </w:r>
            <w:r>
              <w:rPr>
                <w:color w:val="000000" w:themeColor="text1"/>
                <w:sz w:val="22"/>
                <w:szCs w:val="22"/>
              </w:rPr>
              <w:t>/услуг</w:t>
            </w:r>
            <w:r w:rsidRPr="00E86020">
              <w:rPr>
                <w:color w:val="000000" w:themeColor="text1"/>
                <w:sz w:val="22"/>
                <w:szCs w:val="22"/>
              </w:rPr>
              <w:t xml:space="preserve"> по Договору. Для реализации данного права З</w:t>
            </w:r>
            <w:r w:rsidRPr="00E86020">
              <w:rPr>
                <w:color w:val="000000" w:themeColor="text1"/>
                <w:sz w:val="22"/>
                <w:szCs w:val="22"/>
              </w:rPr>
              <w:t>а</w:t>
            </w:r>
            <w:r w:rsidRPr="00E86020">
              <w:rPr>
                <w:color w:val="000000" w:themeColor="text1"/>
                <w:sz w:val="22"/>
                <w:szCs w:val="22"/>
              </w:rPr>
              <w:t xml:space="preserve">казчику достаточно направить Подрядчику уведомление </w:t>
            </w:r>
            <w:r>
              <w:rPr>
                <w:color w:val="000000" w:themeColor="text1"/>
                <w:sz w:val="22"/>
                <w:szCs w:val="22"/>
              </w:rPr>
              <w:t xml:space="preserve">(заявление) об одностороннем зачете взаимных обязательств </w:t>
            </w:r>
            <w:r w:rsidRPr="00E86020">
              <w:rPr>
                <w:color w:val="000000" w:themeColor="text1"/>
                <w:sz w:val="22"/>
                <w:szCs w:val="22"/>
              </w:rPr>
              <w:t>или включить соответствующ</w:t>
            </w:r>
            <w:r>
              <w:rPr>
                <w:color w:val="000000" w:themeColor="text1"/>
                <w:sz w:val="22"/>
                <w:szCs w:val="22"/>
              </w:rPr>
              <w:t>ее уведомление (заявление)</w:t>
            </w:r>
            <w:r w:rsidRPr="00E86020">
              <w:rPr>
                <w:color w:val="000000" w:themeColor="text1"/>
                <w:sz w:val="22"/>
                <w:szCs w:val="22"/>
              </w:rPr>
              <w:t xml:space="preserve"> в текст выставленной претензии.</w:t>
            </w:r>
          </w:p>
        </w:tc>
      </w:tr>
      <w:tr w:rsidR="00377E02" w:rsidRPr="00E37457" w:rsidTr="00377E02">
        <w:trPr>
          <w:trHeight w:val="771"/>
          <w:jc w:val="center"/>
        </w:trPr>
        <w:tc>
          <w:tcPr>
            <w:tcW w:w="14596" w:type="dxa"/>
            <w:gridSpan w:val="9"/>
            <w:shd w:val="clear" w:color="auto" w:fill="auto"/>
          </w:tcPr>
          <w:p w:rsidR="00377E02" w:rsidRPr="00E86020" w:rsidRDefault="00377E02" w:rsidP="00377E02">
            <w:pPr>
              <w:rPr>
                <w:color w:val="000000" w:themeColor="text1"/>
                <w:sz w:val="22"/>
              </w:rPr>
            </w:pPr>
            <w:r>
              <w:rPr>
                <w:color w:val="000000" w:themeColor="text1"/>
                <w:sz w:val="22"/>
              </w:rPr>
              <w:lastRenderedPageBreak/>
              <w:t>12</w:t>
            </w:r>
            <w:r w:rsidRPr="00E86020">
              <w:rPr>
                <w:color w:val="000000" w:themeColor="text1"/>
                <w:sz w:val="22"/>
              </w:rPr>
              <w:t xml:space="preserve">. </w:t>
            </w:r>
            <w:r w:rsidRPr="004B1C15">
              <w:rPr>
                <w:color w:val="000000" w:themeColor="text1"/>
                <w:sz w:val="22"/>
              </w:rPr>
              <w:t>В случаях выявления представителями Подрядчика фактов нахождение на производственных объектах и лицензионных участках Заказчика рабо</w:t>
            </w:r>
            <w:r w:rsidRPr="004B1C15">
              <w:rPr>
                <w:color w:val="000000" w:themeColor="text1"/>
                <w:sz w:val="22"/>
              </w:rPr>
              <w:t>т</w:t>
            </w:r>
            <w:r w:rsidRPr="004B1C15">
              <w:rPr>
                <w:color w:val="000000" w:themeColor="text1"/>
                <w:sz w:val="22"/>
              </w:rPr>
              <w:t>ников Подрядчика/Субпо</w:t>
            </w:r>
            <w:r>
              <w:rPr>
                <w:color w:val="000000" w:themeColor="text1"/>
                <w:sz w:val="22"/>
              </w:rPr>
              <w:t>д</w:t>
            </w:r>
            <w:r w:rsidRPr="004B1C15">
              <w:rPr>
                <w:color w:val="000000" w:themeColor="text1"/>
                <w:sz w:val="22"/>
              </w:rPr>
              <w:t>рядчика в состоянии алкогольного, наркотического или токсического опьянения</w:t>
            </w:r>
            <w:r>
              <w:rPr>
                <w:color w:val="000000" w:themeColor="text1"/>
                <w:sz w:val="22"/>
              </w:rPr>
              <w:t>, принятие соответствующих мер</w:t>
            </w:r>
            <w:r w:rsidRPr="004B1C15">
              <w:rPr>
                <w:color w:val="000000" w:themeColor="text1"/>
                <w:sz w:val="22"/>
              </w:rPr>
              <w:t xml:space="preserve"> и своевр</w:t>
            </w:r>
            <w:r w:rsidRPr="004B1C15">
              <w:rPr>
                <w:color w:val="000000" w:themeColor="text1"/>
                <w:sz w:val="22"/>
              </w:rPr>
              <w:t>е</w:t>
            </w:r>
            <w:r w:rsidRPr="004B1C15">
              <w:rPr>
                <w:color w:val="000000" w:themeColor="text1"/>
                <w:sz w:val="22"/>
              </w:rPr>
              <w:t xml:space="preserve">менного сообщения о данных фактах в установленном порядке Заказчику, </w:t>
            </w:r>
            <w:r>
              <w:rPr>
                <w:color w:val="000000" w:themeColor="text1"/>
                <w:sz w:val="22"/>
              </w:rPr>
              <w:t xml:space="preserve">Заказчик вправе не предъявлять Подрядчику </w:t>
            </w:r>
            <w:r w:rsidRPr="004B1C15">
              <w:rPr>
                <w:color w:val="000000" w:themeColor="text1"/>
                <w:sz w:val="22"/>
              </w:rPr>
              <w:t>штрафны</w:t>
            </w:r>
            <w:r>
              <w:rPr>
                <w:color w:val="000000" w:themeColor="text1"/>
                <w:sz w:val="22"/>
              </w:rPr>
              <w:t>е</w:t>
            </w:r>
            <w:r w:rsidRPr="004B1C15">
              <w:rPr>
                <w:color w:val="000000" w:themeColor="text1"/>
                <w:sz w:val="22"/>
              </w:rPr>
              <w:t xml:space="preserve"> санкци</w:t>
            </w:r>
            <w:r>
              <w:rPr>
                <w:color w:val="000000" w:themeColor="text1"/>
                <w:sz w:val="22"/>
              </w:rPr>
              <w:t>и</w:t>
            </w:r>
            <w:r w:rsidRPr="004B1C15">
              <w:rPr>
                <w:color w:val="000000" w:themeColor="text1"/>
                <w:sz w:val="22"/>
              </w:rPr>
              <w:t>.</w:t>
            </w:r>
          </w:p>
        </w:tc>
      </w:tr>
      <w:tr w:rsidR="00377E02" w:rsidRPr="00E37457" w:rsidTr="00377E02">
        <w:trPr>
          <w:trHeight w:val="670"/>
          <w:jc w:val="center"/>
        </w:trPr>
        <w:tc>
          <w:tcPr>
            <w:tcW w:w="14596" w:type="dxa"/>
            <w:gridSpan w:val="9"/>
            <w:shd w:val="clear" w:color="auto" w:fill="auto"/>
          </w:tcPr>
          <w:p w:rsidR="00377E02" w:rsidRPr="00E86020" w:rsidRDefault="00377E02" w:rsidP="00377E02">
            <w:pPr>
              <w:rPr>
                <w:color w:val="000000" w:themeColor="text1"/>
                <w:sz w:val="22"/>
                <w:szCs w:val="22"/>
              </w:rPr>
            </w:pPr>
            <w:r>
              <w:rPr>
                <w:color w:val="000000" w:themeColor="text1"/>
                <w:sz w:val="22"/>
                <w:szCs w:val="22"/>
              </w:rPr>
              <w:t>13</w:t>
            </w:r>
            <w:r w:rsidRPr="004B1C15">
              <w:rPr>
                <w:color w:val="000000" w:themeColor="text1"/>
                <w:sz w:val="22"/>
                <w:szCs w:val="22"/>
              </w:rPr>
              <w:t xml:space="preserve">. </w:t>
            </w:r>
            <w:r w:rsidRPr="00511BE0">
              <w:rPr>
                <w:color w:val="000000" w:themeColor="text1"/>
                <w:sz w:val="22"/>
                <w:szCs w:val="22"/>
              </w:rPr>
              <w:t xml:space="preserve">В случае совершения нарушений, предусмотренных пунктами </w:t>
            </w:r>
            <w:r>
              <w:rPr>
                <w:color w:val="000000" w:themeColor="text1"/>
                <w:sz w:val="22"/>
                <w:szCs w:val="22"/>
              </w:rPr>
              <w:t>11</w:t>
            </w:r>
            <w:r w:rsidRPr="00511BE0">
              <w:rPr>
                <w:color w:val="000000" w:themeColor="text1"/>
                <w:sz w:val="22"/>
                <w:szCs w:val="22"/>
              </w:rPr>
              <w:t xml:space="preserve"> и 1</w:t>
            </w:r>
            <w:r>
              <w:rPr>
                <w:color w:val="000000" w:themeColor="text1"/>
                <w:sz w:val="22"/>
                <w:szCs w:val="22"/>
              </w:rPr>
              <w:t>2 настоящего п</w:t>
            </w:r>
            <w:r w:rsidRPr="00511BE0">
              <w:rPr>
                <w:color w:val="000000" w:themeColor="text1"/>
                <w:sz w:val="22"/>
                <w:szCs w:val="22"/>
              </w:rPr>
              <w:t>еречня</w:t>
            </w:r>
            <w:r>
              <w:rPr>
                <w:color w:val="000000" w:themeColor="text1"/>
                <w:sz w:val="22"/>
                <w:szCs w:val="22"/>
              </w:rPr>
              <w:t xml:space="preserve"> штрафных санкций</w:t>
            </w:r>
            <w:r w:rsidRPr="00511BE0">
              <w:rPr>
                <w:color w:val="000000" w:themeColor="text1"/>
                <w:sz w:val="22"/>
                <w:szCs w:val="22"/>
              </w:rPr>
              <w:t xml:space="preserve">, повлекших смерть или причинение тяжкого вреда здоровью работника Подрядчика, </w:t>
            </w:r>
            <w:r>
              <w:rPr>
                <w:color w:val="000000" w:themeColor="text1"/>
                <w:sz w:val="22"/>
                <w:szCs w:val="22"/>
              </w:rPr>
              <w:t>Заказчик вправе уменьшить</w:t>
            </w:r>
            <w:r w:rsidRPr="00511BE0">
              <w:rPr>
                <w:color w:val="000000" w:themeColor="text1"/>
                <w:sz w:val="22"/>
                <w:szCs w:val="22"/>
              </w:rPr>
              <w:t xml:space="preserve"> штраф в отношении своего работника (работника Субподрядчика) </w:t>
            </w:r>
            <w:r>
              <w:rPr>
                <w:color w:val="000000" w:themeColor="text1"/>
                <w:sz w:val="22"/>
                <w:szCs w:val="22"/>
              </w:rPr>
              <w:t>на су</w:t>
            </w:r>
            <w:r>
              <w:rPr>
                <w:color w:val="000000" w:themeColor="text1"/>
                <w:sz w:val="22"/>
                <w:szCs w:val="22"/>
              </w:rPr>
              <w:t>м</w:t>
            </w:r>
            <w:r>
              <w:rPr>
                <w:color w:val="000000" w:themeColor="text1"/>
                <w:sz w:val="22"/>
                <w:szCs w:val="22"/>
              </w:rPr>
              <w:t xml:space="preserve">му </w:t>
            </w:r>
            <w:r w:rsidRPr="00511BE0">
              <w:rPr>
                <w:color w:val="000000" w:themeColor="text1"/>
                <w:sz w:val="22"/>
                <w:szCs w:val="22"/>
              </w:rPr>
              <w:t xml:space="preserve">в размере компенсации, фактически выплаченной </w:t>
            </w:r>
            <w:r>
              <w:rPr>
                <w:color w:val="000000" w:themeColor="text1"/>
                <w:sz w:val="22"/>
                <w:szCs w:val="22"/>
              </w:rPr>
              <w:t xml:space="preserve">пострадавшему / </w:t>
            </w:r>
            <w:r w:rsidRPr="00511BE0">
              <w:rPr>
                <w:color w:val="000000" w:themeColor="text1"/>
                <w:sz w:val="22"/>
                <w:szCs w:val="22"/>
              </w:rPr>
              <w:t>семье пострадавшего.</w:t>
            </w:r>
          </w:p>
        </w:tc>
      </w:tr>
      <w:tr w:rsidR="00377E02" w:rsidRPr="005B707A" w:rsidTr="00377E02">
        <w:trPr>
          <w:trHeight w:val="670"/>
          <w:jc w:val="center"/>
        </w:trPr>
        <w:tc>
          <w:tcPr>
            <w:tcW w:w="14596" w:type="dxa"/>
            <w:gridSpan w:val="9"/>
            <w:shd w:val="clear" w:color="auto" w:fill="auto"/>
          </w:tcPr>
          <w:p w:rsidR="00377E02" w:rsidRDefault="00377E02" w:rsidP="00377E02">
            <w:pPr>
              <w:rPr>
                <w:color w:val="000000" w:themeColor="text1"/>
                <w:sz w:val="22"/>
                <w:szCs w:val="22"/>
              </w:rPr>
            </w:pPr>
            <w:r w:rsidRPr="00543A35">
              <w:rPr>
                <w:color w:val="000000" w:themeColor="text1"/>
                <w:sz w:val="22"/>
                <w:szCs w:val="22"/>
              </w:rPr>
              <w:t>1</w:t>
            </w:r>
            <w:r>
              <w:rPr>
                <w:color w:val="000000" w:themeColor="text1"/>
                <w:sz w:val="22"/>
                <w:szCs w:val="22"/>
              </w:rPr>
              <w:t>4. Заказчик вправе уменьшить штраф на сумму в размере документально подтвержденных затрат Подрядчика на обеспечение дополнительных согл</w:t>
            </w:r>
            <w:r>
              <w:rPr>
                <w:color w:val="000000" w:themeColor="text1"/>
                <w:sz w:val="22"/>
                <w:szCs w:val="22"/>
              </w:rPr>
              <w:t>а</w:t>
            </w:r>
            <w:r>
              <w:rPr>
                <w:color w:val="000000" w:themeColor="text1"/>
                <w:sz w:val="22"/>
                <w:szCs w:val="22"/>
              </w:rPr>
              <w:t>сованных с Заказчиком мер безопасности, сверх предусмотренных договором и НПА РФ (кроме штрафов, установленных пунктами 1, 2,  7, 8, 10,11, 12, 13  настоящего перечня штрафных санкций).</w:t>
            </w:r>
          </w:p>
          <w:p w:rsidR="00377E02" w:rsidRPr="001A721F" w:rsidRDefault="00377E02" w:rsidP="00377E02">
            <w:pPr>
              <w:rPr>
                <w:color w:val="000000" w:themeColor="text1"/>
                <w:sz w:val="22"/>
                <w:szCs w:val="22"/>
              </w:rPr>
            </w:pPr>
          </w:p>
        </w:tc>
      </w:tr>
    </w:tbl>
    <w:p w:rsidR="00377E02" w:rsidRPr="00E86020" w:rsidRDefault="00377E02" w:rsidP="00377E02">
      <w:pPr>
        <w:jc w:val="both"/>
        <w:rPr>
          <w:rFonts w:ascii="Arial" w:hAnsi="Arial" w:cs="Arial"/>
          <w:color w:val="000000" w:themeColor="text1"/>
          <w:sz w:val="20"/>
        </w:rPr>
      </w:pPr>
    </w:p>
    <w:p w:rsidR="00C13ED9" w:rsidRPr="00C13ED9" w:rsidRDefault="00C13ED9" w:rsidP="00C13ED9">
      <w:pPr>
        <w:jc w:val="both"/>
        <w:rPr>
          <w:rFonts w:ascii="Arial" w:hAnsi="Arial" w:cs="Arial"/>
          <w:color w:val="000000"/>
          <w:sz w:val="20"/>
        </w:rPr>
      </w:pPr>
    </w:p>
    <w:p w:rsidR="00C13ED9" w:rsidRPr="00FA304E" w:rsidRDefault="00C13ED9" w:rsidP="00FA304E">
      <w:pPr>
        <w:rPr>
          <w:color w:val="000000"/>
          <w:szCs w:val="24"/>
          <w:lang w:bidi="ru-RU"/>
        </w:rPr>
      </w:pPr>
    </w:p>
    <w:p w:rsidR="00C13ED9" w:rsidRPr="00F17EE1" w:rsidRDefault="00594981" w:rsidP="00FA304E">
      <w:pPr>
        <w:rPr>
          <w:b/>
          <w:caps/>
          <w:szCs w:val="24"/>
          <w:lang w:eastAsia="en-US"/>
        </w:rPr>
      </w:pPr>
      <w:bookmarkStart w:id="112" w:name="_Toc63422356"/>
      <w:r w:rsidRPr="00FA304E">
        <w:rPr>
          <w:rStyle w:val="21"/>
          <w:b w:val="0"/>
          <w:lang w:bidi="ru-RU"/>
        </w:rPr>
        <w:t>Приложение</w:t>
      </w:r>
      <w:r w:rsidRPr="00FA304E">
        <w:rPr>
          <w:rStyle w:val="21"/>
          <w:b w:val="0"/>
        </w:rPr>
        <w:t xml:space="preserve"> № 4 – </w:t>
      </w:r>
      <w:r w:rsidRPr="00FA304E">
        <w:rPr>
          <w:rStyle w:val="21"/>
          <w:b w:val="0"/>
          <w:lang w:eastAsia="en-US"/>
        </w:rPr>
        <w:t>ФОРМА ПРЕДОСТАВЛЕНИЯ ИНФОРМАЦИИ ПО ОХРАНЕ ТРУДА, ПОЖАРНОЙ БЕЗОПАСНОСТИ И БЕ</w:t>
      </w:r>
      <w:r w:rsidRPr="00FA304E">
        <w:rPr>
          <w:rStyle w:val="21"/>
          <w:b w:val="0"/>
          <w:lang w:eastAsia="en-US"/>
        </w:rPr>
        <w:t>З</w:t>
      </w:r>
      <w:r w:rsidRPr="00FA304E">
        <w:rPr>
          <w:rStyle w:val="21"/>
          <w:b w:val="0"/>
          <w:lang w:eastAsia="en-US"/>
        </w:rPr>
        <w:t>ОПАСНОСТИ ДОРОЖНОГО ДВИЖЕНИЯ ОТ ПОДРЯДНЫХ / СУБПОДРЯДНЫХ ОРГАНИЗАЦИЙ</w:t>
      </w:r>
      <w:bookmarkEnd w:id="112"/>
      <w:r>
        <w:rPr>
          <w:caps/>
          <w:szCs w:val="24"/>
          <w:lang w:eastAsia="en-US"/>
        </w:rPr>
        <w:t xml:space="preserve"> (</w:t>
      </w:r>
      <w:r>
        <w:rPr>
          <w:szCs w:val="24"/>
          <w:lang w:eastAsia="en-US"/>
        </w:rPr>
        <w:t>представлено в отдельном файле</w:t>
      </w:r>
      <w:r>
        <w:rPr>
          <w:caps/>
          <w:szCs w:val="24"/>
          <w:lang w:eastAsia="en-US"/>
        </w:rPr>
        <w:t>)</w:t>
      </w:r>
    </w:p>
    <w:p w:rsidR="00C67843" w:rsidRDefault="00C67843" w:rsidP="0026668B"/>
    <w:p w:rsidR="00C67843" w:rsidRDefault="00C67843" w:rsidP="0026668B">
      <w:pPr>
        <w:sectPr w:rsidR="00C67843" w:rsidSect="00C0138D">
          <w:pgSz w:w="16838" w:h="11906" w:orient="landscape" w:code="9"/>
          <w:pgMar w:top="1701" w:right="1529" w:bottom="1560" w:left="1021" w:header="720" w:footer="720" w:gutter="0"/>
          <w:cols w:space="720"/>
        </w:sectPr>
      </w:pPr>
    </w:p>
    <w:p w:rsidR="00C67843" w:rsidRPr="00C67843" w:rsidRDefault="00D05381" w:rsidP="00226448">
      <w:pPr>
        <w:pStyle w:val="13"/>
        <w:jc w:val="left"/>
        <w:rPr>
          <w:b/>
          <w:sz w:val="24"/>
          <w:szCs w:val="24"/>
        </w:rPr>
      </w:pPr>
      <w:bookmarkStart w:id="113" w:name="_Toc63422357"/>
      <w:r w:rsidRPr="005C653C">
        <w:rPr>
          <w:b/>
          <w:sz w:val="24"/>
          <w:szCs w:val="24"/>
        </w:rPr>
        <w:lastRenderedPageBreak/>
        <w:t>ОГОВОРКА №1</w:t>
      </w:r>
      <w:r>
        <w:rPr>
          <w:b/>
          <w:sz w:val="24"/>
          <w:szCs w:val="24"/>
        </w:rPr>
        <w:t>4</w:t>
      </w:r>
      <w:r w:rsidRPr="005C653C">
        <w:rPr>
          <w:b/>
          <w:sz w:val="24"/>
          <w:szCs w:val="24"/>
        </w:rPr>
        <w:t xml:space="preserve"> - </w:t>
      </w:r>
      <w:r w:rsidRPr="00C67843">
        <w:rPr>
          <w:b/>
          <w:sz w:val="24"/>
          <w:szCs w:val="24"/>
        </w:rPr>
        <w:t>НАЛОГОВЫ</w:t>
      </w:r>
      <w:r w:rsidR="00FB71B4">
        <w:rPr>
          <w:b/>
          <w:sz w:val="24"/>
          <w:szCs w:val="24"/>
        </w:rPr>
        <w:t>Е</w:t>
      </w:r>
      <w:r w:rsidRPr="00C67843">
        <w:rPr>
          <w:b/>
          <w:sz w:val="24"/>
          <w:szCs w:val="24"/>
        </w:rPr>
        <w:t xml:space="preserve"> </w:t>
      </w:r>
      <w:r w:rsidR="00FB71B4">
        <w:rPr>
          <w:b/>
          <w:sz w:val="24"/>
          <w:szCs w:val="24"/>
        </w:rPr>
        <w:t>ОГОВОРКИ</w:t>
      </w:r>
      <w:bookmarkEnd w:id="113"/>
    </w:p>
    <w:p w:rsidR="00FC7066" w:rsidRDefault="00FC7066" w:rsidP="00D05381">
      <w:pPr>
        <w:tabs>
          <w:tab w:val="center" w:pos="4677"/>
          <w:tab w:val="right" w:pos="9355"/>
        </w:tabs>
        <w:rPr>
          <w:rFonts w:eastAsia="Calibri"/>
          <w:b/>
          <w:szCs w:val="24"/>
        </w:rPr>
      </w:pPr>
    </w:p>
    <w:p w:rsidR="00FB71B4" w:rsidRPr="00F17FC2" w:rsidRDefault="00FB71B4" w:rsidP="00FB71B4">
      <w:pPr>
        <w:pStyle w:val="af5"/>
        <w:spacing w:after="0" w:line="240" w:lineRule="auto"/>
        <w:ind w:left="0"/>
        <w:jc w:val="both"/>
        <w:rPr>
          <w:rFonts w:ascii="Times New Roman" w:hAnsi="Times New Roman"/>
          <w:sz w:val="24"/>
          <w:szCs w:val="24"/>
        </w:rPr>
      </w:pPr>
      <w:r>
        <w:rPr>
          <w:sz w:val="28"/>
          <w:szCs w:val="28"/>
        </w:rPr>
        <w:tab/>
      </w:r>
      <w:r>
        <w:rPr>
          <w:rFonts w:ascii="Times New Roman" w:hAnsi="Times New Roman"/>
          <w:sz w:val="24"/>
          <w:szCs w:val="24"/>
        </w:rPr>
        <w:t>А) СТОРОНА2</w:t>
      </w:r>
      <w:r w:rsidRPr="00F17FC2">
        <w:rPr>
          <w:rFonts w:ascii="Times New Roman" w:hAnsi="Times New Roman"/>
          <w:sz w:val="24"/>
          <w:szCs w:val="24"/>
        </w:rPr>
        <w:t xml:space="preserve"> не несет ответственности за исчисление и уплату </w:t>
      </w:r>
      <w:r>
        <w:rPr>
          <w:rFonts w:ascii="Times New Roman" w:hAnsi="Times New Roman"/>
          <w:sz w:val="24"/>
          <w:szCs w:val="24"/>
        </w:rPr>
        <w:t>СТОРОНОЙ1</w:t>
      </w:r>
      <w:r w:rsidRPr="00F17FC2">
        <w:rPr>
          <w:rFonts w:ascii="Times New Roman" w:hAnsi="Times New Roman"/>
          <w:sz w:val="24"/>
          <w:szCs w:val="24"/>
        </w:rPr>
        <w:t>, его р</w:t>
      </w:r>
      <w:r w:rsidRPr="00F17FC2">
        <w:rPr>
          <w:rFonts w:ascii="Times New Roman" w:hAnsi="Times New Roman"/>
          <w:sz w:val="24"/>
          <w:szCs w:val="24"/>
        </w:rPr>
        <w:t>а</w:t>
      </w:r>
      <w:r w:rsidRPr="00F17FC2">
        <w:rPr>
          <w:rFonts w:ascii="Times New Roman" w:hAnsi="Times New Roman"/>
          <w:sz w:val="24"/>
          <w:szCs w:val="24"/>
        </w:rPr>
        <w:t>ботниками и СУБ</w:t>
      </w:r>
      <w:r>
        <w:rPr>
          <w:rFonts w:ascii="Times New Roman" w:hAnsi="Times New Roman"/>
          <w:sz w:val="24"/>
          <w:szCs w:val="24"/>
        </w:rPr>
        <w:t>ИСПОЛНИТЕЛЯ</w:t>
      </w:r>
      <w:r w:rsidRPr="00F17FC2">
        <w:rPr>
          <w:rFonts w:ascii="Times New Roman" w:hAnsi="Times New Roman"/>
          <w:sz w:val="24"/>
          <w:szCs w:val="24"/>
        </w:rPr>
        <w:t xml:space="preserve">МИ любых налогов, которые </w:t>
      </w:r>
      <w:r>
        <w:rPr>
          <w:rFonts w:ascii="Times New Roman" w:hAnsi="Times New Roman"/>
          <w:sz w:val="24"/>
          <w:szCs w:val="24"/>
        </w:rPr>
        <w:t>СТОРОНА1</w:t>
      </w:r>
      <w:r w:rsidRPr="00F17FC2">
        <w:rPr>
          <w:rFonts w:ascii="Times New Roman" w:hAnsi="Times New Roman"/>
          <w:sz w:val="24"/>
          <w:szCs w:val="24"/>
        </w:rPr>
        <w:t>, его работники и СУБИСПОЛНИТЕЛИ обязаны или могут быть обязаны выплачивать в соответствии с закон</w:t>
      </w:r>
      <w:r w:rsidRPr="00F17FC2">
        <w:rPr>
          <w:rFonts w:ascii="Times New Roman" w:hAnsi="Times New Roman"/>
          <w:sz w:val="24"/>
          <w:szCs w:val="24"/>
        </w:rPr>
        <w:t>о</w:t>
      </w:r>
      <w:r w:rsidRPr="00F17FC2">
        <w:rPr>
          <w:rFonts w:ascii="Times New Roman" w:hAnsi="Times New Roman"/>
          <w:sz w:val="24"/>
          <w:szCs w:val="24"/>
        </w:rPr>
        <w:t>дательством страны своего нахождения или учреждения, а также от осуществления деятельн</w:t>
      </w:r>
      <w:r w:rsidRPr="00F17FC2">
        <w:rPr>
          <w:rFonts w:ascii="Times New Roman" w:hAnsi="Times New Roman"/>
          <w:sz w:val="24"/>
          <w:szCs w:val="24"/>
        </w:rPr>
        <w:t>о</w:t>
      </w:r>
      <w:r w:rsidRPr="00F17FC2">
        <w:rPr>
          <w:rFonts w:ascii="Times New Roman" w:hAnsi="Times New Roman"/>
          <w:sz w:val="24"/>
          <w:szCs w:val="24"/>
        </w:rPr>
        <w:t xml:space="preserve">сти в Российской Федерации. В случае возникновения у </w:t>
      </w:r>
      <w:r>
        <w:rPr>
          <w:rFonts w:ascii="Times New Roman" w:hAnsi="Times New Roman"/>
          <w:sz w:val="24"/>
          <w:szCs w:val="24"/>
        </w:rPr>
        <w:t>СТОРОНЫ1</w:t>
      </w:r>
      <w:r w:rsidRPr="00F17FC2">
        <w:rPr>
          <w:rFonts w:ascii="Times New Roman" w:hAnsi="Times New Roman"/>
          <w:sz w:val="24"/>
          <w:szCs w:val="24"/>
        </w:rPr>
        <w:t xml:space="preserve"> или его работников или его СУБИСПОЛНИТЕЛЕЙ обязанностей налогоплательщика на территории РФ, </w:t>
      </w:r>
      <w:r>
        <w:rPr>
          <w:rFonts w:ascii="Times New Roman" w:hAnsi="Times New Roman"/>
          <w:sz w:val="24"/>
          <w:szCs w:val="24"/>
        </w:rPr>
        <w:t>СТОРОНА2</w:t>
      </w:r>
      <w:r w:rsidRPr="00F17FC2">
        <w:rPr>
          <w:rFonts w:ascii="Times New Roman" w:hAnsi="Times New Roman"/>
          <w:sz w:val="24"/>
          <w:szCs w:val="24"/>
        </w:rPr>
        <w:t xml:space="preserve"> не выплачивает и не компенсирует </w:t>
      </w:r>
      <w:r>
        <w:rPr>
          <w:rFonts w:ascii="Times New Roman" w:hAnsi="Times New Roman"/>
          <w:sz w:val="24"/>
          <w:szCs w:val="24"/>
        </w:rPr>
        <w:t>СТОРОНЕ1</w:t>
      </w:r>
      <w:r w:rsidRPr="00F17FC2">
        <w:rPr>
          <w:rFonts w:ascii="Times New Roman" w:hAnsi="Times New Roman"/>
          <w:sz w:val="24"/>
          <w:szCs w:val="24"/>
        </w:rPr>
        <w:t>, его сотрудникам и СУБ</w:t>
      </w:r>
      <w:r>
        <w:rPr>
          <w:rFonts w:ascii="Times New Roman" w:hAnsi="Times New Roman"/>
          <w:sz w:val="24"/>
          <w:szCs w:val="24"/>
        </w:rPr>
        <w:t>ИСПОЛНИТЕЛЯ</w:t>
      </w:r>
      <w:r w:rsidRPr="00F17FC2">
        <w:rPr>
          <w:rFonts w:ascii="Times New Roman" w:hAnsi="Times New Roman"/>
          <w:sz w:val="24"/>
          <w:szCs w:val="24"/>
        </w:rPr>
        <w:t>М н</w:t>
      </w:r>
      <w:r w:rsidRPr="00F17FC2">
        <w:rPr>
          <w:rFonts w:ascii="Times New Roman" w:hAnsi="Times New Roman"/>
          <w:sz w:val="24"/>
          <w:szCs w:val="24"/>
        </w:rPr>
        <w:t>и</w:t>
      </w:r>
      <w:r w:rsidRPr="00F17FC2">
        <w:rPr>
          <w:rFonts w:ascii="Times New Roman" w:hAnsi="Times New Roman"/>
          <w:sz w:val="24"/>
          <w:szCs w:val="24"/>
        </w:rPr>
        <w:t>какие налоги, пени и штрафы, подлежащие ими уплате в бюджет связи с возникновением соо</w:t>
      </w:r>
      <w:r w:rsidRPr="00F17FC2">
        <w:rPr>
          <w:rFonts w:ascii="Times New Roman" w:hAnsi="Times New Roman"/>
          <w:sz w:val="24"/>
          <w:szCs w:val="24"/>
        </w:rPr>
        <w:t>т</w:t>
      </w:r>
      <w:r w:rsidRPr="00F17FC2">
        <w:rPr>
          <w:rFonts w:ascii="Times New Roman" w:hAnsi="Times New Roman"/>
          <w:sz w:val="24"/>
          <w:szCs w:val="24"/>
        </w:rPr>
        <w:t>ветствующих обязанностей.</w:t>
      </w:r>
    </w:p>
    <w:p w:rsidR="00FB71B4" w:rsidRDefault="00FB71B4" w:rsidP="00FB71B4">
      <w:pPr>
        <w:rPr>
          <w:sz w:val="28"/>
          <w:szCs w:val="28"/>
        </w:rPr>
      </w:pPr>
    </w:p>
    <w:p w:rsidR="00FB71B4" w:rsidRPr="004640AD" w:rsidRDefault="00FB71B4" w:rsidP="00FB71B4">
      <w:pPr>
        <w:suppressAutoHyphens/>
        <w:ind w:firstLine="720"/>
        <w:jc w:val="both"/>
        <w:rPr>
          <w:szCs w:val="24"/>
        </w:rPr>
      </w:pPr>
    </w:p>
    <w:p w:rsidR="00FB71B4" w:rsidRPr="009F5192" w:rsidRDefault="00FB71B4" w:rsidP="00FB71B4">
      <w:pPr>
        <w:pStyle w:val="af9"/>
        <w:spacing w:after="0"/>
        <w:ind w:firstLine="360"/>
        <w:jc w:val="both"/>
        <w:rPr>
          <w:rFonts w:eastAsia="Calibri"/>
          <w:lang w:eastAsia="en-US"/>
        </w:rPr>
      </w:pPr>
      <w:r>
        <w:rPr>
          <w:rFonts w:eastAsia="Calibri"/>
          <w:lang w:eastAsia="en-US"/>
        </w:rPr>
        <w:t xml:space="preserve">    Б) </w:t>
      </w:r>
      <w:r w:rsidRPr="009F5192">
        <w:rPr>
          <w:rFonts w:eastAsia="Calibri"/>
          <w:lang w:eastAsia="en-US"/>
        </w:rPr>
        <w:t xml:space="preserve">Настоящим </w:t>
      </w:r>
      <w:r>
        <w:rPr>
          <w:rFonts w:eastAsia="Calibri"/>
          <w:lang w:eastAsia="en-US"/>
        </w:rPr>
        <w:t>СТОРОНА1</w:t>
      </w:r>
      <w:r w:rsidRPr="009F5192">
        <w:rPr>
          <w:rFonts w:eastAsia="Calibri"/>
          <w:lang w:eastAsia="en-US"/>
        </w:rPr>
        <w:t xml:space="preserve"> в порядке ст. 431.2 ГК РФ заверяет </w:t>
      </w:r>
      <w:r>
        <w:rPr>
          <w:rFonts w:eastAsia="Calibri"/>
          <w:lang w:eastAsia="en-US"/>
        </w:rPr>
        <w:t>СТОРОНУ2</w:t>
      </w:r>
      <w:r w:rsidRPr="009F5192">
        <w:rPr>
          <w:rFonts w:eastAsia="Calibri"/>
          <w:lang w:eastAsia="en-US"/>
        </w:rPr>
        <w:t>, что при з</w:t>
      </w:r>
      <w:r w:rsidRPr="009F5192">
        <w:rPr>
          <w:rFonts w:eastAsia="Calibri"/>
          <w:lang w:eastAsia="en-US"/>
        </w:rPr>
        <w:t>а</w:t>
      </w:r>
      <w:r w:rsidRPr="009F5192">
        <w:rPr>
          <w:rFonts w:eastAsia="Calibri"/>
          <w:lang w:eastAsia="en-US"/>
        </w:rPr>
        <w:t>ключении и исполнении Д</w:t>
      </w:r>
      <w:r>
        <w:rPr>
          <w:rFonts w:eastAsia="Calibri"/>
          <w:lang w:eastAsia="en-US"/>
        </w:rPr>
        <w:t>ОГОВОРА</w:t>
      </w:r>
      <w:r w:rsidRPr="009F5192">
        <w:rPr>
          <w:rFonts w:eastAsia="Calibri"/>
          <w:lang w:eastAsia="en-US"/>
        </w:rPr>
        <w:t xml:space="preserve"> не преследует цель неуплаты (неполной уплаты) и (или) зачета (возврата) суммы налога, обязательства по Д</w:t>
      </w:r>
      <w:r>
        <w:rPr>
          <w:rFonts w:eastAsia="Calibri"/>
          <w:lang w:eastAsia="en-US"/>
        </w:rPr>
        <w:t>ОГОВОРУ</w:t>
      </w:r>
      <w:r w:rsidRPr="009F5192">
        <w:rPr>
          <w:rFonts w:eastAsia="Calibri"/>
          <w:lang w:eastAsia="en-US"/>
        </w:rPr>
        <w:t xml:space="preserve"> исполняются и будут исполнят</w:t>
      </w:r>
      <w:r w:rsidRPr="009F5192">
        <w:rPr>
          <w:rFonts w:eastAsia="Calibri"/>
          <w:lang w:eastAsia="en-US"/>
        </w:rPr>
        <w:t>ь</w:t>
      </w:r>
      <w:r w:rsidRPr="009F5192">
        <w:rPr>
          <w:rFonts w:eastAsia="Calibri"/>
          <w:lang w:eastAsia="en-US"/>
        </w:rPr>
        <w:t>ся лицом, являющимся стороной Д</w:t>
      </w:r>
      <w:r>
        <w:rPr>
          <w:rFonts w:eastAsia="Calibri"/>
          <w:lang w:eastAsia="en-US"/>
        </w:rPr>
        <w:t>ОГОВОРА</w:t>
      </w:r>
      <w:r w:rsidRPr="009F5192">
        <w:rPr>
          <w:rFonts w:eastAsia="Calibri"/>
          <w:lang w:eastAsia="en-US"/>
        </w:rPr>
        <w:t xml:space="preserve"> и (или) лицом, которому обязательство по испо</w:t>
      </w:r>
      <w:r w:rsidRPr="009F5192">
        <w:rPr>
          <w:rFonts w:eastAsia="Calibri"/>
          <w:lang w:eastAsia="en-US"/>
        </w:rPr>
        <w:t>л</w:t>
      </w:r>
      <w:r w:rsidRPr="009F5192">
        <w:rPr>
          <w:rFonts w:eastAsia="Calibri"/>
          <w:lang w:eastAsia="en-US"/>
        </w:rPr>
        <w:t>нению Д</w:t>
      </w:r>
      <w:r>
        <w:rPr>
          <w:rFonts w:eastAsia="Calibri"/>
          <w:lang w:eastAsia="en-US"/>
        </w:rPr>
        <w:t>ОГОВОРА</w:t>
      </w:r>
      <w:r w:rsidRPr="009F5192">
        <w:rPr>
          <w:rFonts w:eastAsia="Calibri"/>
          <w:lang w:eastAsia="en-US"/>
        </w:rPr>
        <w:t xml:space="preserve"> передано в соответствии с условиями Д</w:t>
      </w:r>
      <w:r>
        <w:rPr>
          <w:rFonts w:eastAsia="Calibri"/>
          <w:lang w:eastAsia="en-US"/>
        </w:rPr>
        <w:t>ОГОВОРА</w:t>
      </w:r>
      <w:r w:rsidRPr="009F5192">
        <w:rPr>
          <w:rFonts w:eastAsia="Calibri"/>
          <w:lang w:eastAsia="en-US"/>
        </w:rPr>
        <w:t xml:space="preserve"> или закона и гарантир</w:t>
      </w:r>
      <w:r w:rsidRPr="009F5192">
        <w:rPr>
          <w:rFonts w:eastAsia="Calibri"/>
          <w:lang w:eastAsia="en-US"/>
        </w:rPr>
        <w:t>у</w:t>
      </w:r>
      <w:r w:rsidRPr="009F5192">
        <w:rPr>
          <w:rFonts w:eastAsia="Calibri"/>
          <w:lang w:eastAsia="en-US"/>
        </w:rPr>
        <w:t>ет достоверность следующих обстоятельств:</w:t>
      </w:r>
    </w:p>
    <w:p w:rsidR="00FB71B4" w:rsidRPr="007674CA" w:rsidRDefault="00FB71B4" w:rsidP="00FB71B4">
      <w:pPr>
        <w:pStyle w:val="af9"/>
        <w:spacing w:after="0"/>
        <w:ind w:firstLine="360"/>
        <w:jc w:val="both"/>
        <w:rPr>
          <w:color w:val="000000"/>
        </w:rPr>
      </w:pPr>
      <w:r w:rsidRPr="007674CA">
        <w:rPr>
          <w:color w:val="000000"/>
        </w:rPr>
        <w:t xml:space="preserve">1) </w:t>
      </w:r>
      <w:r>
        <w:t>СТОРОНА1</w:t>
      </w:r>
      <w:r w:rsidRPr="007674CA">
        <w:rPr>
          <w:color w:val="000000"/>
        </w:rPr>
        <w:t xml:space="preserve"> не осуществляет и не будет осуществлять в ходе исполнения Д</w:t>
      </w:r>
      <w:r>
        <w:rPr>
          <w:color w:val="000000"/>
        </w:rPr>
        <w:t>ОГОВОРА</w:t>
      </w:r>
      <w:r w:rsidRPr="007674CA">
        <w:rPr>
          <w:color w:val="000000"/>
        </w:rPr>
        <w:t xml:space="preserve">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w:t>
      </w:r>
      <w:r w:rsidRPr="007674CA">
        <w:rPr>
          <w:color w:val="000000"/>
        </w:rPr>
        <w:t>б</w:t>
      </w:r>
      <w:r w:rsidRPr="007674CA">
        <w:rPr>
          <w:color w:val="000000"/>
        </w:rPr>
        <w:t>ложения, подлежащих отражению в налоговом и (или) бухгалтерском учете/ налоговой отче</w:t>
      </w:r>
      <w:r w:rsidRPr="007674CA">
        <w:rPr>
          <w:color w:val="000000"/>
        </w:rPr>
        <w:t>т</w:t>
      </w:r>
      <w:r w:rsidRPr="007674CA">
        <w:rPr>
          <w:color w:val="000000"/>
        </w:rPr>
        <w:t xml:space="preserve">ности, любыми способами. </w:t>
      </w:r>
    </w:p>
    <w:p w:rsidR="00FB71B4" w:rsidRPr="007674CA" w:rsidRDefault="00FB71B4" w:rsidP="00FB71B4">
      <w:pPr>
        <w:pStyle w:val="af9"/>
        <w:spacing w:after="0"/>
        <w:ind w:firstLine="360"/>
        <w:jc w:val="both"/>
        <w:rPr>
          <w:color w:val="000000"/>
        </w:rPr>
      </w:pPr>
      <w:r w:rsidRPr="007674CA">
        <w:rPr>
          <w:color w:val="000000"/>
        </w:rPr>
        <w:t>2) Отсутствуют какие-либо ограничения полномочий лиц, подписывающих Д</w:t>
      </w:r>
      <w:r>
        <w:rPr>
          <w:color w:val="000000"/>
        </w:rPr>
        <w:t xml:space="preserve">ОГОВОР </w:t>
      </w:r>
      <w:r w:rsidRPr="007674CA">
        <w:rPr>
          <w:color w:val="000000"/>
        </w:rPr>
        <w:t xml:space="preserve">со стороны </w:t>
      </w:r>
      <w:r>
        <w:t>СТОРОНЫ1</w:t>
      </w:r>
      <w:r w:rsidRPr="007674CA">
        <w:rPr>
          <w:color w:val="000000"/>
        </w:rPr>
        <w:t xml:space="preserve"> в соответствии с законодательством и внутренними документами </w:t>
      </w:r>
      <w:r>
        <w:t>СТ</w:t>
      </w:r>
      <w:r>
        <w:t>О</w:t>
      </w:r>
      <w:r>
        <w:t>РОНЫ1</w:t>
      </w:r>
      <w:r w:rsidRPr="007674CA">
        <w:rPr>
          <w:color w:val="000000"/>
        </w:rPr>
        <w:t xml:space="preserve">; </w:t>
      </w:r>
    </w:p>
    <w:p w:rsidR="00FB71B4" w:rsidRDefault="00FB71B4" w:rsidP="00FB71B4">
      <w:pPr>
        <w:pStyle w:val="af9"/>
        <w:spacing w:after="0"/>
        <w:ind w:firstLine="360"/>
        <w:jc w:val="both"/>
        <w:rPr>
          <w:color w:val="000000"/>
        </w:rPr>
      </w:pPr>
      <w:r w:rsidRPr="007674CA">
        <w:rPr>
          <w:color w:val="000000"/>
        </w:rPr>
        <w:t xml:space="preserve">3) Документы, подлежащие подписанию со стороны </w:t>
      </w:r>
      <w:r>
        <w:t>СТОРОНЫ1</w:t>
      </w:r>
      <w:r w:rsidRPr="007674CA">
        <w:rPr>
          <w:color w:val="000000"/>
        </w:rPr>
        <w:t xml:space="preserve"> в ходе исполнения Д</w:t>
      </w:r>
      <w:r>
        <w:rPr>
          <w:color w:val="000000"/>
        </w:rPr>
        <w:t>О</w:t>
      </w:r>
      <w:r>
        <w:rPr>
          <w:color w:val="000000"/>
        </w:rPr>
        <w:t>ГОВОРА</w:t>
      </w:r>
      <w:r w:rsidRPr="007674CA">
        <w:rPr>
          <w:color w:val="000000"/>
        </w:rPr>
        <w:t xml:space="preserve"> (счета-фактуры, товарные накладные и любые иные финансовые и/или первичные бухгалтерские документы), собственноручно подписываются уполномоченными лицами</w:t>
      </w:r>
      <w:r>
        <w:rPr>
          <w:color w:val="000000"/>
        </w:rPr>
        <w:t>.</w:t>
      </w:r>
    </w:p>
    <w:p w:rsidR="00FB71B4" w:rsidRDefault="00FB71B4" w:rsidP="00FB71B4">
      <w:pPr>
        <w:pStyle w:val="af9"/>
        <w:spacing w:after="0"/>
        <w:ind w:firstLine="360"/>
        <w:jc w:val="both"/>
        <w:rPr>
          <w:color w:val="000000"/>
        </w:rPr>
      </w:pPr>
    </w:p>
    <w:p w:rsidR="00FB71B4" w:rsidRPr="007674CA" w:rsidRDefault="00FB71B4" w:rsidP="00FB71B4">
      <w:pPr>
        <w:pStyle w:val="af9"/>
        <w:spacing w:after="0"/>
        <w:ind w:firstLine="360"/>
        <w:jc w:val="both"/>
        <w:rPr>
          <w:color w:val="000000"/>
        </w:rPr>
      </w:pPr>
      <w:r w:rsidRPr="007674CA">
        <w:rPr>
          <w:color w:val="000000"/>
        </w:rPr>
        <w:t xml:space="preserve">Все предусмотренные </w:t>
      </w:r>
      <w:r w:rsidRPr="00432090">
        <w:rPr>
          <w:color w:val="000000"/>
        </w:rPr>
        <w:t>Д</w:t>
      </w:r>
      <w:r>
        <w:rPr>
          <w:color w:val="000000"/>
        </w:rPr>
        <w:t>ОГОВОРОМ</w:t>
      </w:r>
      <w:r w:rsidRPr="007674CA">
        <w:rPr>
          <w:color w:val="000000"/>
        </w:rPr>
        <w:t xml:space="preserve"> заверения об обстоятельствах </w:t>
      </w:r>
      <w:r>
        <w:t>СТОРОНЫ1</w:t>
      </w:r>
      <w:r w:rsidRPr="007674CA">
        <w:rPr>
          <w:color w:val="000000"/>
        </w:rPr>
        <w:t xml:space="preserve"> имеют с</w:t>
      </w:r>
      <w:r w:rsidRPr="007674CA">
        <w:rPr>
          <w:color w:val="000000"/>
        </w:rPr>
        <w:t>у</w:t>
      </w:r>
      <w:r w:rsidRPr="007674CA">
        <w:rPr>
          <w:color w:val="000000"/>
        </w:rPr>
        <w:t xml:space="preserve">щественное значение для </w:t>
      </w:r>
      <w:r>
        <w:t>СТОРОНЫ2</w:t>
      </w:r>
      <w:r w:rsidRPr="007674CA">
        <w:rPr>
          <w:color w:val="000000"/>
        </w:rPr>
        <w:t>. При недостоверности данных заверений об обстоятел</w:t>
      </w:r>
      <w:r w:rsidRPr="007674CA">
        <w:rPr>
          <w:color w:val="000000"/>
        </w:rPr>
        <w:t>ь</w:t>
      </w:r>
      <w:r w:rsidRPr="007674CA">
        <w:rPr>
          <w:color w:val="000000"/>
        </w:rPr>
        <w:t xml:space="preserve">ствах, а равно при ненадлежащем исполнении </w:t>
      </w:r>
      <w:r>
        <w:t>СТОРОНОЙ1</w:t>
      </w:r>
      <w:r w:rsidRPr="007674CA">
        <w:rPr>
          <w:color w:val="000000"/>
        </w:rPr>
        <w:t xml:space="preserve"> требований действующего закон</w:t>
      </w:r>
      <w:r w:rsidRPr="007674CA">
        <w:rPr>
          <w:color w:val="000000"/>
        </w:rPr>
        <w:t>о</w:t>
      </w:r>
      <w:r w:rsidRPr="007674CA">
        <w:rPr>
          <w:color w:val="000000"/>
        </w:rPr>
        <w:t>дательства РФ, в том числе в части своевременного декларирования и уплаты налогов, пред</w:t>
      </w:r>
      <w:r w:rsidRPr="007674CA">
        <w:rPr>
          <w:color w:val="000000"/>
        </w:rPr>
        <w:t>о</w:t>
      </w:r>
      <w:r w:rsidRPr="007674CA">
        <w:rPr>
          <w:color w:val="000000"/>
        </w:rPr>
        <w:t xml:space="preserve">ставления достоверной налоговой отчетности, совершения иных предусмотренных налоговым законодательством обязанностей, </w:t>
      </w:r>
      <w:r>
        <w:t>СТОРОНА1</w:t>
      </w:r>
      <w:r w:rsidRPr="007674CA">
        <w:rPr>
          <w:color w:val="000000"/>
        </w:rPr>
        <w:t xml:space="preserve"> обязан</w:t>
      </w:r>
      <w:r>
        <w:rPr>
          <w:color w:val="000000"/>
        </w:rPr>
        <w:t>а</w:t>
      </w:r>
      <w:r w:rsidRPr="007674CA">
        <w:rPr>
          <w:color w:val="000000"/>
        </w:rPr>
        <w:t xml:space="preserve"> в полном объеме возместить </w:t>
      </w:r>
      <w:r>
        <w:t>СТОРОНЕ2</w:t>
      </w:r>
      <w:r w:rsidRPr="007674CA">
        <w:rPr>
          <w:color w:val="000000"/>
        </w:rPr>
        <w:t xml:space="preserve"> причиненные убытки, в том числе возникшие в результате отказа налоговыми органами </w:t>
      </w:r>
      <w:r>
        <w:t>СТ</w:t>
      </w:r>
      <w:r>
        <w:t>О</w:t>
      </w:r>
      <w:r>
        <w:t>РОНЕ2</w:t>
      </w:r>
      <w:r w:rsidRPr="007674CA">
        <w:rPr>
          <w:color w:val="000000"/>
        </w:rPr>
        <w:t xml:space="preserve"> в возмещении причитающихся ему сумм налогов, доначисления налоговыми органами налогов, начисления пеней, наложения штрафов, включая, но не ограничиваясь: </w:t>
      </w:r>
    </w:p>
    <w:p w:rsidR="00FB71B4" w:rsidRPr="007674CA" w:rsidRDefault="00FB71B4" w:rsidP="00B500F4">
      <w:pPr>
        <w:pStyle w:val="af9"/>
        <w:numPr>
          <w:ilvl w:val="0"/>
          <w:numId w:val="1"/>
        </w:numPr>
        <w:tabs>
          <w:tab w:val="clear" w:pos="720"/>
        </w:tabs>
        <w:spacing w:after="0"/>
        <w:ind w:left="0" w:firstLine="360"/>
        <w:jc w:val="both"/>
        <w:rPr>
          <w:color w:val="000000"/>
        </w:rPr>
      </w:pPr>
      <w:r w:rsidRPr="007674CA">
        <w:rPr>
          <w:color w:val="000000"/>
        </w:rPr>
        <w:t xml:space="preserve">суммы налогов, пеней и штрафов, подлежащие уплате </w:t>
      </w:r>
      <w:r>
        <w:t>СТОРОНОЙ2</w:t>
      </w:r>
      <w:r w:rsidRPr="007674CA">
        <w:rPr>
          <w:color w:val="000000"/>
        </w:rPr>
        <w:t xml:space="preserve"> в бюджетную с</w:t>
      </w:r>
      <w:r w:rsidRPr="007674CA">
        <w:rPr>
          <w:color w:val="000000"/>
        </w:rPr>
        <w:t>и</w:t>
      </w:r>
      <w:r w:rsidRPr="007674CA">
        <w:rPr>
          <w:color w:val="000000"/>
        </w:rPr>
        <w:t>стему РФ на основании вступивших в силу решений налоговых органов;</w:t>
      </w:r>
    </w:p>
    <w:p w:rsidR="00FB71B4" w:rsidRPr="007674CA" w:rsidRDefault="00FB71B4" w:rsidP="00B500F4">
      <w:pPr>
        <w:pStyle w:val="af9"/>
        <w:numPr>
          <w:ilvl w:val="0"/>
          <w:numId w:val="1"/>
        </w:numPr>
        <w:tabs>
          <w:tab w:val="clear" w:pos="720"/>
        </w:tabs>
        <w:spacing w:after="0"/>
        <w:ind w:left="0" w:firstLine="360"/>
        <w:jc w:val="both"/>
        <w:rPr>
          <w:color w:val="000000"/>
        </w:rPr>
      </w:pPr>
      <w:r w:rsidRPr="007674CA">
        <w:rPr>
          <w:color w:val="000000"/>
        </w:rPr>
        <w:t xml:space="preserve">суммы НДС, неполученные </w:t>
      </w:r>
      <w:r>
        <w:t>СТОРОНОЙ2</w:t>
      </w:r>
      <w:r w:rsidRPr="007674CA">
        <w:rPr>
          <w:color w:val="000000"/>
        </w:rPr>
        <w:t xml:space="preserve"> на основании вступивших в силу решений налоговых органов об отказе в возмещении НДС из бюджета;</w:t>
      </w:r>
    </w:p>
    <w:p w:rsidR="00FB71B4" w:rsidRPr="007674CA" w:rsidRDefault="00FB71B4" w:rsidP="00B500F4">
      <w:pPr>
        <w:pStyle w:val="af9"/>
        <w:numPr>
          <w:ilvl w:val="0"/>
          <w:numId w:val="1"/>
        </w:numPr>
        <w:tabs>
          <w:tab w:val="clear" w:pos="720"/>
        </w:tabs>
        <w:spacing w:after="0"/>
        <w:ind w:left="0" w:firstLine="360"/>
        <w:jc w:val="both"/>
        <w:rPr>
          <w:color w:val="000000"/>
        </w:rPr>
      </w:pPr>
      <w:r w:rsidRPr="007674CA">
        <w:rPr>
          <w:color w:val="000000"/>
        </w:rPr>
        <w:t xml:space="preserve">суммы налогов, пеней и штрафов по требованиям, предъявленным налоговым органом </w:t>
      </w:r>
      <w:r>
        <w:t>СТОРОНЕ2</w:t>
      </w:r>
      <w:r w:rsidRPr="007674CA">
        <w:rPr>
          <w:color w:val="000000"/>
        </w:rPr>
        <w:t xml:space="preserve"> в судебном порядке, при условии наличия вступившего в законную силу судебного акта, на основании которого на </w:t>
      </w:r>
      <w:r>
        <w:t>СТОРОНА2</w:t>
      </w:r>
      <w:r w:rsidRPr="007674CA">
        <w:rPr>
          <w:color w:val="000000"/>
        </w:rPr>
        <w:t xml:space="preserve"> возлагается обязанность уплаты соответствующих сумм. </w:t>
      </w:r>
    </w:p>
    <w:p w:rsidR="00FB71B4" w:rsidRPr="007674CA" w:rsidRDefault="00FB71B4" w:rsidP="00FB71B4">
      <w:pPr>
        <w:pStyle w:val="af9"/>
        <w:spacing w:after="0"/>
        <w:jc w:val="both"/>
        <w:rPr>
          <w:color w:val="000000"/>
        </w:rPr>
      </w:pPr>
      <w:r w:rsidRPr="007674CA">
        <w:rPr>
          <w:color w:val="000000"/>
        </w:rPr>
        <w:t xml:space="preserve">Убытки подлежат возмещению </w:t>
      </w:r>
      <w:r>
        <w:t>СТОРОНОЙ1</w:t>
      </w:r>
      <w:r w:rsidRPr="007674CA">
        <w:rPr>
          <w:color w:val="000000"/>
        </w:rPr>
        <w:t xml:space="preserve"> в течение </w:t>
      </w:r>
      <w:r w:rsidRPr="001648B7">
        <w:rPr>
          <w:color w:val="000000"/>
          <w:highlight w:val="lightGray"/>
        </w:rPr>
        <w:fldChar w:fldCharType="begin">
          <w:ffData>
            <w:name w:val="ТекстовоеПоле3"/>
            <w:enabled/>
            <w:calcOnExit w:val="0"/>
            <w:textInput>
              <w:default w:val="10 (Десяти) "/>
            </w:textInput>
          </w:ffData>
        </w:fldChar>
      </w:r>
      <w:bookmarkStart w:id="114" w:name="ТекстовоеПоле3"/>
      <w:r w:rsidRPr="001648B7">
        <w:rPr>
          <w:color w:val="000000"/>
          <w:highlight w:val="lightGray"/>
        </w:rPr>
        <w:instrText xml:space="preserve"> FORMTEXT </w:instrText>
      </w:r>
      <w:r w:rsidRPr="001648B7">
        <w:rPr>
          <w:color w:val="000000"/>
          <w:highlight w:val="lightGray"/>
        </w:rPr>
      </w:r>
      <w:r w:rsidRPr="001648B7">
        <w:rPr>
          <w:color w:val="000000"/>
          <w:highlight w:val="lightGray"/>
        </w:rPr>
        <w:fldChar w:fldCharType="separate"/>
      </w:r>
      <w:r w:rsidRPr="001648B7">
        <w:rPr>
          <w:noProof/>
          <w:color w:val="000000"/>
          <w:highlight w:val="lightGray"/>
        </w:rPr>
        <w:t xml:space="preserve">10 (Десяти) </w:t>
      </w:r>
      <w:r w:rsidRPr="001648B7">
        <w:rPr>
          <w:color w:val="000000"/>
          <w:highlight w:val="lightGray"/>
        </w:rPr>
        <w:fldChar w:fldCharType="end"/>
      </w:r>
      <w:bookmarkEnd w:id="114"/>
      <w:r w:rsidRPr="007674CA">
        <w:rPr>
          <w:color w:val="000000"/>
        </w:rPr>
        <w:t xml:space="preserve">календарных дней с даты получения соответствующего требования </w:t>
      </w:r>
      <w:r>
        <w:t>СТОРОНЫ2</w:t>
      </w:r>
      <w:r w:rsidRPr="007674CA">
        <w:rPr>
          <w:color w:val="000000"/>
        </w:rPr>
        <w:t xml:space="preserve">. </w:t>
      </w:r>
    </w:p>
    <w:p w:rsidR="00FB71B4" w:rsidRPr="004640AD" w:rsidRDefault="00FB71B4" w:rsidP="00FB71B4">
      <w:pPr>
        <w:suppressAutoHyphens/>
        <w:jc w:val="both"/>
        <w:rPr>
          <w:szCs w:val="24"/>
        </w:rPr>
      </w:pPr>
    </w:p>
    <w:p w:rsidR="00FB71B4" w:rsidRDefault="00FB71B4" w:rsidP="00FB71B4">
      <w:pPr>
        <w:rPr>
          <w:sz w:val="28"/>
          <w:szCs w:val="28"/>
        </w:rPr>
      </w:pPr>
    </w:p>
    <w:p w:rsidR="00FB71B4" w:rsidRPr="00610713" w:rsidRDefault="00FB71B4" w:rsidP="00FB71B4">
      <w:pPr>
        <w:suppressAutoHyphens/>
        <w:jc w:val="both"/>
        <w:rPr>
          <w:i/>
          <w:szCs w:val="24"/>
        </w:rPr>
      </w:pPr>
      <w:r>
        <w:rPr>
          <w:i/>
          <w:szCs w:val="24"/>
        </w:rPr>
        <w:t>Нижеследующая оговорка применяется в случае, если</w:t>
      </w:r>
      <w:r w:rsidRPr="00610713">
        <w:rPr>
          <w:i/>
          <w:szCs w:val="24"/>
        </w:rPr>
        <w:t xml:space="preserve"> </w:t>
      </w:r>
      <w:r>
        <w:rPr>
          <w:i/>
          <w:szCs w:val="24"/>
        </w:rPr>
        <w:t>СТОРОНА1</w:t>
      </w:r>
      <w:r w:rsidRPr="00610713">
        <w:rPr>
          <w:i/>
          <w:szCs w:val="24"/>
        </w:rPr>
        <w:t xml:space="preserve"> является </w:t>
      </w:r>
      <w:r>
        <w:rPr>
          <w:i/>
          <w:szCs w:val="24"/>
        </w:rPr>
        <w:t>российским</w:t>
      </w:r>
      <w:r w:rsidRPr="00610713">
        <w:rPr>
          <w:i/>
          <w:szCs w:val="24"/>
        </w:rPr>
        <w:t xml:space="preserve"> лицом</w:t>
      </w:r>
      <w:r>
        <w:rPr>
          <w:i/>
          <w:szCs w:val="24"/>
        </w:rPr>
        <w:t xml:space="preserve"> – налогоплательщиком НДС:</w:t>
      </w:r>
    </w:p>
    <w:p w:rsidR="00FB71B4" w:rsidRDefault="00FB71B4" w:rsidP="00FB71B4">
      <w:pPr>
        <w:rPr>
          <w:sz w:val="28"/>
          <w:szCs w:val="28"/>
        </w:rPr>
      </w:pPr>
    </w:p>
    <w:p w:rsidR="00FB71B4" w:rsidRPr="00AD06EE" w:rsidRDefault="00FB71B4" w:rsidP="00FB71B4">
      <w:pPr>
        <w:widowControl w:val="0"/>
        <w:jc w:val="both"/>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AD06EE">
        <w:rPr>
          <w:szCs w:val="24"/>
        </w:rPr>
        <w:t>  Оговорка не применима / </w:t>
      </w: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AD06EE">
        <w:rPr>
          <w:szCs w:val="24"/>
        </w:rPr>
        <w:t> Оговорка применима.</w:t>
      </w:r>
    </w:p>
    <w:p w:rsidR="00FB71B4" w:rsidRPr="00C06844" w:rsidRDefault="00FB71B4" w:rsidP="00FB71B4">
      <w:pPr>
        <w:rPr>
          <w:sz w:val="28"/>
          <w:szCs w:val="28"/>
        </w:rPr>
      </w:pPr>
    </w:p>
    <w:p w:rsidR="00FB71B4" w:rsidRPr="004640AD" w:rsidRDefault="00FB71B4" w:rsidP="00FB71B4">
      <w:pPr>
        <w:pStyle w:val="af3"/>
        <w:tabs>
          <w:tab w:val="clear" w:pos="4677"/>
          <w:tab w:val="clear" w:pos="9355"/>
        </w:tabs>
        <w:jc w:val="both"/>
        <w:rPr>
          <w:szCs w:val="24"/>
        </w:rPr>
      </w:pPr>
      <w:r>
        <w:rPr>
          <w:szCs w:val="28"/>
        </w:rPr>
        <w:tab/>
      </w:r>
      <w:r>
        <w:rPr>
          <w:szCs w:val="24"/>
        </w:rPr>
        <w:t>В) СТОРОНА1</w:t>
      </w:r>
      <w:r w:rsidRPr="004640AD">
        <w:rPr>
          <w:szCs w:val="24"/>
        </w:rPr>
        <w:t xml:space="preserve"> заверяет и гарантирует, что является надлежащим образом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w:t>
      </w:r>
      <w:r w:rsidRPr="004640AD">
        <w:rPr>
          <w:szCs w:val="24"/>
        </w:rPr>
        <w:t>о</w:t>
      </w:r>
      <w:r w:rsidRPr="004640AD">
        <w:rPr>
          <w:szCs w:val="24"/>
        </w:rPr>
        <w:t xml:space="preserve">ответствии с применимым действующим законодательством РФ; все операции </w:t>
      </w:r>
      <w:r>
        <w:rPr>
          <w:szCs w:val="24"/>
        </w:rPr>
        <w:t>СТОРОНЫ1</w:t>
      </w:r>
      <w:r w:rsidRPr="004640AD">
        <w:rPr>
          <w:szCs w:val="24"/>
        </w:rPr>
        <w:t xml:space="preserve"> по реализации </w:t>
      </w:r>
      <w:r w:rsidRPr="004640AD">
        <w:rPr>
          <w:szCs w:val="24"/>
        </w:rPr>
        <w:fldChar w:fldCharType="begin">
          <w:ffData>
            <w:name w:val="ТекстовоеПоле3"/>
            <w:enabled/>
            <w:calcOnExit w:val="0"/>
            <w:textInput>
              <w:default w:val="__________ (указываются товары, работы, услуги, имущественные права в соответствии с предметом договора)"/>
            </w:textInput>
          </w:ffData>
        </w:fldChar>
      </w:r>
      <w:r w:rsidRPr="004640AD">
        <w:rPr>
          <w:szCs w:val="24"/>
        </w:rPr>
        <w:instrText xml:space="preserve"> FORMTEXT </w:instrText>
      </w:r>
      <w:r w:rsidRPr="004640AD">
        <w:rPr>
          <w:szCs w:val="24"/>
        </w:rPr>
      </w:r>
      <w:r w:rsidRPr="004640AD">
        <w:rPr>
          <w:szCs w:val="24"/>
        </w:rPr>
        <w:fldChar w:fldCharType="separate"/>
      </w:r>
      <w:r w:rsidRPr="004640AD">
        <w:rPr>
          <w:noProof/>
          <w:szCs w:val="24"/>
        </w:rPr>
        <w:t>__________ (указываются товары, работы, услуги, имущественные права в соответствии с предметом договора)</w:t>
      </w:r>
      <w:r w:rsidRPr="004640AD">
        <w:rPr>
          <w:szCs w:val="24"/>
        </w:rPr>
        <w:fldChar w:fldCharType="end"/>
      </w:r>
      <w:r w:rsidRPr="004640AD">
        <w:rPr>
          <w:szCs w:val="24"/>
        </w:rPr>
        <w:t xml:space="preserve">  в адрес </w:t>
      </w:r>
      <w:r>
        <w:rPr>
          <w:szCs w:val="24"/>
        </w:rPr>
        <w:t>СТОРОНЫ2</w:t>
      </w:r>
      <w:r w:rsidRPr="004640AD">
        <w:rPr>
          <w:szCs w:val="24"/>
        </w:rPr>
        <w:t>, полностью отражаются в бухгалте</w:t>
      </w:r>
      <w:r w:rsidRPr="004640AD">
        <w:rPr>
          <w:szCs w:val="24"/>
        </w:rPr>
        <w:t>р</w:t>
      </w:r>
      <w:r w:rsidRPr="004640AD">
        <w:rPr>
          <w:szCs w:val="24"/>
        </w:rPr>
        <w:t xml:space="preserve">ской, налоговой, статистической и любой иной отчетности, обязанность по ведению которой возлагается действующим законодательством на </w:t>
      </w:r>
      <w:r>
        <w:rPr>
          <w:szCs w:val="24"/>
        </w:rPr>
        <w:t>СТОРОНЫ1</w:t>
      </w:r>
      <w:r w:rsidRPr="004640AD">
        <w:rPr>
          <w:szCs w:val="24"/>
        </w:rPr>
        <w:t xml:space="preserve">. </w:t>
      </w:r>
      <w:r>
        <w:rPr>
          <w:szCs w:val="24"/>
        </w:rPr>
        <w:t>СТОРОНА1</w:t>
      </w:r>
      <w:r w:rsidRPr="004640AD">
        <w:rPr>
          <w:szCs w:val="24"/>
        </w:rPr>
        <w:t xml:space="preserve"> гарантирует и об</w:t>
      </w:r>
      <w:r w:rsidRPr="004640AD">
        <w:rPr>
          <w:szCs w:val="24"/>
        </w:rPr>
        <w:t>я</w:t>
      </w:r>
      <w:r w:rsidRPr="004640AD">
        <w:rPr>
          <w:szCs w:val="24"/>
        </w:rPr>
        <w:t>зуется своевременно отражать в налоговой отчетности налог на добавленную стоимость, пред</w:t>
      </w:r>
      <w:r w:rsidRPr="004640AD">
        <w:rPr>
          <w:szCs w:val="24"/>
        </w:rPr>
        <w:t>ъ</w:t>
      </w:r>
      <w:r w:rsidRPr="004640AD">
        <w:rPr>
          <w:szCs w:val="24"/>
        </w:rPr>
        <w:t xml:space="preserve">явленный </w:t>
      </w:r>
      <w:r>
        <w:rPr>
          <w:szCs w:val="24"/>
        </w:rPr>
        <w:t>СТОРОНЕ2</w:t>
      </w:r>
      <w:r w:rsidRPr="004640AD">
        <w:rPr>
          <w:szCs w:val="24"/>
        </w:rPr>
        <w:t xml:space="preserve"> в составе цены (стоимости) </w:t>
      </w:r>
      <w:r w:rsidRPr="004640AD">
        <w:rPr>
          <w:szCs w:val="24"/>
        </w:rPr>
        <w:fldChar w:fldCharType="begin">
          <w:ffData>
            <w:name w:val="ТекстовоеПоле8"/>
            <w:enabled/>
            <w:calcOnExit w:val="0"/>
            <w:textInput>
              <w:default w:val="__________ (указываются товары, работы, услуги, имущественные права в соответствии с предметом договора)"/>
            </w:textInput>
          </w:ffData>
        </w:fldChar>
      </w:r>
      <w:r w:rsidRPr="004640AD">
        <w:rPr>
          <w:szCs w:val="24"/>
        </w:rPr>
        <w:instrText xml:space="preserve"> FORMTEXT </w:instrText>
      </w:r>
      <w:r w:rsidRPr="004640AD">
        <w:rPr>
          <w:szCs w:val="24"/>
        </w:rPr>
      </w:r>
      <w:r w:rsidRPr="004640AD">
        <w:rPr>
          <w:szCs w:val="24"/>
        </w:rPr>
        <w:fldChar w:fldCharType="separate"/>
      </w:r>
      <w:r w:rsidRPr="004640AD">
        <w:rPr>
          <w:noProof/>
          <w:szCs w:val="24"/>
        </w:rPr>
        <w:t>__________ (указываются товары, работы, услуги, имущественные права в соответствии с предметом договора)</w:t>
      </w:r>
      <w:r w:rsidRPr="004640AD">
        <w:rPr>
          <w:szCs w:val="24"/>
        </w:rPr>
        <w:fldChar w:fldCharType="end"/>
      </w:r>
      <w:r w:rsidRPr="004640AD">
        <w:rPr>
          <w:szCs w:val="24"/>
        </w:rPr>
        <w:t>.</w:t>
      </w:r>
    </w:p>
    <w:p w:rsidR="00FB71B4" w:rsidRPr="004640AD" w:rsidRDefault="00FB71B4" w:rsidP="00FB71B4">
      <w:pPr>
        <w:pStyle w:val="af5"/>
        <w:autoSpaceDE w:val="0"/>
        <w:autoSpaceDN w:val="0"/>
        <w:adjustRightInd w:val="0"/>
        <w:spacing w:after="0" w:line="240" w:lineRule="auto"/>
        <w:ind w:left="0" w:firstLine="720"/>
        <w:jc w:val="both"/>
        <w:rPr>
          <w:rFonts w:ascii="Times New Roman" w:hAnsi="Times New Roman"/>
          <w:sz w:val="24"/>
          <w:szCs w:val="24"/>
        </w:rPr>
      </w:pPr>
      <w:r w:rsidRPr="004640AD">
        <w:rPr>
          <w:rFonts w:ascii="Times New Roman" w:hAnsi="Times New Roman"/>
          <w:sz w:val="24"/>
          <w:szCs w:val="24"/>
        </w:rPr>
        <w:t xml:space="preserve">В случае внесения </w:t>
      </w:r>
      <w:r>
        <w:rPr>
          <w:rFonts w:ascii="Times New Roman" w:hAnsi="Times New Roman"/>
          <w:sz w:val="24"/>
          <w:szCs w:val="24"/>
        </w:rPr>
        <w:t>СТОРОНОЙ1</w:t>
      </w:r>
      <w:r w:rsidRPr="004640AD">
        <w:rPr>
          <w:rFonts w:ascii="Times New Roman" w:hAnsi="Times New Roman"/>
          <w:sz w:val="24"/>
          <w:szCs w:val="24"/>
        </w:rPr>
        <w:t xml:space="preserve">  исправлений в ранее выставленные в адрес </w:t>
      </w:r>
      <w:r>
        <w:rPr>
          <w:rFonts w:ascii="Times New Roman" w:hAnsi="Times New Roman"/>
          <w:sz w:val="24"/>
          <w:szCs w:val="24"/>
        </w:rPr>
        <w:t>СТОР</w:t>
      </w:r>
      <w:r>
        <w:rPr>
          <w:rFonts w:ascii="Times New Roman" w:hAnsi="Times New Roman"/>
          <w:sz w:val="24"/>
          <w:szCs w:val="24"/>
        </w:rPr>
        <w:t>О</w:t>
      </w:r>
      <w:r>
        <w:rPr>
          <w:rFonts w:ascii="Times New Roman" w:hAnsi="Times New Roman"/>
          <w:sz w:val="24"/>
          <w:szCs w:val="24"/>
        </w:rPr>
        <w:t>НЫ2</w:t>
      </w:r>
      <w:r w:rsidRPr="004640AD">
        <w:rPr>
          <w:rFonts w:ascii="Times New Roman" w:hAnsi="Times New Roman"/>
          <w:sz w:val="24"/>
          <w:szCs w:val="24"/>
        </w:rPr>
        <w:t xml:space="preserve"> счета-фактуры (корректировочные счета-фактуры) </w:t>
      </w:r>
      <w:r>
        <w:rPr>
          <w:rFonts w:ascii="Times New Roman" w:hAnsi="Times New Roman"/>
          <w:sz w:val="24"/>
          <w:szCs w:val="24"/>
        </w:rPr>
        <w:t>СТОРОНА1</w:t>
      </w:r>
      <w:r w:rsidRPr="004640AD">
        <w:rPr>
          <w:rFonts w:ascii="Times New Roman" w:hAnsi="Times New Roman"/>
          <w:sz w:val="24"/>
          <w:szCs w:val="24"/>
        </w:rPr>
        <w:t xml:space="preserve"> обязуется оперативно уточнять свои налоговые обязательства по НДС.</w:t>
      </w:r>
    </w:p>
    <w:p w:rsidR="00FB71B4" w:rsidRPr="004640AD" w:rsidRDefault="00FB71B4" w:rsidP="00FB71B4">
      <w:pPr>
        <w:suppressAutoHyphens/>
        <w:ind w:firstLine="720"/>
        <w:jc w:val="both"/>
        <w:rPr>
          <w:szCs w:val="24"/>
        </w:rPr>
      </w:pPr>
      <w:r>
        <w:rPr>
          <w:rFonts w:eastAsia="Calibri"/>
          <w:szCs w:val="24"/>
        </w:rPr>
        <w:t>СТОРОНА1</w:t>
      </w:r>
      <w:r w:rsidRPr="004640AD">
        <w:rPr>
          <w:rFonts w:eastAsia="Calibri"/>
          <w:szCs w:val="24"/>
        </w:rPr>
        <w:t xml:space="preserve"> </w:t>
      </w:r>
      <w:r w:rsidRPr="004640AD">
        <w:rPr>
          <w:rFonts w:eastAsia="Calibri"/>
          <w:szCs w:val="24"/>
          <w:lang w:eastAsia="en-US"/>
        </w:rPr>
        <w:t xml:space="preserve">обязан предоставлять по запросу  </w:t>
      </w:r>
      <w:r>
        <w:rPr>
          <w:rFonts w:eastAsia="Calibri"/>
          <w:szCs w:val="24"/>
          <w:lang w:eastAsia="en-US"/>
        </w:rPr>
        <w:t>СТОРОНЫ2</w:t>
      </w:r>
      <w:r w:rsidRPr="004640AD">
        <w:rPr>
          <w:rFonts w:eastAsia="Calibri"/>
          <w:szCs w:val="24"/>
          <w:lang w:eastAsia="en-US"/>
        </w:rPr>
        <w:t xml:space="preserve"> информацию о включении им в налоговую отчетность по НДС операций по реализации в адрес </w:t>
      </w:r>
      <w:r>
        <w:rPr>
          <w:rFonts w:eastAsia="Calibri"/>
          <w:szCs w:val="24"/>
          <w:lang w:eastAsia="en-US"/>
        </w:rPr>
        <w:t>СТОРОНЫ2</w:t>
      </w:r>
      <w:r w:rsidRPr="004640AD">
        <w:rPr>
          <w:rFonts w:eastAsia="Calibri"/>
          <w:szCs w:val="24"/>
          <w:lang w:eastAsia="en-US"/>
        </w:rPr>
        <w:t xml:space="preserve">  </w:t>
      </w:r>
      <w:r w:rsidRPr="004640AD">
        <w:rPr>
          <w:rFonts w:eastAsia="Calibri"/>
          <w:szCs w:val="24"/>
          <w:lang w:eastAsia="en-US"/>
        </w:rPr>
        <w:fldChar w:fldCharType="begin">
          <w:ffData>
            <w:name w:val="ТекстовоеПоле15"/>
            <w:enabled/>
            <w:calcOnExit w:val="0"/>
            <w:textInput>
              <w:default w:val="__________ (указываются товары, работы, услуги, имущественные права в соответствии с предметом договора)"/>
            </w:textInput>
          </w:ffData>
        </w:fldChar>
      </w:r>
      <w:r w:rsidRPr="004640AD">
        <w:rPr>
          <w:rFonts w:eastAsia="Calibri"/>
          <w:szCs w:val="24"/>
          <w:lang w:eastAsia="en-US"/>
        </w:rPr>
        <w:instrText xml:space="preserve"> FORMTEXT </w:instrText>
      </w:r>
      <w:r w:rsidRPr="004640AD">
        <w:rPr>
          <w:rFonts w:eastAsia="Calibri"/>
          <w:szCs w:val="24"/>
          <w:lang w:eastAsia="en-US"/>
        </w:rPr>
      </w:r>
      <w:r w:rsidRPr="004640AD">
        <w:rPr>
          <w:rFonts w:eastAsia="Calibri"/>
          <w:szCs w:val="24"/>
          <w:lang w:eastAsia="en-US"/>
        </w:rPr>
        <w:fldChar w:fldCharType="separate"/>
      </w:r>
      <w:r w:rsidRPr="004640AD">
        <w:rPr>
          <w:rFonts w:eastAsia="Calibri"/>
          <w:noProof/>
          <w:szCs w:val="24"/>
          <w:lang w:eastAsia="en-US"/>
        </w:rPr>
        <w:t>__________ (указываются товары, работы, услуги, имущественные права в соответствии с предметом договора)</w:t>
      </w:r>
      <w:r w:rsidRPr="004640AD">
        <w:rPr>
          <w:rFonts w:eastAsia="Calibri"/>
          <w:szCs w:val="24"/>
          <w:lang w:eastAsia="en-US"/>
        </w:rPr>
        <w:fldChar w:fldCharType="end"/>
      </w:r>
      <w:r w:rsidRPr="004640AD">
        <w:rPr>
          <w:rFonts w:eastAsia="Calibri"/>
          <w:szCs w:val="24"/>
          <w:lang w:eastAsia="en-US"/>
        </w:rPr>
        <w:t xml:space="preserve">               , в том числе выписку из книги продаж за период реализации </w:t>
      </w:r>
      <w:r w:rsidRPr="004640AD">
        <w:rPr>
          <w:rFonts w:eastAsia="Calibri"/>
          <w:szCs w:val="24"/>
          <w:lang w:eastAsia="en-US"/>
        </w:rPr>
        <w:fldChar w:fldCharType="begin">
          <w:ffData>
            <w:name w:val="ТекстовоеПоле16"/>
            <w:enabled/>
            <w:calcOnExit w:val="0"/>
            <w:textInput>
              <w:default w:val="__________ (указываются товары, работы, услуги, имущественные права в соответствии с предметом договора)"/>
            </w:textInput>
          </w:ffData>
        </w:fldChar>
      </w:r>
      <w:r w:rsidRPr="004640AD">
        <w:rPr>
          <w:rFonts w:eastAsia="Calibri"/>
          <w:szCs w:val="24"/>
          <w:lang w:eastAsia="en-US"/>
        </w:rPr>
        <w:instrText xml:space="preserve"> FORMTEXT </w:instrText>
      </w:r>
      <w:r w:rsidRPr="004640AD">
        <w:rPr>
          <w:rFonts w:eastAsia="Calibri"/>
          <w:szCs w:val="24"/>
          <w:lang w:eastAsia="en-US"/>
        </w:rPr>
      </w:r>
      <w:r w:rsidRPr="004640AD">
        <w:rPr>
          <w:rFonts w:eastAsia="Calibri"/>
          <w:szCs w:val="24"/>
          <w:lang w:eastAsia="en-US"/>
        </w:rPr>
        <w:fldChar w:fldCharType="separate"/>
      </w:r>
      <w:r w:rsidRPr="004640AD">
        <w:rPr>
          <w:rFonts w:eastAsia="Calibri"/>
          <w:noProof/>
          <w:szCs w:val="24"/>
          <w:lang w:eastAsia="en-US"/>
        </w:rPr>
        <w:t>__________ (указываются товары, работы, услуги, имущественные права в соответствии с предметом договора)</w:t>
      </w:r>
      <w:r w:rsidRPr="004640AD">
        <w:rPr>
          <w:rFonts w:eastAsia="Calibri"/>
          <w:szCs w:val="24"/>
          <w:lang w:eastAsia="en-US"/>
        </w:rPr>
        <w:fldChar w:fldCharType="end"/>
      </w:r>
      <w:r w:rsidRPr="004640AD">
        <w:rPr>
          <w:rFonts w:eastAsia="Calibri"/>
          <w:szCs w:val="24"/>
          <w:lang w:eastAsia="en-US"/>
        </w:rPr>
        <w:t xml:space="preserve">  в течение </w:t>
      </w:r>
      <w:r w:rsidRPr="004640AD">
        <w:rPr>
          <w:rFonts w:eastAsia="Calibri"/>
          <w:szCs w:val="24"/>
          <w:lang w:eastAsia="en-US"/>
        </w:rPr>
        <w:fldChar w:fldCharType="begin">
          <w:ffData>
            <w:name w:val="ТекстовоеПоле17"/>
            <w:enabled/>
            <w:calcOnExit w:val="0"/>
            <w:textInput/>
          </w:ffData>
        </w:fldChar>
      </w:r>
      <w:r w:rsidRPr="004640AD">
        <w:rPr>
          <w:rFonts w:eastAsia="Calibri"/>
          <w:szCs w:val="24"/>
          <w:lang w:eastAsia="en-US"/>
        </w:rPr>
        <w:instrText xml:space="preserve"> FORMTEXT </w:instrText>
      </w:r>
      <w:r w:rsidRPr="004640AD">
        <w:rPr>
          <w:rFonts w:eastAsia="Calibri"/>
          <w:szCs w:val="24"/>
          <w:lang w:eastAsia="en-US"/>
        </w:rPr>
      </w:r>
      <w:r w:rsidRPr="004640AD">
        <w:rPr>
          <w:rFonts w:eastAsia="Calibri"/>
          <w:szCs w:val="24"/>
          <w:lang w:eastAsia="en-US"/>
        </w:rPr>
        <w:fldChar w:fldCharType="separate"/>
      </w:r>
      <w:r w:rsidRPr="004640AD">
        <w:rPr>
          <w:rFonts w:eastAsia="Calibri"/>
          <w:noProof/>
          <w:szCs w:val="24"/>
          <w:lang w:eastAsia="en-US"/>
        </w:rPr>
        <w:t> </w:t>
      </w:r>
      <w:r w:rsidRPr="004640AD">
        <w:rPr>
          <w:rFonts w:eastAsia="Calibri"/>
          <w:noProof/>
          <w:szCs w:val="24"/>
          <w:lang w:eastAsia="en-US"/>
        </w:rPr>
        <w:t> </w:t>
      </w:r>
      <w:r w:rsidRPr="004640AD">
        <w:rPr>
          <w:rFonts w:eastAsia="Calibri"/>
          <w:noProof/>
          <w:szCs w:val="24"/>
          <w:lang w:eastAsia="en-US"/>
        </w:rPr>
        <w:t> </w:t>
      </w:r>
      <w:r w:rsidRPr="004640AD">
        <w:rPr>
          <w:rFonts w:eastAsia="Calibri"/>
          <w:noProof/>
          <w:szCs w:val="24"/>
          <w:lang w:eastAsia="en-US"/>
        </w:rPr>
        <w:t> </w:t>
      </w:r>
      <w:r w:rsidRPr="004640AD">
        <w:rPr>
          <w:rFonts w:eastAsia="Calibri"/>
          <w:noProof/>
          <w:szCs w:val="24"/>
          <w:lang w:eastAsia="en-US"/>
        </w:rPr>
        <w:t> </w:t>
      </w:r>
      <w:r w:rsidRPr="004640AD">
        <w:rPr>
          <w:rFonts w:eastAsia="Calibri"/>
          <w:szCs w:val="24"/>
          <w:lang w:eastAsia="en-US"/>
        </w:rPr>
        <w:fldChar w:fldCharType="end"/>
      </w:r>
      <w:r w:rsidRPr="004640AD">
        <w:rPr>
          <w:rFonts w:eastAsia="Calibri"/>
          <w:szCs w:val="24"/>
          <w:lang w:eastAsia="en-US"/>
        </w:rPr>
        <w:t xml:space="preserve"> дней со дня получения такого запроса </w:t>
      </w:r>
      <w:r w:rsidRPr="004640AD">
        <w:rPr>
          <w:rFonts w:eastAsia="Calibri"/>
          <w:szCs w:val="24"/>
          <w:lang w:eastAsia="en-US"/>
        </w:rPr>
        <w:fldChar w:fldCharType="begin">
          <w:ffData>
            <w:name w:val="ТекстовоеПоле18"/>
            <w:enabled/>
            <w:calcOnExit w:val="0"/>
            <w:textInput>
              <w:default w:val="по форме / в формате, указанной (-ом) в запросе"/>
            </w:textInput>
          </w:ffData>
        </w:fldChar>
      </w:r>
      <w:r w:rsidRPr="004640AD">
        <w:rPr>
          <w:rFonts w:eastAsia="Calibri"/>
          <w:szCs w:val="24"/>
          <w:lang w:eastAsia="en-US"/>
        </w:rPr>
        <w:instrText xml:space="preserve"> FORMTEXT </w:instrText>
      </w:r>
      <w:r w:rsidRPr="004640AD">
        <w:rPr>
          <w:rFonts w:eastAsia="Calibri"/>
          <w:szCs w:val="24"/>
          <w:lang w:eastAsia="en-US"/>
        </w:rPr>
      </w:r>
      <w:r w:rsidRPr="004640AD">
        <w:rPr>
          <w:rFonts w:eastAsia="Calibri"/>
          <w:szCs w:val="24"/>
          <w:lang w:eastAsia="en-US"/>
        </w:rPr>
        <w:fldChar w:fldCharType="separate"/>
      </w:r>
      <w:r w:rsidRPr="004640AD">
        <w:rPr>
          <w:rFonts w:eastAsia="Calibri"/>
          <w:noProof/>
          <w:szCs w:val="24"/>
          <w:lang w:eastAsia="en-US"/>
        </w:rPr>
        <w:t>по форме / в формате, указанной (-ом) в запросе</w:t>
      </w:r>
      <w:r w:rsidRPr="004640AD">
        <w:rPr>
          <w:rFonts w:eastAsia="Calibri"/>
          <w:szCs w:val="24"/>
          <w:lang w:eastAsia="en-US"/>
        </w:rPr>
        <w:fldChar w:fldCharType="end"/>
      </w:r>
      <w:r w:rsidRPr="004640AD">
        <w:rPr>
          <w:rFonts w:eastAsia="Calibri"/>
          <w:szCs w:val="24"/>
          <w:lang w:eastAsia="en-US"/>
        </w:rPr>
        <w:t>.</w:t>
      </w:r>
    </w:p>
    <w:p w:rsidR="00FB71B4" w:rsidRPr="004640AD" w:rsidRDefault="00FB71B4" w:rsidP="00FB71B4">
      <w:pPr>
        <w:suppressAutoHyphens/>
        <w:ind w:firstLine="720"/>
        <w:jc w:val="both"/>
        <w:rPr>
          <w:szCs w:val="24"/>
        </w:rPr>
      </w:pPr>
    </w:p>
    <w:p w:rsidR="00FB71B4" w:rsidRPr="00610713" w:rsidRDefault="00FB71B4" w:rsidP="00FB71B4">
      <w:pPr>
        <w:suppressAutoHyphens/>
        <w:jc w:val="both"/>
        <w:rPr>
          <w:i/>
          <w:szCs w:val="24"/>
        </w:rPr>
      </w:pPr>
      <w:r w:rsidRPr="00D7169E">
        <w:rPr>
          <w:i/>
          <w:szCs w:val="24"/>
        </w:rPr>
        <w:t xml:space="preserve"> </w:t>
      </w:r>
      <w:r>
        <w:rPr>
          <w:i/>
          <w:szCs w:val="24"/>
        </w:rPr>
        <w:t>Нижеследующая оговорка применяется в случае, если СТОРОНА1</w:t>
      </w:r>
      <w:r w:rsidRPr="00610713">
        <w:rPr>
          <w:i/>
          <w:szCs w:val="24"/>
        </w:rPr>
        <w:t xml:space="preserve"> является иностранным лицом</w:t>
      </w:r>
      <w:r>
        <w:rPr>
          <w:i/>
          <w:szCs w:val="24"/>
        </w:rPr>
        <w:t>:</w:t>
      </w:r>
    </w:p>
    <w:p w:rsidR="00FB71B4" w:rsidRPr="005C65FD" w:rsidRDefault="00FB71B4" w:rsidP="00FB71B4">
      <w:pPr>
        <w:pStyle w:val="af7"/>
        <w:suppressAutoHyphens/>
        <w:ind w:firstLine="720"/>
        <w:rPr>
          <w:i/>
          <w:szCs w:val="24"/>
        </w:rPr>
      </w:pPr>
    </w:p>
    <w:p w:rsidR="00FB71B4" w:rsidRPr="00AD06EE" w:rsidRDefault="00FB71B4" w:rsidP="00FB71B4">
      <w:pPr>
        <w:widowControl w:val="0"/>
        <w:jc w:val="both"/>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AD06EE">
        <w:rPr>
          <w:szCs w:val="24"/>
        </w:rPr>
        <w:t>  Оговорка не применима / </w:t>
      </w: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AD06EE">
        <w:rPr>
          <w:szCs w:val="24"/>
        </w:rPr>
        <w:t> Оговорка применима.</w:t>
      </w:r>
    </w:p>
    <w:p w:rsidR="00FB71B4" w:rsidRDefault="00FB71B4" w:rsidP="00FB71B4">
      <w:pPr>
        <w:suppressAutoHyphens/>
        <w:ind w:firstLine="720"/>
        <w:jc w:val="both"/>
        <w:rPr>
          <w:szCs w:val="24"/>
        </w:rPr>
      </w:pPr>
    </w:p>
    <w:p w:rsidR="00FB71B4" w:rsidRPr="004640AD" w:rsidRDefault="00FB71B4" w:rsidP="00FB71B4">
      <w:pPr>
        <w:suppressAutoHyphens/>
        <w:ind w:firstLine="720"/>
        <w:jc w:val="both"/>
        <w:rPr>
          <w:szCs w:val="24"/>
        </w:rPr>
      </w:pPr>
      <w:r>
        <w:rPr>
          <w:szCs w:val="24"/>
        </w:rPr>
        <w:t xml:space="preserve">Г) </w:t>
      </w:r>
      <w:r w:rsidRPr="004640AD">
        <w:rPr>
          <w:szCs w:val="24"/>
        </w:rPr>
        <w:t xml:space="preserve">В случае выплаты </w:t>
      </w:r>
      <w:r>
        <w:rPr>
          <w:szCs w:val="24"/>
        </w:rPr>
        <w:t>СТОРОНОЙ2</w:t>
      </w:r>
      <w:r w:rsidRPr="004640AD">
        <w:rPr>
          <w:szCs w:val="24"/>
        </w:rPr>
        <w:t xml:space="preserve"> в адрес </w:t>
      </w:r>
      <w:r>
        <w:rPr>
          <w:szCs w:val="24"/>
        </w:rPr>
        <w:t>СТОРОНЫ1</w:t>
      </w:r>
      <w:r w:rsidRPr="004640AD">
        <w:rPr>
          <w:szCs w:val="24"/>
        </w:rPr>
        <w:t xml:space="preserve"> доходов, которые облагаются налогом на прибыль (доход) в РФ, в соответствии с требованиями налогового законодательства РФ </w:t>
      </w:r>
      <w:r>
        <w:rPr>
          <w:szCs w:val="24"/>
        </w:rPr>
        <w:t xml:space="preserve">СТОРОНА1 </w:t>
      </w:r>
      <w:r w:rsidRPr="004640AD">
        <w:rPr>
          <w:szCs w:val="24"/>
        </w:rPr>
        <w:t xml:space="preserve">в течение </w:t>
      </w:r>
      <w:r w:rsidRPr="004640AD">
        <w:rPr>
          <w:szCs w:val="24"/>
        </w:rPr>
        <w:fldChar w:fldCharType="begin">
          <w:ffData>
            <w:name w:val=""/>
            <w:enabled/>
            <w:calcOnExit w:val="0"/>
            <w:textInput>
              <w:default w:val="________"/>
            </w:textInput>
          </w:ffData>
        </w:fldChar>
      </w:r>
      <w:r w:rsidRPr="004640AD">
        <w:rPr>
          <w:szCs w:val="24"/>
        </w:rPr>
        <w:instrText xml:space="preserve"> FORMTEXT </w:instrText>
      </w:r>
      <w:r w:rsidRPr="004640AD">
        <w:rPr>
          <w:szCs w:val="24"/>
        </w:rPr>
      </w:r>
      <w:r w:rsidRPr="004640AD">
        <w:rPr>
          <w:szCs w:val="24"/>
        </w:rPr>
        <w:fldChar w:fldCharType="separate"/>
      </w:r>
      <w:r w:rsidRPr="004640AD">
        <w:rPr>
          <w:noProof/>
          <w:szCs w:val="24"/>
        </w:rPr>
        <w:t>________</w:t>
      </w:r>
      <w:r w:rsidRPr="004640AD">
        <w:rPr>
          <w:szCs w:val="24"/>
        </w:rPr>
        <w:fldChar w:fldCharType="end"/>
      </w:r>
      <w:r w:rsidRPr="004640AD">
        <w:rPr>
          <w:szCs w:val="24"/>
        </w:rPr>
        <w:t xml:space="preserve"> дней со дня подписания ДОГОВОРА, но до даты выплаты е</w:t>
      </w:r>
      <w:r>
        <w:rPr>
          <w:szCs w:val="24"/>
        </w:rPr>
        <w:t>му</w:t>
      </w:r>
      <w:r w:rsidRPr="004640AD">
        <w:rPr>
          <w:szCs w:val="24"/>
        </w:rPr>
        <w:t xml:space="preserve"> дохода, долж</w:t>
      </w:r>
      <w:r>
        <w:rPr>
          <w:szCs w:val="24"/>
        </w:rPr>
        <w:t>ен</w:t>
      </w:r>
      <w:r w:rsidRPr="004640AD">
        <w:rPr>
          <w:szCs w:val="24"/>
        </w:rPr>
        <w:t xml:space="preserve"> уведомить </w:t>
      </w:r>
      <w:r>
        <w:rPr>
          <w:szCs w:val="24"/>
        </w:rPr>
        <w:t>СТОРОНЫ2</w:t>
      </w:r>
      <w:r w:rsidRPr="004640AD">
        <w:rPr>
          <w:szCs w:val="24"/>
        </w:rPr>
        <w:t xml:space="preserve"> о том, что выплачиваемый доход относится к постоянному представительству получателя дохода и предоставить </w:t>
      </w:r>
      <w:r>
        <w:rPr>
          <w:szCs w:val="24"/>
        </w:rPr>
        <w:t>СТОРОНЕ2</w:t>
      </w:r>
      <w:r w:rsidRPr="004640AD">
        <w:rPr>
          <w:szCs w:val="24"/>
        </w:rPr>
        <w:t xml:space="preserve"> нотариально заверенную копию свидетельства о постановке на учет в российских налоговых органах, оформленную не ранее чем в предшествующем налоговом периоде.</w:t>
      </w:r>
    </w:p>
    <w:p w:rsidR="00FB71B4" w:rsidRPr="004640AD" w:rsidRDefault="00FB71B4" w:rsidP="00FB71B4">
      <w:pPr>
        <w:suppressAutoHyphens/>
        <w:ind w:firstLine="720"/>
        <w:jc w:val="both"/>
        <w:rPr>
          <w:szCs w:val="24"/>
        </w:rPr>
      </w:pPr>
      <w:r w:rsidRPr="004640AD">
        <w:rPr>
          <w:szCs w:val="24"/>
        </w:rPr>
        <w:t xml:space="preserve">В случае отсутствия хотя бы одного из вышеуказанных документов  </w:t>
      </w:r>
      <w:r>
        <w:rPr>
          <w:szCs w:val="24"/>
        </w:rPr>
        <w:t>СТОРОНА2</w:t>
      </w:r>
      <w:r w:rsidRPr="004640AD">
        <w:rPr>
          <w:szCs w:val="24"/>
        </w:rPr>
        <w:t xml:space="preserve">, в соответствии с требованиями российского налогового законодательства, как налоговый агент, исчисляет, удерживает и уплачивает в бюджет налог на доходы иностранных юридических лиц по применимым ставкам, установленным налоговым законодательством РФ, из всех выплат и не компенсирует или иным образом не возмещает </w:t>
      </w:r>
      <w:r>
        <w:rPr>
          <w:szCs w:val="24"/>
        </w:rPr>
        <w:t>СТОРОНЕ1</w:t>
      </w:r>
      <w:r w:rsidRPr="004640AD">
        <w:rPr>
          <w:szCs w:val="24"/>
        </w:rPr>
        <w:t xml:space="preserve"> удержанные и уплаченные суммы налога.</w:t>
      </w:r>
    </w:p>
    <w:p w:rsidR="00FB71B4" w:rsidRDefault="00FB71B4" w:rsidP="00FB71B4">
      <w:pPr>
        <w:pStyle w:val="af7"/>
        <w:suppressAutoHyphens/>
        <w:ind w:firstLine="720"/>
        <w:rPr>
          <w:rFonts w:ascii="Times New Roman" w:hAnsi="Times New Roman"/>
          <w:sz w:val="24"/>
          <w:szCs w:val="24"/>
        </w:rPr>
      </w:pPr>
    </w:p>
    <w:p w:rsidR="00FB71B4" w:rsidRDefault="00FB71B4" w:rsidP="00FB71B4">
      <w:pPr>
        <w:jc w:val="both"/>
        <w:rPr>
          <w:i/>
          <w:szCs w:val="24"/>
        </w:rPr>
      </w:pPr>
      <w:r>
        <w:rPr>
          <w:i/>
          <w:szCs w:val="24"/>
        </w:rPr>
        <w:t>Нижеследующая часть оговорки применяется в случае, если СТОРОНА1 является иностра</w:t>
      </w:r>
      <w:r>
        <w:rPr>
          <w:i/>
          <w:szCs w:val="24"/>
        </w:rPr>
        <w:t>н</w:t>
      </w:r>
      <w:r>
        <w:rPr>
          <w:i/>
          <w:szCs w:val="24"/>
        </w:rPr>
        <w:t xml:space="preserve">ным лицом и при этом </w:t>
      </w:r>
      <w:r>
        <w:rPr>
          <w:i/>
        </w:rPr>
        <w:t>между РФ и юрисдикцией СТОРОНЫ1 имеется договор (соглашение, конвенция) об избежании двойного налогообложения</w:t>
      </w:r>
      <w:r>
        <w:rPr>
          <w:i/>
          <w:szCs w:val="24"/>
        </w:rPr>
        <w:t>:</w:t>
      </w:r>
    </w:p>
    <w:p w:rsidR="00FB71B4" w:rsidRDefault="00FB71B4" w:rsidP="00FB71B4">
      <w:pPr>
        <w:pStyle w:val="af7"/>
        <w:suppressAutoHyphens/>
        <w:ind w:firstLine="720"/>
        <w:rPr>
          <w:rFonts w:ascii="Times New Roman" w:hAnsi="Times New Roman"/>
          <w:sz w:val="24"/>
          <w:szCs w:val="24"/>
        </w:rPr>
      </w:pPr>
    </w:p>
    <w:p w:rsidR="00FB71B4" w:rsidRPr="004640AD" w:rsidRDefault="00FB71B4" w:rsidP="00FB71B4">
      <w:pPr>
        <w:pStyle w:val="af7"/>
        <w:suppressAutoHyphens/>
        <w:ind w:firstLine="720"/>
        <w:rPr>
          <w:rFonts w:ascii="Times New Roman" w:hAnsi="Times New Roman"/>
          <w:sz w:val="24"/>
          <w:szCs w:val="24"/>
        </w:rPr>
      </w:pPr>
      <w:r>
        <w:rPr>
          <w:rFonts w:ascii="Times New Roman" w:hAnsi="Times New Roman"/>
          <w:sz w:val="24"/>
          <w:szCs w:val="24"/>
        </w:rPr>
        <w:t xml:space="preserve">Д) </w:t>
      </w:r>
      <w:r w:rsidRPr="004640AD">
        <w:rPr>
          <w:rFonts w:ascii="Times New Roman" w:hAnsi="Times New Roman"/>
          <w:sz w:val="24"/>
          <w:szCs w:val="24"/>
        </w:rPr>
        <w:t xml:space="preserve">В случае выплаты </w:t>
      </w:r>
      <w:r>
        <w:rPr>
          <w:rFonts w:ascii="Times New Roman" w:hAnsi="Times New Roman"/>
          <w:sz w:val="24"/>
          <w:szCs w:val="24"/>
        </w:rPr>
        <w:t>СТОРОНОЙ2</w:t>
      </w:r>
      <w:r w:rsidRPr="004640AD">
        <w:rPr>
          <w:rFonts w:ascii="Times New Roman" w:hAnsi="Times New Roman"/>
          <w:sz w:val="24"/>
          <w:szCs w:val="24"/>
        </w:rPr>
        <w:t xml:space="preserve"> </w:t>
      </w:r>
      <w:r>
        <w:rPr>
          <w:rFonts w:ascii="Times New Roman" w:hAnsi="Times New Roman"/>
          <w:sz w:val="24"/>
          <w:szCs w:val="24"/>
        </w:rPr>
        <w:t>СТОРОНЕ1</w:t>
      </w:r>
      <w:r w:rsidRPr="004640AD">
        <w:rPr>
          <w:rFonts w:ascii="Times New Roman" w:hAnsi="Times New Roman"/>
          <w:sz w:val="24"/>
          <w:szCs w:val="24"/>
        </w:rPr>
        <w:t xml:space="preserve"> доходов, которые облагаются налогом на прибыль (доход) в РФ и которые при этом в соответствии с </w:t>
      </w:r>
      <w:r w:rsidRPr="004640AD">
        <w:rPr>
          <w:rFonts w:ascii="Times New Roman" w:hAnsi="Times New Roman"/>
          <w:sz w:val="24"/>
          <w:szCs w:val="24"/>
        </w:rPr>
        <w:fldChar w:fldCharType="begin">
          <w:ffData>
            <w:name w:val="ТекстовоеПоле4"/>
            <w:enabled/>
            <w:calcOnExit w:val="0"/>
            <w:textInput>
              <w:default w:val="договором, соглашением, конвенцией"/>
            </w:textInput>
          </w:ffData>
        </w:fldChar>
      </w:r>
      <w:r w:rsidRPr="004640AD">
        <w:rPr>
          <w:rFonts w:ascii="Times New Roman" w:hAnsi="Times New Roman"/>
          <w:sz w:val="24"/>
          <w:szCs w:val="24"/>
        </w:rPr>
        <w:instrText xml:space="preserve"> FORMTEXT </w:instrText>
      </w:r>
      <w:r w:rsidRPr="004640AD">
        <w:rPr>
          <w:rFonts w:ascii="Times New Roman" w:hAnsi="Times New Roman"/>
          <w:sz w:val="24"/>
          <w:szCs w:val="24"/>
        </w:rPr>
      </w:r>
      <w:r w:rsidRPr="004640AD">
        <w:rPr>
          <w:rFonts w:ascii="Times New Roman" w:hAnsi="Times New Roman"/>
          <w:sz w:val="24"/>
          <w:szCs w:val="24"/>
        </w:rPr>
        <w:fldChar w:fldCharType="separate"/>
      </w:r>
      <w:r w:rsidRPr="004640AD">
        <w:rPr>
          <w:rFonts w:ascii="Times New Roman" w:hAnsi="Times New Roman"/>
          <w:noProof/>
          <w:sz w:val="24"/>
          <w:szCs w:val="24"/>
        </w:rPr>
        <w:t>договором, соглашением, конвенцией</w:t>
      </w:r>
      <w:r w:rsidRPr="004640AD">
        <w:rPr>
          <w:rFonts w:ascii="Times New Roman" w:hAnsi="Times New Roman"/>
          <w:sz w:val="24"/>
          <w:szCs w:val="24"/>
        </w:rPr>
        <w:fldChar w:fldCharType="end"/>
      </w:r>
      <w:r w:rsidRPr="004640AD">
        <w:rPr>
          <w:rFonts w:ascii="Times New Roman" w:hAnsi="Times New Roman"/>
          <w:sz w:val="24"/>
          <w:szCs w:val="24"/>
        </w:rPr>
        <w:t xml:space="preserve"> об избежании двойного налогообложения между РФ и  юрисдикцией налогового резидентства </w:t>
      </w:r>
      <w:r>
        <w:rPr>
          <w:rFonts w:ascii="Times New Roman" w:hAnsi="Times New Roman"/>
          <w:sz w:val="24"/>
          <w:szCs w:val="24"/>
        </w:rPr>
        <w:t>СТОРОНЫ1</w:t>
      </w:r>
      <w:r w:rsidRPr="004640AD">
        <w:rPr>
          <w:rFonts w:ascii="Times New Roman" w:hAnsi="Times New Roman"/>
          <w:sz w:val="24"/>
          <w:szCs w:val="24"/>
        </w:rPr>
        <w:t xml:space="preserve"> (i) облагаются в РФ по пониженным налоговым ставкам либо (ii) освобождаются от налогообложения, </w:t>
      </w:r>
      <w:r>
        <w:rPr>
          <w:rFonts w:ascii="Times New Roman" w:hAnsi="Times New Roman"/>
          <w:sz w:val="24"/>
          <w:szCs w:val="24"/>
        </w:rPr>
        <w:t>СТОРОНА1</w:t>
      </w:r>
      <w:r w:rsidRPr="004640AD">
        <w:rPr>
          <w:rFonts w:ascii="Times New Roman" w:hAnsi="Times New Roman"/>
          <w:sz w:val="24"/>
          <w:szCs w:val="24"/>
        </w:rPr>
        <w:t xml:space="preserve"> обязан в течение </w:t>
      </w:r>
      <w:r w:rsidRPr="004640AD">
        <w:rPr>
          <w:rFonts w:ascii="Times New Roman" w:hAnsi="Times New Roman"/>
          <w:sz w:val="24"/>
          <w:szCs w:val="24"/>
        </w:rPr>
        <w:fldChar w:fldCharType="begin">
          <w:ffData>
            <w:name w:val="ТекстовоеПоле5"/>
            <w:enabled/>
            <w:calcOnExit w:val="0"/>
            <w:textInput>
              <w:default w:val="3 (трех)"/>
            </w:textInput>
          </w:ffData>
        </w:fldChar>
      </w:r>
      <w:r w:rsidRPr="004640AD">
        <w:rPr>
          <w:rFonts w:ascii="Times New Roman" w:hAnsi="Times New Roman"/>
          <w:sz w:val="24"/>
          <w:szCs w:val="24"/>
        </w:rPr>
        <w:instrText xml:space="preserve"> FORMTEXT </w:instrText>
      </w:r>
      <w:r w:rsidRPr="004640AD">
        <w:rPr>
          <w:rFonts w:ascii="Times New Roman" w:hAnsi="Times New Roman"/>
          <w:sz w:val="24"/>
          <w:szCs w:val="24"/>
        </w:rPr>
      </w:r>
      <w:r w:rsidRPr="004640AD">
        <w:rPr>
          <w:rFonts w:ascii="Times New Roman" w:hAnsi="Times New Roman"/>
          <w:sz w:val="24"/>
          <w:szCs w:val="24"/>
        </w:rPr>
        <w:fldChar w:fldCharType="separate"/>
      </w:r>
      <w:r w:rsidRPr="004640AD">
        <w:rPr>
          <w:rFonts w:ascii="Times New Roman" w:hAnsi="Times New Roman"/>
          <w:noProof/>
          <w:sz w:val="24"/>
          <w:szCs w:val="24"/>
        </w:rPr>
        <w:t>3 (трех)</w:t>
      </w:r>
      <w:r w:rsidRPr="004640AD">
        <w:rPr>
          <w:rFonts w:ascii="Times New Roman" w:hAnsi="Times New Roman"/>
          <w:sz w:val="24"/>
          <w:szCs w:val="24"/>
        </w:rPr>
        <w:fldChar w:fldCharType="end"/>
      </w:r>
      <w:r w:rsidRPr="004640AD">
        <w:rPr>
          <w:rFonts w:ascii="Times New Roman" w:hAnsi="Times New Roman"/>
          <w:sz w:val="24"/>
          <w:szCs w:val="24"/>
        </w:rPr>
        <w:t xml:space="preserve"> дней со дня </w:t>
      </w:r>
      <w:r w:rsidRPr="004640AD">
        <w:rPr>
          <w:rFonts w:ascii="Times New Roman" w:hAnsi="Times New Roman"/>
          <w:sz w:val="24"/>
          <w:szCs w:val="24"/>
        </w:rPr>
        <w:lastRenderedPageBreak/>
        <w:t>подписания ДОГОВОРА, но до даты выплаты е</w:t>
      </w:r>
      <w:r>
        <w:rPr>
          <w:rFonts w:ascii="Times New Roman" w:hAnsi="Times New Roman"/>
          <w:sz w:val="24"/>
          <w:szCs w:val="24"/>
        </w:rPr>
        <w:t xml:space="preserve">му </w:t>
      </w:r>
      <w:r w:rsidRPr="004640AD">
        <w:rPr>
          <w:rFonts w:ascii="Times New Roman" w:hAnsi="Times New Roman"/>
          <w:sz w:val="24"/>
          <w:szCs w:val="24"/>
        </w:rPr>
        <w:t xml:space="preserve">дохода, предоставить </w:t>
      </w:r>
      <w:r>
        <w:rPr>
          <w:rFonts w:ascii="Times New Roman" w:hAnsi="Times New Roman"/>
          <w:sz w:val="24"/>
          <w:szCs w:val="24"/>
        </w:rPr>
        <w:t>СТОРОНЕ2</w:t>
      </w:r>
      <w:r w:rsidRPr="004640AD">
        <w:rPr>
          <w:rFonts w:ascii="Times New Roman" w:hAnsi="Times New Roman"/>
          <w:sz w:val="24"/>
          <w:szCs w:val="24"/>
        </w:rPr>
        <w:t xml:space="preserve"> как налоговому агенту надлежащим образом оформленное подтверждение своего постоянного местонахождения (резидентства) в соответствующей иностранной юрисдикции (со ссылкой на соответствующий </w:t>
      </w:r>
      <w:r w:rsidRPr="004640AD">
        <w:rPr>
          <w:rFonts w:ascii="Times New Roman" w:hAnsi="Times New Roman"/>
          <w:sz w:val="24"/>
          <w:szCs w:val="24"/>
        </w:rPr>
        <w:fldChar w:fldCharType="begin">
          <w:ffData>
            <w:name w:val="ТекстовоеПоле6"/>
            <w:enabled/>
            <w:calcOnExit w:val="0"/>
            <w:textInput>
              <w:default w:val="договор, соглашение, конвенцию"/>
            </w:textInput>
          </w:ffData>
        </w:fldChar>
      </w:r>
      <w:r w:rsidRPr="004640AD">
        <w:rPr>
          <w:rFonts w:ascii="Times New Roman" w:hAnsi="Times New Roman"/>
          <w:sz w:val="24"/>
          <w:szCs w:val="24"/>
        </w:rPr>
        <w:instrText xml:space="preserve"> FORMTEXT </w:instrText>
      </w:r>
      <w:r w:rsidRPr="004640AD">
        <w:rPr>
          <w:rFonts w:ascii="Times New Roman" w:hAnsi="Times New Roman"/>
          <w:sz w:val="24"/>
          <w:szCs w:val="24"/>
        </w:rPr>
      </w:r>
      <w:r w:rsidRPr="004640AD">
        <w:rPr>
          <w:rFonts w:ascii="Times New Roman" w:hAnsi="Times New Roman"/>
          <w:sz w:val="24"/>
          <w:szCs w:val="24"/>
        </w:rPr>
        <w:fldChar w:fldCharType="separate"/>
      </w:r>
      <w:r w:rsidRPr="004640AD">
        <w:rPr>
          <w:rFonts w:ascii="Times New Roman" w:hAnsi="Times New Roman"/>
          <w:noProof/>
          <w:sz w:val="24"/>
          <w:szCs w:val="24"/>
        </w:rPr>
        <w:t>ДОГОВОР, соглашение, конвенцию</w:t>
      </w:r>
      <w:r w:rsidRPr="004640AD">
        <w:rPr>
          <w:rFonts w:ascii="Times New Roman" w:hAnsi="Times New Roman"/>
          <w:sz w:val="24"/>
          <w:szCs w:val="24"/>
        </w:rPr>
        <w:fldChar w:fldCharType="end"/>
      </w:r>
      <w:r w:rsidRPr="004640AD">
        <w:rPr>
          <w:rFonts w:ascii="Times New Roman" w:hAnsi="Times New Roman"/>
          <w:sz w:val="24"/>
          <w:szCs w:val="24"/>
        </w:rPr>
        <w:t xml:space="preserve">), а также его перевод на русский язык, заверенный нотариально или консульским учреждением РФ в иностранном государстве. </w:t>
      </w:r>
    </w:p>
    <w:p w:rsidR="00FB71B4" w:rsidRPr="004640AD" w:rsidRDefault="00FB71B4" w:rsidP="00FB71B4">
      <w:pPr>
        <w:pStyle w:val="af7"/>
        <w:suppressAutoHyphens/>
        <w:ind w:firstLine="720"/>
        <w:rPr>
          <w:rFonts w:ascii="Times New Roman" w:hAnsi="Times New Roman"/>
          <w:sz w:val="24"/>
          <w:szCs w:val="24"/>
        </w:rPr>
      </w:pPr>
      <w:r w:rsidRPr="001648B7">
        <w:rPr>
          <w:rFonts w:ascii="Times New Roman" w:hAnsi="Times New Roman"/>
          <w:sz w:val="24"/>
          <w:szCs w:val="24"/>
          <w:highlight w:val="lightGray"/>
        </w:rPr>
        <w:fldChar w:fldCharType="begin">
          <w:ffData>
            <w:name w:val="ТекстовоеПоле7"/>
            <w:enabled/>
            <w:calcOnExit w:val="0"/>
            <w:textInput>
              <w:default w:val="Указанное подтверждение должно быть оформлено с указанием его действия в течение календарного года, в котором производится выплата дохода"/>
            </w:textInput>
          </w:ffData>
        </w:fldChar>
      </w:r>
      <w:r w:rsidRPr="001648B7">
        <w:rPr>
          <w:rFonts w:ascii="Times New Roman" w:hAnsi="Times New Roman"/>
          <w:sz w:val="24"/>
          <w:szCs w:val="24"/>
          <w:highlight w:val="lightGray"/>
        </w:rPr>
        <w:instrText xml:space="preserve"> FORMTEXT </w:instrText>
      </w:r>
      <w:r w:rsidRPr="001648B7">
        <w:rPr>
          <w:rFonts w:ascii="Times New Roman" w:hAnsi="Times New Roman"/>
          <w:sz w:val="24"/>
          <w:szCs w:val="24"/>
          <w:highlight w:val="lightGray"/>
        </w:rPr>
      </w:r>
      <w:r w:rsidRPr="001648B7">
        <w:rPr>
          <w:rFonts w:ascii="Times New Roman" w:hAnsi="Times New Roman"/>
          <w:sz w:val="24"/>
          <w:szCs w:val="24"/>
          <w:highlight w:val="lightGray"/>
        </w:rPr>
        <w:fldChar w:fldCharType="separate"/>
      </w:r>
      <w:r w:rsidRPr="001648B7">
        <w:rPr>
          <w:rFonts w:ascii="Times New Roman" w:hAnsi="Times New Roman"/>
          <w:noProof/>
          <w:sz w:val="24"/>
          <w:szCs w:val="24"/>
          <w:highlight w:val="lightGray"/>
        </w:rPr>
        <w:t>Указанное подтверждение должно быть оформлено с указанием его действия в течение календарного года, в котором производится выплата дохода</w:t>
      </w:r>
      <w:r w:rsidRPr="001648B7">
        <w:rPr>
          <w:rFonts w:ascii="Times New Roman" w:hAnsi="Times New Roman"/>
          <w:sz w:val="24"/>
          <w:szCs w:val="24"/>
          <w:highlight w:val="lightGray"/>
        </w:rPr>
        <w:fldChar w:fldCharType="end"/>
      </w:r>
      <w:r w:rsidRPr="001648B7">
        <w:rPr>
          <w:rFonts w:ascii="Times New Roman" w:hAnsi="Times New Roman"/>
          <w:sz w:val="24"/>
          <w:szCs w:val="24"/>
          <w:highlight w:val="lightGray"/>
        </w:rPr>
        <w:t>.</w:t>
      </w:r>
    </w:p>
    <w:p w:rsidR="00FB71B4" w:rsidRPr="004640AD" w:rsidRDefault="00FB71B4" w:rsidP="00FB71B4">
      <w:pPr>
        <w:pStyle w:val="af7"/>
        <w:suppressAutoHyphens/>
        <w:ind w:firstLine="720"/>
        <w:rPr>
          <w:rFonts w:ascii="Times New Roman" w:hAnsi="Times New Roman"/>
          <w:sz w:val="24"/>
          <w:szCs w:val="24"/>
        </w:rPr>
      </w:pPr>
      <w:r w:rsidRPr="004640AD">
        <w:rPr>
          <w:rFonts w:ascii="Times New Roman" w:hAnsi="Times New Roman"/>
          <w:sz w:val="24"/>
          <w:szCs w:val="24"/>
        </w:rPr>
        <w:t>В случае если выплата дохода будет производиться в течение нескольких календарных лет, указанное выше подтверждение представляется на каждый календарный год. Указанное подтверждение должно содержать апостиль или быть иным образом легализовано.</w:t>
      </w:r>
    </w:p>
    <w:p w:rsidR="00FB71B4" w:rsidRPr="004640AD" w:rsidRDefault="00FB71B4" w:rsidP="00FB71B4">
      <w:pPr>
        <w:suppressAutoHyphens/>
        <w:ind w:firstLine="720"/>
        <w:jc w:val="both"/>
        <w:rPr>
          <w:szCs w:val="24"/>
        </w:rPr>
      </w:pPr>
      <w:r w:rsidRPr="004640AD">
        <w:rPr>
          <w:szCs w:val="24"/>
        </w:rPr>
        <w:t xml:space="preserve">В случае если за период, прошедший с момента выдачи подтверждения, постоянное местонахождение </w:t>
      </w:r>
      <w:r>
        <w:rPr>
          <w:szCs w:val="24"/>
        </w:rPr>
        <w:t>СТОРОНЫ1</w:t>
      </w:r>
      <w:r w:rsidRPr="004640AD">
        <w:rPr>
          <w:szCs w:val="24"/>
        </w:rPr>
        <w:t xml:space="preserve"> изменится, обязуется в срок не позднее 30 (тридцати) календарных дней с даты такого изменения уведомить </w:t>
      </w:r>
      <w:r>
        <w:rPr>
          <w:szCs w:val="24"/>
        </w:rPr>
        <w:t>СТОРОНЫ2</w:t>
      </w:r>
      <w:r w:rsidRPr="004640AD">
        <w:rPr>
          <w:szCs w:val="24"/>
        </w:rPr>
        <w:t>, а также до даты выплаты очередного дохода, облагаемого налогом на прибыль в РФ, представить актуальное подтверждение своего постоянного местонахождения (резидентства).</w:t>
      </w:r>
    </w:p>
    <w:p w:rsidR="00FB71B4" w:rsidRDefault="00FB71B4" w:rsidP="00FB71B4">
      <w:pPr>
        <w:suppressAutoHyphens/>
        <w:ind w:firstLine="720"/>
        <w:jc w:val="both"/>
        <w:rPr>
          <w:b/>
          <w:szCs w:val="24"/>
        </w:rPr>
      </w:pPr>
    </w:p>
    <w:p w:rsidR="00FB71B4" w:rsidRPr="004640AD" w:rsidRDefault="00FB71B4" w:rsidP="00FB71B4">
      <w:pPr>
        <w:suppressAutoHyphens/>
        <w:ind w:firstLine="720"/>
        <w:jc w:val="both"/>
        <w:rPr>
          <w:b/>
          <w:szCs w:val="24"/>
        </w:rPr>
      </w:pPr>
      <w:r w:rsidRPr="004640AD">
        <w:rPr>
          <w:b/>
          <w:szCs w:val="24"/>
        </w:rPr>
        <w:fldChar w:fldCharType="begin">
          <w:ffData>
            <w:name w:val="ТекстовоеПоле15"/>
            <w:enabled/>
            <w:calcOnExit w:val="0"/>
            <w:textInput>
              <w:default w:val="Вариант 1 (по выбору куратора договора):"/>
            </w:textInput>
          </w:ffData>
        </w:fldChar>
      </w:r>
      <w:r w:rsidRPr="004640AD">
        <w:rPr>
          <w:b/>
          <w:szCs w:val="24"/>
        </w:rPr>
        <w:instrText xml:space="preserve"> FORMTEXT </w:instrText>
      </w:r>
      <w:r w:rsidRPr="004640AD">
        <w:rPr>
          <w:b/>
          <w:szCs w:val="24"/>
        </w:rPr>
      </w:r>
      <w:r w:rsidRPr="004640AD">
        <w:rPr>
          <w:b/>
          <w:szCs w:val="24"/>
        </w:rPr>
        <w:fldChar w:fldCharType="separate"/>
      </w:r>
      <w:r w:rsidRPr="004640AD">
        <w:rPr>
          <w:b/>
          <w:noProof/>
          <w:szCs w:val="24"/>
        </w:rPr>
        <w:t>Вариант 1 (по выбору куратора договора):</w:t>
      </w:r>
      <w:r w:rsidRPr="004640AD">
        <w:rPr>
          <w:b/>
          <w:szCs w:val="24"/>
        </w:rPr>
        <w:fldChar w:fldCharType="end"/>
      </w:r>
    </w:p>
    <w:p w:rsidR="00FB71B4" w:rsidRPr="004640AD" w:rsidRDefault="00FB71B4" w:rsidP="00FB71B4">
      <w:pPr>
        <w:suppressAutoHyphens/>
        <w:ind w:firstLine="720"/>
        <w:jc w:val="both"/>
        <w:rPr>
          <w:szCs w:val="24"/>
        </w:rPr>
      </w:pPr>
      <w:r>
        <w:rPr>
          <w:szCs w:val="24"/>
        </w:rPr>
        <w:fldChar w:fldCharType="begin">
          <w:ffData>
            <w:name w:val=""/>
            <w:enabled/>
            <w:calcOnExit w:val="0"/>
            <w:textInput>
              <w:default w:val="СТОРОНА1 подтверждает, что она является лицом, в соответствии с налоговым законодательством РФ и (или) применимым договором, соглашением,"/>
            </w:textInput>
          </w:ffData>
        </w:fldChar>
      </w:r>
      <w:r>
        <w:rPr>
          <w:szCs w:val="24"/>
        </w:rPr>
        <w:instrText xml:space="preserve"> FORMTEXT </w:instrText>
      </w:r>
      <w:r>
        <w:rPr>
          <w:szCs w:val="24"/>
        </w:rPr>
      </w:r>
      <w:r>
        <w:rPr>
          <w:szCs w:val="24"/>
        </w:rPr>
        <w:fldChar w:fldCharType="separate"/>
      </w:r>
      <w:r>
        <w:rPr>
          <w:noProof/>
          <w:szCs w:val="24"/>
        </w:rPr>
        <w:t>СТОРОНА1 подтверждает, что она является лицом, в соответствии с налоговым законодательством РФ и (или) применимым договором, соглашением,</w:t>
      </w:r>
      <w:r>
        <w:rPr>
          <w:szCs w:val="24"/>
        </w:rPr>
        <w:fldChar w:fldCharType="end"/>
      </w:r>
      <w:r>
        <w:rPr>
          <w:szCs w:val="24"/>
        </w:rPr>
        <w:t xml:space="preserve"> </w:t>
      </w:r>
      <w:r>
        <w:rPr>
          <w:szCs w:val="24"/>
        </w:rPr>
        <w:fldChar w:fldCharType="begin">
          <w:ffData>
            <w:name w:val=""/>
            <w:enabled/>
            <w:calcOnExit w:val="0"/>
            <w:textInput>
              <w:default w:val="конвенцией об избежании двойного налогообложения имеющим фактическое право на любые доходы, причитающиеся ему по настоящему Договору. В случае, если СТОРОНА1 "/>
            </w:textInput>
          </w:ffData>
        </w:fldChar>
      </w:r>
      <w:r>
        <w:rPr>
          <w:szCs w:val="24"/>
        </w:rPr>
        <w:instrText xml:space="preserve"> FORMTEXT </w:instrText>
      </w:r>
      <w:r>
        <w:rPr>
          <w:szCs w:val="24"/>
        </w:rPr>
      </w:r>
      <w:r>
        <w:rPr>
          <w:szCs w:val="24"/>
        </w:rPr>
        <w:fldChar w:fldCharType="separate"/>
      </w:r>
      <w:r>
        <w:rPr>
          <w:noProof/>
          <w:szCs w:val="24"/>
        </w:rPr>
        <w:t xml:space="preserve">конвенцией об избежании двойного налогообложения имеющим фактическое право на любые доходы, причитающиеся ему по настоящему Договору. В случае, если СТОРОНА1 </w:t>
      </w:r>
      <w:r>
        <w:rPr>
          <w:szCs w:val="24"/>
        </w:rPr>
        <w:fldChar w:fldCharType="end"/>
      </w:r>
      <w:r w:rsidRPr="006F63F3">
        <w:rPr>
          <w:szCs w:val="24"/>
        </w:rPr>
        <w:t xml:space="preserve"> </w:t>
      </w:r>
      <w:r w:rsidRPr="004640AD">
        <w:rPr>
          <w:szCs w:val="24"/>
          <w:lang w:val="en-US"/>
        </w:rPr>
        <w:fldChar w:fldCharType="begin">
          <w:ffData>
            <w:name w:val="ТекстовоеПоле18"/>
            <w:enabled/>
            <w:calcOnExit w:val="0"/>
            <w:textInput>
              <w:default w:val="перестанет быть таким лицом хотя бы в отношении как минимум одного из видов доходов,  причитающихся ему по настоящему Договору, ____________ (указывается обозначение иностранной организации как стороны в Договоре) обязан уведомить об этом "/>
            </w:textInput>
          </w:ffData>
        </w:fldChar>
      </w:r>
      <w:r w:rsidRPr="004640AD">
        <w:rPr>
          <w:szCs w:val="24"/>
        </w:rPr>
        <w:instrText xml:space="preserve"> </w:instrText>
      </w:r>
      <w:r w:rsidRPr="004640AD">
        <w:rPr>
          <w:szCs w:val="24"/>
          <w:lang w:val="en-US"/>
        </w:rPr>
        <w:instrText>FORMTEXT</w:instrText>
      </w:r>
      <w:r w:rsidRPr="004640AD">
        <w:rPr>
          <w:szCs w:val="24"/>
        </w:rPr>
        <w:instrText xml:space="preserve"> </w:instrText>
      </w:r>
      <w:r w:rsidRPr="004640AD">
        <w:rPr>
          <w:szCs w:val="24"/>
          <w:lang w:val="en-US"/>
        </w:rPr>
      </w:r>
      <w:r w:rsidRPr="004640AD">
        <w:rPr>
          <w:szCs w:val="24"/>
          <w:lang w:val="en-US"/>
        </w:rPr>
        <w:fldChar w:fldCharType="separate"/>
      </w:r>
      <w:r w:rsidRPr="004640AD">
        <w:rPr>
          <w:noProof/>
          <w:szCs w:val="24"/>
        </w:rPr>
        <w:t xml:space="preserve">перестанет быть таким лицом хотя бы в отношении как минимум одного из видов доходов,  причитающихся ему по настоящему Договору, ____________ (указывается обозначение иностранной организации как стороны в Договоре) обязан уведомить об этом </w:t>
      </w:r>
      <w:r w:rsidRPr="004640AD">
        <w:rPr>
          <w:szCs w:val="24"/>
          <w:lang w:val="en-US"/>
        </w:rPr>
        <w:fldChar w:fldCharType="end"/>
      </w:r>
      <w:r>
        <w:rPr>
          <w:szCs w:val="24"/>
        </w:rPr>
        <w:fldChar w:fldCharType="begin">
          <w:ffData>
            <w:name w:val="ТекстовоеПоле19"/>
            <w:enabled/>
            <w:calcOnExit w:val="0"/>
            <w:textInput>
              <w:default w:val="СТОРОНУ2  в срок не позднее 30 (тридцати) календарных дней с даты утраты фактического права на соответствующий доход и в этот же срок сообщить информацию о лице(-ах), "/>
            </w:textInput>
          </w:ffData>
        </w:fldChar>
      </w:r>
      <w:r>
        <w:rPr>
          <w:szCs w:val="24"/>
        </w:rPr>
        <w:instrText xml:space="preserve"> FORMTEXT </w:instrText>
      </w:r>
      <w:r>
        <w:rPr>
          <w:szCs w:val="24"/>
        </w:rPr>
      </w:r>
      <w:r>
        <w:rPr>
          <w:szCs w:val="24"/>
        </w:rPr>
        <w:fldChar w:fldCharType="separate"/>
      </w:r>
      <w:r>
        <w:rPr>
          <w:noProof/>
          <w:szCs w:val="24"/>
        </w:rPr>
        <w:t xml:space="preserve">СТОРОНУ2  в срок не позднее 30 (тридцати) календарных дней с даты утраты фактического права на соответствующий доход и в этот же срок сообщить информацию о лице(-ах), </w:t>
      </w:r>
      <w:r>
        <w:rPr>
          <w:szCs w:val="24"/>
        </w:rPr>
        <w:fldChar w:fldCharType="end"/>
      </w:r>
      <w:r>
        <w:rPr>
          <w:szCs w:val="24"/>
          <w:lang w:val="en-US"/>
        </w:rPr>
        <w:fldChar w:fldCharType="begin">
          <w:ffData>
            <w:name w:val="ТекстовоеПоле20"/>
            <w:enabled/>
            <w:calcOnExit w:val="0"/>
            <w:textInput>
              <w:default w:val="имеющем(-их) (или приобретших в результате утраты СТОРОНОЙ1 фактическое право на причитающийся ему доход по Договору, а также (если применимо) обеспечить предоставление "/>
            </w:textInput>
          </w:ffData>
        </w:fldChar>
      </w:r>
      <w:r w:rsidRPr="0067049F">
        <w:rPr>
          <w:szCs w:val="24"/>
        </w:rPr>
        <w:instrText xml:space="preserve"> </w:instrText>
      </w:r>
      <w:r>
        <w:rPr>
          <w:szCs w:val="24"/>
          <w:lang w:val="en-US"/>
        </w:rPr>
        <w:instrText>FORMTEXT</w:instrText>
      </w:r>
      <w:r w:rsidRPr="0067049F">
        <w:rPr>
          <w:szCs w:val="24"/>
        </w:rPr>
        <w:instrText xml:space="preserve"> </w:instrText>
      </w:r>
      <w:r>
        <w:rPr>
          <w:szCs w:val="24"/>
          <w:lang w:val="en-US"/>
        </w:rPr>
      </w:r>
      <w:r>
        <w:rPr>
          <w:szCs w:val="24"/>
          <w:lang w:val="en-US"/>
        </w:rPr>
        <w:fldChar w:fldCharType="separate"/>
      </w:r>
      <w:r w:rsidRPr="0067049F">
        <w:rPr>
          <w:noProof/>
          <w:szCs w:val="24"/>
        </w:rPr>
        <w:t xml:space="preserve">имеющем(-их) (или приобретших в результате утраты СТОРОНОЙ1 фактическое право на причитающийся ему доход по Договору, а также (если применимо) обеспечить предоставление </w:t>
      </w:r>
      <w:r>
        <w:rPr>
          <w:szCs w:val="24"/>
          <w:lang w:val="en-US"/>
        </w:rPr>
        <w:fldChar w:fldCharType="end"/>
      </w:r>
      <w:r w:rsidRPr="004640AD">
        <w:rPr>
          <w:szCs w:val="24"/>
          <w:lang w:val="en-US"/>
        </w:rPr>
        <w:fldChar w:fldCharType="begin">
          <w:ffData>
            <w:name w:val="ТекстовоеПоле21"/>
            <w:enabled/>
            <w:calcOnExit w:val="0"/>
            <w:textInput>
              <w:default w:val="указанным(и) лицом(-ами) подтверждения постоянного местонахождения и письменного подтверждения наличия фактического права на доход у такого лица (лиц)."/>
            </w:textInput>
          </w:ffData>
        </w:fldChar>
      </w:r>
      <w:r w:rsidRPr="004640AD">
        <w:rPr>
          <w:szCs w:val="24"/>
        </w:rPr>
        <w:instrText xml:space="preserve"> </w:instrText>
      </w:r>
      <w:r w:rsidRPr="004640AD">
        <w:rPr>
          <w:szCs w:val="24"/>
          <w:lang w:val="en-US"/>
        </w:rPr>
        <w:instrText>FORMTEXT</w:instrText>
      </w:r>
      <w:r w:rsidRPr="004640AD">
        <w:rPr>
          <w:szCs w:val="24"/>
        </w:rPr>
        <w:instrText xml:space="preserve"> </w:instrText>
      </w:r>
      <w:r w:rsidRPr="004640AD">
        <w:rPr>
          <w:szCs w:val="24"/>
          <w:lang w:val="en-US"/>
        </w:rPr>
      </w:r>
      <w:r w:rsidRPr="004640AD">
        <w:rPr>
          <w:szCs w:val="24"/>
          <w:lang w:val="en-US"/>
        </w:rPr>
        <w:fldChar w:fldCharType="separate"/>
      </w:r>
      <w:r w:rsidRPr="004640AD">
        <w:rPr>
          <w:noProof/>
          <w:szCs w:val="24"/>
        </w:rPr>
        <w:t>указанным(и) лицом(-ами) подтверждения постоянного местонахождения и письменного подтверждения наличия фактического права на доход у такого лица (лиц).</w:t>
      </w:r>
      <w:r w:rsidRPr="004640AD">
        <w:rPr>
          <w:szCs w:val="24"/>
          <w:lang w:val="en-US"/>
        </w:rPr>
        <w:fldChar w:fldCharType="end"/>
      </w:r>
    </w:p>
    <w:p w:rsidR="00FB71B4" w:rsidRPr="004640AD" w:rsidRDefault="00FB71B4" w:rsidP="00FB71B4">
      <w:pPr>
        <w:suppressAutoHyphens/>
        <w:ind w:firstLine="720"/>
        <w:jc w:val="both"/>
        <w:rPr>
          <w:szCs w:val="24"/>
        </w:rPr>
      </w:pPr>
    </w:p>
    <w:p w:rsidR="00FB71B4" w:rsidRPr="004640AD" w:rsidRDefault="00FB71B4" w:rsidP="00FB71B4">
      <w:pPr>
        <w:suppressAutoHyphens/>
        <w:ind w:firstLine="720"/>
        <w:jc w:val="both"/>
        <w:rPr>
          <w:b/>
          <w:szCs w:val="24"/>
        </w:rPr>
      </w:pPr>
      <w:r w:rsidRPr="004640AD">
        <w:rPr>
          <w:b/>
          <w:szCs w:val="24"/>
        </w:rPr>
        <w:fldChar w:fldCharType="begin">
          <w:ffData>
            <w:name w:val=""/>
            <w:enabled/>
            <w:calcOnExit w:val="0"/>
            <w:textInput>
              <w:default w:val="Вариант 2 (по выбору куратора договора):"/>
            </w:textInput>
          </w:ffData>
        </w:fldChar>
      </w:r>
      <w:r w:rsidRPr="004640AD">
        <w:rPr>
          <w:b/>
          <w:szCs w:val="24"/>
        </w:rPr>
        <w:instrText xml:space="preserve"> FORMTEXT </w:instrText>
      </w:r>
      <w:r w:rsidRPr="004640AD">
        <w:rPr>
          <w:b/>
          <w:szCs w:val="24"/>
        </w:rPr>
      </w:r>
      <w:r w:rsidRPr="004640AD">
        <w:rPr>
          <w:b/>
          <w:szCs w:val="24"/>
        </w:rPr>
        <w:fldChar w:fldCharType="separate"/>
      </w:r>
      <w:r w:rsidRPr="004640AD">
        <w:rPr>
          <w:b/>
          <w:noProof/>
          <w:szCs w:val="24"/>
        </w:rPr>
        <w:t>Вариант 2 (по выбору куратора договора):</w:t>
      </w:r>
      <w:r w:rsidRPr="004640AD">
        <w:rPr>
          <w:b/>
          <w:szCs w:val="24"/>
        </w:rPr>
        <w:fldChar w:fldCharType="end"/>
      </w:r>
    </w:p>
    <w:p w:rsidR="00FB71B4" w:rsidRPr="004640AD" w:rsidRDefault="00FB71B4" w:rsidP="00FB71B4">
      <w:pPr>
        <w:suppressAutoHyphens/>
        <w:ind w:firstLine="720"/>
        <w:jc w:val="both"/>
        <w:rPr>
          <w:b/>
          <w:szCs w:val="24"/>
        </w:rPr>
      </w:pPr>
      <w:r>
        <w:rPr>
          <w:szCs w:val="24"/>
          <w:lang w:val="en-US"/>
        </w:rPr>
        <w:fldChar w:fldCharType="begin">
          <w:ffData>
            <w:name w:val=""/>
            <w:enabled/>
            <w:calcOnExit w:val="0"/>
            <w:textInput>
              <w:default w:val="До начала исполнения обязательств сторон по Договору СТОРОНА1 обязуется предоставить в адрес СТОРОНЫ2"/>
            </w:textInput>
          </w:ffData>
        </w:fldChar>
      </w:r>
      <w:r w:rsidRPr="009325DA">
        <w:rPr>
          <w:szCs w:val="24"/>
        </w:rPr>
        <w:instrText xml:space="preserve"> </w:instrText>
      </w:r>
      <w:r>
        <w:rPr>
          <w:szCs w:val="24"/>
          <w:lang w:val="en-US"/>
        </w:rPr>
        <w:instrText>FORMTEXT</w:instrText>
      </w:r>
      <w:r w:rsidRPr="009325DA">
        <w:rPr>
          <w:szCs w:val="24"/>
        </w:rPr>
        <w:instrText xml:space="preserve"> </w:instrText>
      </w:r>
      <w:r>
        <w:rPr>
          <w:szCs w:val="24"/>
          <w:lang w:val="en-US"/>
        </w:rPr>
      </w:r>
      <w:r>
        <w:rPr>
          <w:szCs w:val="24"/>
          <w:lang w:val="en-US"/>
        </w:rPr>
        <w:fldChar w:fldCharType="separate"/>
      </w:r>
      <w:r w:rsidRPr="009325DA">
        <w:rPr>
          <w:noProof/>
          <w:szCs w:val="24"/>
        </w:rPr>
        <w:t>До начала исполнения обязательств сторон по Договору СТОРОНА1 обязуется предоставить в адрес СТОРОНЫ2</w:t>
      </w:r>
      <w:r>
        <w:rPr>
          <w:szCs w:val="24"/>
          <w:lang w:val="en-US"/>
        </w:rPr>
        <w:fldChar w:fldCharType="end"/>
      </w:r>
      <w:r>
        <w:rPr>
          <w:szCs w:val="24"/>
          <w:lang w:val="en-US"/>
        </w:rPr>
        <w:fldChar w:fldCharType="begin">
          <w:ffData>
            <w:name w:val="ТекстовоеПоле24"/>
            <w:enabled/>
            <w:calcOnExit w:val="0"/>
            <w:textInput>
              <w:default w:val=" информацию о лице(-ах), имеющем(-их) фактическое право на причитающийся ему доход по Договору (в соответствии с налоговым законодательством РФ, а также положениями применимого договора,  соглашения, конвенции об избежании двойного "/>
            </w:textInput>
          </w:ffData>
        </w:fldChar>
      </w:r>
      <w:r w:rsidRPr="009325DA">
        <w:rPr>
          <w:szCs w:val="24"/>
        </w:rPr>
        <w:instrText xml:space="preserve"> </w:instrText>
      </w:r>
      <w:r>
        <w:rPr>
          <w:szCs w:val="24"/>
          <w:lang w:val="en-US"/>
        </w:rPr>
        <w:instrText>FORMTEXT</w:instrText>
      </w:r>
      <w:r w:rsidRPr="009325DA">
        <w:rPr>
          <w:szCs w:val="24"/>
        </w:rPr>
        <w:instrText xml:space="preserve"> </w:instrText>
      </w:r>
      <w:r>
        <w:rPr>
          <w:szCs w:val="24"/>
          <w:lang w:val="en-US"/>
        </w:rPr>
      </w:r>
      <w:r>
        <w:rPr>
          <w:szCs w:val="24"/>
          <w:lang w:val="en-US"/>
        </w:rPr>
        <w:fldChar w:fldCharType="separate"/>
      </w:r>
      <w:r w:rsidRPr="009325DA">
        <w:rPr>
          <w:noProof/>
          <w:szCs w:val="24"/>
        </w:rPr>
        <w:t xml:space="preserve"> информацию о лице(-ах), имеющем(-их) фактическое право на причитающийся ему доход по Договору (в соответствии с налоговым законодательством РФ, а также положениями применимого договора,  соглашения, конвенции об избежании двойного </w:t>
      </w:r>
      <w:r>
        <w:rPr>
          <w:szCs w:val="24"/>
          <w:lang w:val="en-US"/>
        </w:rPr>
        <w:fldChar w:fldCharType="end"/>
      </w:r>
      <w:r w:rsidRPr="004640AD">
        <w:rPr>
          <w:szCs w:val="24"/>
          <w:lang w:val="en-US"/>
        </w:rPr>
        <w:fldChar w:fldCharType="begin">
          <w:ffData>
            <w:name w:val="ТекстовоеПоле25"/>
            <w:enabled/>
            <w:calcOnExit w:val="0"/>
            <w:textInput>
              <w:default w:val="налогообложения), а также (если применимо) обеспечить предоставление подтверждения постоянного местонахождения и письменное подтверждение наличия фактического права на доход у такого лица (лиц). В дальнейшем, если указанное лицо (лица) утратит(-ят) "/>
            </w:textInput>
          </w:ffData>
        </w:fldChar>
      </w:r>
      <w:bookmarkStart w:id="115" w:name="ТекстовоеПоле25"/>
      <w:r w:rsidRPr="004640AD">
        <w:rPr>
          <w:szCs w:val="24"/>
        </w:rPr>
        <w:instrText xml:space="preserve"> </w:instrText>
      </w:r>
      <w:r w:rsidRPr="004640AD">
        <w:rPr>
          <w:szCs w:val="24"/>
          <w:lang w:val="en-US"/>
        </w:rPr>
        <w:instrText>FORMTEXT</w:instrText>
      </w:r>
      <w:r w:rsidRPr="004640AD">
        <w:rPr>
          <w:szCs w:val="24"/>
        </w:rPr>
        <w:instrText xml:space="preserve"> </w:instrText>
      </w:r>
      <w:r w:rsidRPr="004640AD">
        <w:rPr>
          <w:szCs w:val="24"/>
          <w:lang w:val="en-US"/>
        </w:rPr>
      </w:r>
      <w:r w:rsidRPr="004640AD">
        <w:rPr>
          <w:szCs w:val="24"/>
          <w:lang w:val="en-US"/>
        </w:rPr>
        <w:fldChar w:fldCharType="separate"/>
      </w:r>
      <w:r w:rsidRPr="004640AD">
        <w:rPr>
          <w:noProof/>
          <w:szCs w:val="24"/>
        </w:rPr>
        <w:t xml:space="preserve">налогообложения), а также (если применимо) обеспечить предоставление подтверждения постоянного местонахождения и письменное подтверждение наличия фактического права на доход у такого лица (лиц). В дальнейшем, если указанное лицо (лица) утратит(-ят) </w:t>
      </w:r>
      <w:r w:rsidRPr="004640AD">
        <w:rPr>
          <w:szCs w:val="24"/>
          <w:lang w:val="en-US"/>
        </w:rPr>
        <w:fldChar w:fldCharType="end"/>
      </w:r>
      <w:bookmarkEnd w:id="115"/>
      <w:r>
        <w:rPr>
          <w:szCs w:val="24"/>
          <w:lang w:val="en-US"/>
        </w:rPr>
        <w:fldChar w:fldCharType="begin">
          <w:ffData>
            <w:name w:val="ТекстовоеПоле26"/>
            <w:enabled/>
            <w:calcOnExit w:val="0"/>
            <w:textInput>
              <w:default w:val="фактическое право на причитающийся СТОРОНЕ1 доход (хотя бы один из видов дохода) по Договору, СТОРОНА1"/>
            </w:textInput>
          </w:ffData>
        </w:fldChar>
      </w:r>
      <w:bookmarkStart w:id="116" w:name="ТекстовоеПоле26"/>
      <w:r w:rsidRPr="009325DA">
        <w:rPr>
          <w:szCs w:val="24"/>
        </w:rPr>
        <w:instrText xml:space="preserve"> </w:instrText>
      </w:r>
      <w:r>
        <w:rPr>
          <w:szCs w:val="24"/>
          <w:lang w:val="en-US"/>
        </w:rPr>
        <w:instrText>FORMTEXT</w:instrText>
      </w:r>
      <w:r w:rsidRPr="009325DA">
        <w:rPr>
          <w:szCs w:val="24"/>
        </w:rPr>
        <w:instrText xml:space="preserve"> </w:instrText>
      </w:r>
      <w:r>
        <w:rPr>
          <w:szCs w:val="24"/>
          <w:lang w:val="en-US"/>
        </w:rPr>
      </w:r>
      <w:r>
        <w:rPr>
          <w:szCs w:val="24"/>
          <w:lang w:val="en-US"/>
        </w:rPr>
        <w:fldChar w:fldCharType="separate"/>
      </w:r>
      <w:r w:rsidRPr="009325DA">
        <w:rPr>
          <w:noProof/>
          <w:szCs w:val="24"/>
        </w:rPr>
        <w:t>фактическое право на причитающийся СТОРОНЕ1 доход (хотя бы один из видов дохода) по Договору, СТОРОНА1</w:t>
      </w:r>
      <w:r>
        <w:rPr>
          <w:szCs w:val="24"/>
          <w:lang w:val="en-US"/>
        </w:rPr>
        <w:fldChar w:fldCharType="end"/>
      </w:r>
      <w:bookmarkEnd w:id="116"/>
      <w:r>
        <w:rPr>
          <w:szCs w:val="24"/>
          <w:lang w:val="en-US"/>
        </w:rPr>
        <w:fldChar w:fldCharType="begin">
          <w:ffData>
            <w:name w:val="ТекстовоеПоле27"/>
            <w:enabled/>
            <w:calcOnExit w:val="0"/>
            <w:textInput>
              <w:default w:val="обязана уведомить об этом СТОРОНУ2 в срок не позднее 30 (тридцати) календарных дней с даты утраты фактического права на соответствующий доход и в этот же срок "/>
            </w:textInput>
          </w:ffData>
        </w:fldChar>
      </w:r>
      <w:bookmarkStart w:id="117" w:name="ТекстовоеПоле27"/>
      <w:r w:rsidRPr="009325DA">
        <w:rPr>
          <w:szCs w:val="24"/>
        </w:rPr>
        <w:instrText xml:space="preserve"> </w:instrText>
      </w:r>
      <w:r>
        <w:rPr>
          <w:szCs w:val="24"/>
          <w:lang w:val="en-US"/>
        </w:rPr>
        <w:instrText>FORMTEXT</w:instrText>
      </w:r>
      <w:r w:rsidRPr="009325DA">
        <w:rPr>
          <w:szCs w:val="24"/>
        </w:rPr>
        <w:instrText xml:space="preserve"> </w:instrText>
      </w:r>
      <w:r>
        <w:rPr>
          <w:szCs w:val="24"/>
          <w:lang w:val="en-US"/>
        </w:rPr>
      </w:r>
      <w:r>
        <w:rPr>
          <w:szCs w:val="24"/>
          <w:lang w:val="en-US"/>
        </w:rPr>
        <w:fldChar w:fldCharType="separate"/>
      </w:r>
      <w:r w:rsidRPr="009325DA">
        <w:rPr>
          <w:noProof/>
          <w:szCs w:val="24"/>
        </w:rPr>
        <w:t xml:space="preserve">обязана уведомить об этом СТОРОНУ2 в срок не позднее 30 (тридцати) календарных дней с даты утраты фактического права на соответствующий доход и в этот же срок </w:t>
      </w:r>
      <w:r>
        <w:rPr>
          <w:szCs w:val="24"/>
          <w:lang w:val="en-US"/>
        </w:rPr>
        <w:fldChar w:fldCharType="end"/>
      </w:r>
      <w:bookmarkEnd w:id="117"/>
      <w:r w:rsidRPr="004640AD">
        <w:rPr>
          <w:szCs w:val="24"/>
          <w:lang w:val="en-US"/>
        </w:rPr>
        <w:fldChar w:fldCharType="begin">
          <w:ffData>
            <w:name w:val="ТекстовоеПоле28"/>
            <w:enabled/>
            <w:calcOnExit w:val="0"/>
            <w:textInput>
              <w:default w:val="сообщить информацию о лице(-ах), имеющем(-их) фактическое право на причитающийся ему доход по Договору, а также (если применимо) обеспечить предоставление указанным(и) лицом(-ами) подтверждения постоянного местонахождения и письменного подтверждения "/>
            </w:textInput>
          </w:ffData>
        </w:fldChar>
      </w:r>
      <w:r w:rsidRPr="004640AD">
        <w:rPr>
          <w:szCs w:val="24"/>
        </w:rPr>
        <w:instrText xml:space="preserve"> </w:instrText>
      </w:r>
      <w:r w:rsidRPr="004640AD">
        <w:rPr>
          <w:szCs w:val="24"/>
          <w:lang w:val="en-US"/>
        </w:rPr>
        <w:instrText>FORMTEXT</w:instrText>
      </w:r>
      <w:r w:rsidRPr="004640AD">
        <w:rPr>
          <w:szCs w:val="24"/>
        </w:rPr>
        <w:instrText xml:space="preserve"> </w:instrText>
      </w:r>
      <w:r w:rsidRPr="004640AD">
        <w:rPr>
          <w:szCs w:val="24"/>
          <w:lang w:val="en-US"/>
        </w:rPr>
      </w:r>
      <w:r w:rsidRPr="004640AD">
        <w:rPr>
          <w:szCs w:val="24"/>
          <w:lang w:val="en-US"/>
        </w:rPr>
        <w:fldChar w:fldCharType="separate"/>
      </w:r>
      <w:r w:rsidRPr="004640AD">
        <w:rPr>
          <w:noProof/>
          <w:szCs w:val="24"/>
        </w:rPr>
        <w:t xml:space="preserve">сообщить информацию о лице(-ах), имеющем(-их) фактическое право на причитающийся ему доход по Договору, а также (если применимо) обеспечить предоставление указанным(и) лицом(-ами) подтверждения постоянного местонахождения и письменного подтверждения </w:t>
      </w:r>
      <w:r w:rsidRPr="004640AD">
        <w:rPr>
          <w:szCs w:val="24"/>
          <w:lang w:val="en-US"/>
        </w:rPr>
        <w:fldChar w:fldCharType="end"/>
      </w:r>
      <w:r w:rsidRPr="004640AD">
        <w:rPr>
          <w:szCs w:val="24"/>
          <w:lang w:val="en-US"/>
        </w:rPr>
        <w:fldChar w:fldCharType="begin">
          <w:ffData>
            <w:name w:val="ТекстовоеПоле29"/>
            <w:enabled/>
            <w:calcOnExit w:val="0"/>
            <w:textInput>
              <w:default w:val="наличия фактического права на доход у такого лица (лиц)."/>
            </w:textInput>
          </w:ffData>
        </w:fldChar>
      </w:r>
      <w:r w:rsidRPr="004640AD">
        <w:rPr>
          <w:szCs w:val="24"/>
        </w:rPr>
        <w:instrText xml:space="preserve"> </w:instrText>
      </w:r>
      <w:r w:rsidRPr="004640AD">
        <w:rPr>
          <w:szCs w:val="24"/>
          <w:lang w:val="en-US"/>
        </w:rPr>
        <w:instrText>FORMTEXT</w:instrText>
      </w:r>
      <w:r w:rsidRPr="004640AD">
        <w:rPr>
          <w:szCs w:val="24"/>
        </w:rPr>
        <w:instrText xml:space="preserve"> </w:instrText>
      </w:r>
      <w:r w:rsidRPr="004640AD">
        <w:rPr>
          <w:szCs w:val="24"/>
          <w:lang w:val="en-US"/>
        </w:rPr>
      </w:r>
      <w:r w:rsidRPr="004640AD">
        <w:rPr>
          <w:szCs w:val="24"/>
          <w:lang w:val="en-US"/>
        </w:rPr>
        <w:fldChar w:fldCharType="separate"/>
      </w:r>
      <w:r w:rsidRPr="004640AD">
        <w:rPr>
          <w:noProof/>
          <w:szCs w:val="24"/>
        </w:rPr>
        <w:t>наличия фактического права на доход у такого лица (лиц).</w:t>
      </w:r>
      <w:r w:rsidRPr="004640AD">
        <w:rPr>
          <w:szCs w:val="24"/>
          <w:lang w:val="en-US"/>
        </w:rPr>
        <w:fldChar w:fldCharType="end"/>
      </w:r>
    </w:p>
    <w:p w:rsidR="00FB71B4" w:rsidRDefault="00FB71B4" w:rsidP="00FB71B4">
      <w:pPr>
        <w:suppressAutoHyphens/>
        <w:ind w:firstLine="720"/>
        <w:jc w:val="both"/>
        <w:rPr>
          <w:szCs w:val="24"/>
        </w:rPr>
      </w:pPr>
    </w:p>
    <w:p w:rsidR="00FB71B4" w:rsidRPr="004640AD" w:rsidRDefault="00FB71B4" w:rsidP="00FB71B4">
      <w:pPr>
        <w:suppressAutoHyphens/>
        <w:ind w:firstLine="720"/>
        <w:jc w:val="both"/>
        <w:rPr>
          <w:szCs w:val="24"/>
        </w:rPr>
      </w:pPr>
      <w:r w:rsidRPr="004640AD">
        <w:rPr>
          <w:szCs w:val="24"/>
        </w:rPr>
        <w:t xml:space="preserve">Кроме того, в целях применения </w:t>
      </w:r>
      <w:r>
        <w:rPr>
          <w:szCs w:val="24"/>
        </w:rPr>
        <w:t>СТОРОНОЙ2</w:t>
      </w:r>
      <w:r w:rsidRPr="004640AD">
        <w:rPr>
          <w:szCs w:val="24"/>
        </w:rPr>
        <w:t xml:space="preserve"> положений </w:t>
      </w:r>
      <w:r>
        <w:rPr>
          <w:szCs w:val="24"/>
        </w:rPr>
        <w:fldChar w:fldCharType="begin">
          <w:ffData>
            <w:name w:val=""/>
            <w:enabled/>
            <w:calcOnExit w:val="0"/>
            <w:textInput>
              <w:default w:val="Договора,  соглашения, конвенции"/>
            </w:textInput>
          </w:ffData>
        </w:fldChar>
      </w:r>
      <w:r>
        <w:rPr>
          <w:szCs w:val="24"/>
        </w:rPr>
        <w:instrText xml:space="preserve"> FORMTEXT </w:instrText>
      </w:r>
      <w:r>
        <w:rPr>
          <w:szCs w:val="24"/>
        </w:rPr>
      </w:r>
      <w:r>
        <w:rPr>
          <w:szCs w:val="24"/>
        </w:rPr>
        <w:fldChar w:fldCharType="separate"/>
      </w:r>
      <w:r>
        <w:rPr>
          <w:noProof/>
          <w:szCs w:val="24"/>
        </w:rPr>
        <w:t>Договора,  соглашения, конвенции</w:t>
      </w:r>
      <w:r>
        <w:rPr>
          <w:szCs w:val="24"/>
        </w:rPr>
        <w:fldChar w:fldCharType="end"/>
      </w:r>
      <w:r w:rsidRPr="004640AD">
        <w:rPr>
          <w:szCs w:val="24"/>
        </w:rPr>
        <w:t xml:space="preserve"> об избежании двойного налогообложения к доходам, выплачиваемым в адрес </w:t>
      </w:r>
      <w:r>
        <w:rPr>
          <w:szCs w:val="24"/>
        </w:rPr>
        <w:t>СТОРОНЫ1</w:t>
      </w:r>
      <w:r w:rsidRPr="004640AD">
        <w:rPr>
          <w:szCs w:val="24"/>
        </w:rPr>
        <w:t xml:space="preserve">, последнее(-яя) обязуется по запросу </w:t>
      </w:r>
      <w:r>
        <w:rPr>
          <w:szCs w:val="24"/>
        </w:rPr>
        <w:t>СТОРОНЫ2</w:t>
      </w:r>
      <w:r w:rsidRPr="004640AD">
        <w:rPr>
          <w:szCs w:val="24"/>
        </w:rPr>
        <w:t xml:space="preserve"> предоставлять иные дополнительные документы и (или) информацию, а также оказывать </w:t>
      </w:r>
      <w:r>
        <w:rPr>
          <w:szCs w:val="24"/>
        </w:rPr>
        <w:t>СТОРОНЕ2</w:t>
      </w:r>
      <w:r w:rsidRPr="004640AD">
        <w:rPr>
          <w:szCs w:val="24"/>
        </w:rPr>
        <w:t xml:space="preserve"> необходимое содействие.</w:t>
      </w:r>
    </w:p>
    <w:p w:rsidR="00FB71B4" w:rsidRPr="004640AD" w:rsidRDefault="00FB71B4" w:rsidP="00FB71B4">
      <w:pPr>
        <w:suppressAutoHyphens/>
        <w:ind w:firstLine="720"/>
        <w:jc w:val="both"/>
        <w:rPr>
          <w:szCs w:val="24"/>
        </w:rPr>
      </w:pPr>
      <w:r w:rsidRPr="004640AD">
        <w:rPr>
          <w:szCs w:val="24"/>
        </w:rPr>
        <w:t xml:space="preserve">В случае непредоставления </w:t>
      </w:r>
      <w:r>
        <w:rPr>
          <w:szCs w:val="24"/>
        </w:rPr>
        <w:t>СТОРОНОЙ1</w:t>
      </w:r>
      <w:r w:rsidRPr="004640AD">
        <w:rPr>
          <w:szCs w:val="24"/>
        </w:rPr>
        <w:t xml:space="preserve"> подтверждения постоянного местонахождения или фактического права на доход до даты выплаты дохода, </w:t>
      </w:r>
      <w:r>
        <w:rPr>
          <w:szCs w:val="24"/>
        </w:rPr>
        <w:t>СТОРОНА2</w:t>
      </w:r>
      <w:r w:rsidRPr="004640AD">
        <w:rPr>
          <w:szCs w:val="24"/>
        </w:rPr>
        <w:t xml:space="preserve"> исчисляет, удерживает </w:t>
      </w:r>
      <w:r w:rsidRPr="004640AD">
        <w:rPr>
          <w:szCs w:val="24"/>
        </w:rPr>
        <w:lastRenderedPageBreak/>
        <w:t xml:space="preserve">и уплачивает в бюджет налог на доходы иностранных юридических лиц по применимым ставкам, установленным налоговым законодательством РФ, из всех выплат и не компенсирует или иным образом не возмещает </w:t>
      </w:r>
      <w:r>
        <w:rPr>
          <w:szCs w:val="24"/>
        </w:rPr>
        <w:t>СТОРОНЕ1</w:t>
      </w:r>
      <w:r w:rsidRPr="004640AD">
        <w:rPr>
          <w:szCs w:val="24"/>
        </w:rPr>
        <w:t xml:space="preserve"> удержанные и уплаченные суммы налога.</w:t>
      </w:r>
    </w:p>
    <w:p w:rsidR="00FB71B4" w:rsidRPr="004640AD" w:rsidRDefault="00FB71B4" w:rsidP="00FB71B4">
      <w:pPr>
        <w:suppressAutoHyphens/>
        <w:ind w:firstLine="720"/>
        <w:jc w:val="both"/>
        <w:rPr>
          <w:szCs w:val="24"/>
        </w:rPr>
      </w:pPr>
      <w:r w:rsidRPr="001648B7">
        <w:rPr>
          <w:szCs w:val="24"/>
          <w:highlight w:val="lightGray"/>
        </w:rPr>
        <w:t>В случае непредоставления СТОРОНЕ1 по запросу СТОРОНЫ2 иных дополнительных документов и (или) информации, либо предоставления недостоверной информации, повлекших доначисление российскими налоговыми органами СТОРОНЕ2 налога на доходы иностранных юридических лиц и (или) привлечение к налоговой ответственности, СТОРОНА2  вправе потребовать от СТОРОНЫ1 возмещения возникших убытков.</w:t>
      </w:r>
    </w:p>
    <w:p w:rsidR="00FB71B4" w:rsidRPr="004640AD" w:rsidRDefault="00FB71B4" w:rsidP="00FB71B4">
      <w:pPr>
        <w:rPr>
          <w:szCs w:val="24"/>
        </w:rPr>
      </w:pPr>
      <w:bookmarkStart w:id="118" w:name="_Toc8647042"/>
    </w:p>
    <w:p w:rsidR="00FB71B4" w:rsidRPr="005641AA" w:rsidRDefault="00FB71B4" w:rsidP="00FB71B4">
      <w:pPr>
        <w:suppressAutoHyphens/>
        <w:jc w:val="both"/>
        <w:rPr>
          <w:i/>
          <w:szCs w:val="24"/>
        </w:rPr>
      </w:pPr>
      <w:r>
        <w:rPr>
          <w:i/>
          <w:szCs w:val="28"/>
        </w:rPr>
        <w:t xml:space="preserve">Нижеследующая </w:t>
      </w:r>
      <w:r>
        <w:rPr>
          <w:i/>
          <w:szCs w:val="24"/>
        </w:rPr>
        <w:t>о</w:t>
      </w:r>
      <w:r w:rsidRPr="006210C9">
        <w:rPr>
          <w:i/>
          <w:szCs w:val="28"/>
        </w:rPr>
        <w:t>говорка применяется</w:t>
      </w:r>
      <w:r w:rsidRPr="004640AD">
        <w:rPr>
          <w:i/>
          <w:szCs w:val="24"/>
        </w:rPr>
        <w:t xml:space="preserve"> </w:t>
      </w:r>
      <w:r w:rsidRPr="005641AA">
        <w:rPr>
          <w:i/>
          <w:szCs w:val="24"/>
        </w:rPr>
        <w:t xml:space="preserve">в случае, если </w:t>
      </w:r>
      <w:r>
        <w:rPr>
          <w:i/>
          <w:szCs w:val="24"/>
        </w:rPr>
        <w:t>СТОРОНА1</w:t>
      </w:r>
      <w:r w:rsidRPr="005641AA">
        <w:rPr>
          <w:i/>
          <w:szCs w:val="24"/>
        </w:rPr>
        <w:t xml:space="preserve"> является иностранным лицом</w:t>
      </w:r>
      <w:r>
        <w:rPr>
          <w:i/>
          <w:szCs w:val="24"/>
        </w:rPr>
        <w:t xml:space="preserve">  и </w:t>
      </w:r>
      <w:r>
        <w:rPr>
          <w:i/>
        </w:rPr>
        <w:t>при этом</w:t>
      </w:r>
      <w:r w:rsidRPr="005641AA">
        <w:rPr>
          <w:i/>
        </w:rPr>
        <w:t xml:space="preserve"> между РФ и юрисдикцией </w:t>
      </w:r>
      <w:r>
        <w:rPr>
          <w:i/>
        </w:rPr>
        <w:t>СТОРОНЫ1</w:t>
      </w:r>
      <w:r w:rsidRPr="005641AA">
        <w:rPr>
          <w:i/>
        </w:rPr>
        <w:t xml:space="preserve"> имеются договор</w:t>
      </w:r>
      <w:r>
        <w:rPr>
          <w:i/>
        </w:rPr>
        <w:t xml:space="preserve"> (</w:t>
      </w:r>
      <w:r w:rsidRPr="005641AA">
        <w:rPr>
          <w:i/>
        </w:rPr>
        <w:t>соглашение, конвенция</w:t>
      </w:r>
      <w:r>
        <w:rPr>
          <w:i/>
        </w:rPr>
        <w:t>)</w:t>
      </w:r>
      <w:r w:rsidRPr="005641AA">
        <w:rPr>
          <w:i/>
        </w:rPr>
        <w:t xml:space="preserve"> об избежании двойного налогообложения</w:t>
      </w:r>
      <w:r>
        <w:rPr>
          <w:i/>
        </w:rPr>
        <w:t>:</w:t>
      </w:r>
    </w:p>
    <w:p w:rsidR="00FB71B4" w:rsidRDefault="00FB71B4" w:rsidP="00FB71B4">
      <w:pPr>
        <w:widowControl w:val="0"/>
        <w:jc w:val="both"/>
        <w:rPr>
          <w:szCs w:val="24"/>
        </w:rPr>
      </w:pPr>
    </w:p>
    <w:p w:rsidR="00FB71B4" w:rsidRPr="00AD06EE" w:rsidRDefault="00FB71B4" w:rsidP="00FB71B4">
      <w:pPr>
        <w:widowControl w:val="0"/>
        <w:jc w:val="both"/>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AD06EE">
        <w:rPr>
          <w:szCs w:val="24"/>
        </w:rPr>
        <w:t> Оговорка не применима / </w:t>
      </w: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AD06EE">
        <w:rPr>
          <w:szCs w:val="24"/>
        </w:rPr>
        <w:t> Оговорка применима.</w:t>
      </w:r>
    </w:p>
    <w:p w:rsidR="00FB71B4" w:rsidRDefault="00FB71B4" w:rsidP="00FB71B4">
      <w:pPr>
        <w:rPr>
          <w:b/>
          <w:sz w:val="28"/>
          <w:szCs w:val="28"/>
        </w:rPr>
      </w:pPr>
    </w:p>
    <w:p w:rsidR="00FB71B4" w:rsidRPr="007674CA" w:rsidRDefault="00FB71B4" w:rsidP="00FB71B4">
      <w:pPr>
        <w:ind w:firstLine="720"/>
        <w:jc w:val="both"/>
        <w:rPr>
          <w:szCs w:val="24"/>
        </w:rPr>
      </w:pPr>
      <w:r>
        <w:rPr>
          <w:szCs w:val="24"/>
        </w:rPr>
        <w:t xml:space="preserve">Е) </w:t>
      </w:r>
      <w:r w:rsidRPr="007674CA">
        <w:rPr>
          <w:szCs w:val="24"/>
        </w:rPr>
        <w:t xml:space="preserve">В случае выплаты </w:t>
      </w:r>
      <w:r>
        <w:rPr>
          <w:szCs w:val="24"/>
        </w:rPr>
        <w:t>СТОРОНОЙ1</w:t>
      </w:r>
      <w:r w:rsidRPr="007674CA">
        <w:rPr>
          <w:szCs w:val="24"/>
        </w:rPr>
        <w:t xml:space="preserve"> доходов в адрес </w:t>
      </w:r>
      <w:r>
        <w:rPr>
          <w:szCs w:val="24"/>
        </w:rPr>
        <w:t>СТОРОНЫ2</w:t>
      </w:r>
      <w:r w:rsidRPr="007674CA">
        <w:rPr>
          <w:szCs w:val="24"/>
        </w:rPr>
        <w:t>, которые облагаются налогом на доходы в юрисдикции налогового резидентства</w:t>
      </w:r>
      <w:r w:rsidRPr="007674CA" w:rsidDel="00684BAA">
        <w:rPr>
          <w:szCs w:val="24"/>
        </w:rPr>
        <w:t xml:space="preserve"> </w:t>
      </w:r>
      <w:r>
        <w:rPr>
          <w:szCs w:val="24"/>
        </w:rPr>
        <w:t>СТОРОНЫ1</w:t>
      </w:r>
      <w:r w:rsidRPr="007674CA">
        <w:rPr>
          <w:szCs w:val="24"/>
        </w:rPr>
        <w:t xml:space="preserve">, </w:t>
      </w:r>
      <w:r>
        <w:rPr>
          <w:szCs w:val="24"/>
        </w:rPr>
        <w:t>СТОРОНА1</w:t>
      </w:r>
      <w:r w:rsidRPr="007674CA">
        <w:rPr>
          <w:szCs w:val="24"/>
        </w:rPr>
        <w:t xml:space="preserve"> обязуется применить положения </w:t>
      </w:r>
      <w:r w:rsidRPr="001648B7">
        <w:rPr>
          <w:szCs w:val="24"/>
          <w:highlight w:val="lightGray"/>
        </w:rPr>
        <w:t>договора, соглашения, конвенции</w:t>
      </w:r>
      <w:r w:rsidRPr="007674CA">
        <w:rPr>
          <w:szCs w:val="24"/>
        </w:rPr>
        <w:t xml:space="preserve"> об избежании двойного налогообл</w:t>
      </w:r>
      <w:r w:rsidRPr="007674CA">
        <w:rPr>
          <w:szCs w:val="24"/>
        </w:rPr>
        <w:t>о</w:t>
      </w:r>
      <w:r w:rsidRPr="007674CA">
        <w:rPr>
          <w:szCs w:val="24"/>
        </w:rPr>
        <w:t xml:space="preserve">жения между РФ и </w:t>
      </w:r>
      <w:r w:rsidRPr="001648B7">
        <w:rPr>
          <w:szCs w:val="24"/>
          <w:highlight w:val="lightGray"/>
        </w:rPr>
        <w:fldChar w:fldCharType="begin">
          <w:ffData>
            <w:name w:val="ТекстовоеПоле4"/>
            <w:enabled/>
            <w:calcOnExit w:val="0"/>
            <w:textInput>
              <w:default w:val="_________________ (указывается юрисдикция налогового резидентства иностранной организации)"/>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Pr="001648B7">
        <w:rPr>
          <w:szCs w:val="24"/>
          <w:highlight w:val="lightGray"/>
        </w:rPr>
        <w:t>_________________ (указывается юрисдикция налогового резидентства ин</w:t>
      </w:r>
      <w:r w:rsidRPr="001648B7">
        <w:rPr>
          <w:szCs w:val="24"/>
          <w:highlight w:val="lightGray"/>
        </w:rPr>
        <w:t>о</w:t>
      </w:r>
      <w:r w:rsidRPr="001648B7">
        <w:rPr>
          <w:szCs w:val="24"/>
          <w:highlight w:val="lightGray"/>
        </w:rPr>
        <w:t>странной организации)</w:t>
      </w:r>
      <w:r w:rsidRPr="001648B7">
        <w:rPr>
          <w:szCs w:val="24"/>
          <w:highlight w:val="lightGray"/>
        </w:rPr>
        <w:fldChar w:fldCharType="end"/>
      </w:r>
      <w:r w:rsidRPr="007674CA">
        <w:rPr>
          <w:szCs w:val="24"/>
        </w:rPr>
        <w:t xml:space="preserve"> и удержать с доходов </w:t>
      </w:r>
      <w:r>
        <w:rPr>
          <w:szCs w:val="24"/>
        </w:rPr>
        <w:t>СТОРОНЫ2</w:t>
      </w:r>
      <w:r w:rsidRPr="007674CA">
        <w:rPr>
          <w:szCs w:val="24"/>
        </w:rPr>
        <w:t xml:space="preserve"> налог у источника выплаты по пон</w:t>
      </w:r>
      <w:r w:rsidRPr="007674CA">
        <w:rPr>
          <w:szCs w:val="24"/>
        </w:rPr>
        <w:t>и</w:t>
      </w:r>
      <w:r w:rsidRPr="007674CA">
        <w:rPr>
          <w:szCs w:val="24"/>
        </w:rPr>
        <w:t xml:space="preserve">женной ставке, предусмотренной соответствующим </w:t>
      </w:r>
      <w:r w:rsidRPr="001648B7">
        <w:rPr>
          <w:szCs w:val="24"/>
          <w:highlight w:val="lightGray"/>
        </w:rPr>
        <w:t>договором, соглашением, конвенцией</w:t>
      </w:r>
      <w:r w:rsidRPr="007674CA">
        <w:rPr>
          <w:szCs w:val="24"/>
        </w:rPr>
        <w:t xml:space="preserve"> об избежании двойного налогообложения. </w:t>
      </w:r>
    </w:p>
    <w:p w:rsidR="00FB71B4" w:rsidRPr="007674CA" w:rsidRDefault="00FB71B4" w:rsidP="00FB71B4">
      <w:pPr>
        <w:ind w:firstLine="720"/>
        <w:jc w:val="both"/>
        <w:rPr>
          <w:szCs w:val="24"/>
        </w:rPr>
      </w:pPr>
      <w:r w:rsidRPr="007674CA">
        <w:rPr>
          <w:szCs w:val="24"/>
        </w:rPr>
        <w:t xml:space="preserve">При этом </w:t>
      </w:r>
      <w:r>
        <w:rPr>
          <w:szCs w:val="24"/>
        </w:rPr>
        <w:t>СТОРОНА1</w:t>
      </w:r>
      <w:r w:rsidRPr="007674CA">
        <w:rPr>
          <w:szCs w:val="24"/>
        </w:rPr>
        <w:t xml:space="preserve"> проинформирует </w:t>
      </w:r>
      <w:r>
        <w:rPr>
          <w:szCs w:val="24"/>
        </w:rPr>
        <w:t>СТОРОНЫ2</w:t>
      </w:r>
      <w:r w:rsidRPr="007674CA">
        <w:rPr>
          <w:szCs w:val="24"/>
        </w:rPr>
        <w:t xml:space="preserve"> о требованиях своего государства, в котором оно является налоговым резидентом, к составу и порядку оформления документов, к</w:t>
      </w:r>
      <w:r w:rsidRPr="007674CA">
        <w:rPr>
          <w:szCs w:val="24"/>
        </w:rPr>
        <w:t>о</w:t>
      </w:r>
      <w:r w:rsidRPr="007674CA">
        <w:rPr>
          <w:szCs w:val="24"/>
        </w:rPr>
        <w:t xml:space="preserve">торые </w:t>
      </w:r>
      <w:r>
        <w:rPr>
          <w:szCs w:val="24"/>
        </w:rPr>
        <w:t>СТОРОНА2</w:t>
      </w:r>
      <w:r w:rsidRPr="007674CA">
        <w:rPr>
          <w:szCs w:val="24"/>
        </w:rPr>
        <w:t xml:space="preserve"> должен ему предоставить как налоговому агенту для целей применения с</w:t>
      </w:r>
      <w:r w:rsidRPr="007674CA">
        <w:rPr>
          <w:szCs w:val="24"/>
        </w:rPr>
        <w:t>о</w:t>
      </w:r>
      <w:r w:rsidRPr="007674CA">
        <w:rPr>
          <w:szCs w:val="24"/>
        </w:rPr>
        <w:t xml:space="preserve">ответствующего </w:t>
      </w:r>
      <w:r w:rsidRPr="001648B7">
        <w:rPr>
          <w:szCs w:val="24"/>
          <w:highlight w:val="lightGray"/>
        </w:rPr>
        <w:t>договора, соглашения, конвенции</w:t>
      </w:r>
      <w:r w:rsidRPr="007674CA">
        <w:rPr>
          <w:szCs w:val="24"/>
        </w:rPr>
        <w:t xml:space="preserve"> об избежании двойного налогообложения.</w:t>
      </w:r>
    </w:p>
    <w:p w:rsidR="00FB71B4" w:rsidRPr="007674CA" w:rsidRDefault="00FB71B4" w:rsidP="00FB71B4">
      <w:pPr>
        <w:ind w:firstLine="720"/>
        <w:jc w:val="both"/>
        <w:rPr>
          <w:szCs w:val="24"/>
        </w:rPr>
      </w:pPr>
      <w:r w:rsidRPr="007674CA">
        <w:rPr>
          <w:szCs w:val="24"/>
        </w:rPr>
        <w:t xml:space="preserve">В случае неприменения </w:t>
      </w:r>
      <w:r>
        <w:rPr>
          <w:szCs w:val="24"/>
        </w:rPr>
        <w:t>СТОРОНОЙ1</w:t>
      </w:r>
      <w:r w:rsidRPr="007674CA">
        <w:rPr>
          <w:szCs w:val="24"/>
        </w:rPr>
        <w:t xml:space="preserve"> положений </w:t>
      </w:r>
      <w:r w:rsidRPr="001648B7">
        <w:rPr>
          <w:szCs w:val="24"/>
          <w:highlight w:val="lightGray"/>
        </w:rPr>
        <w:t>договора, соглашения, конвенции</w:t>
      </w:r>
      <w:r w:rsidRPr="007674CA">
        <w:rPr>
          <w:szCs w:val="24"/>
        </w:rPr>
        <w:t xml:space="preserve"> об избежании двойного налогообложения между РФ и </w:t>
      </w:r>
      <w:r w:rsidRPr="001648B7">
        <w:rPr>
          <w:szCs w:val="24"/>
          <w:highlight w:val="lightGray"/>
        </w:rPr>
        <w:fldChar w:fldCharType="begin">
          <w:ffData>
            <w:name w:val="ТекстовоеПоле4"/>
            <w:enabled/>
            <w:calcOnExit w:val="0"/>
            <w:textInput>
              <w:default w:val="_________________ (указывается юрисдикция налогового резидентства иностранной организации)"/>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Pr="001648B7">
        <w:rPr>
          <w:szCs w:val="24"/>
          <w:highlight w:val="lightGray"/>
        </w:rPr>
        <w:t>_________________ (указывается юрисди</w:t>
      </w:r>
      <w:r w:rsidRPr="001648B7">
        <w:rPr>
          <w:szCs w:val="24"/>
          <w:highlight w:val="lightGray"/>
        </w:rPr>
        <w:t>к</w:t>
      </w:r>
      <w:r w:rsidRPr="001648B7">
        <w:rPr>
          <w:szCs w:val="24"/>
          <w:highlight w:val="lightGray"/>
        </w:rPr>
        <w:t>ция налогового резидентства иностранной организации)</w:t>
      </w:r>
      <w:r w:rsidRPr="001648B7">
        <w:rPr>
          <w:szCs w:val="24"/>
          <w:highlight w:val="lightGray"/>
        </w:rPr>
        <w:fldChar w:fldCharType="end"/>
      </w:r>
      <w:r w:rsidRPr="007674CA">
        <w:rPr>
          <w:szCs w:val="24"/>
        </w:rPr>
        <w:t xml:space="preserve"> и удержании с доходов, выплачива</w:t>
      </w:r>
      <w:r w:rsidRPr="007674CA">
        <w:rPr>
          <w:szCs w:val="24"/>
        </w:rPr>
        <w:t>е</w:t>
      </w:r>
      <w:r w:rsidRPr="007674CA">
        <w:rPr>
          <w:szCs w:val="24"/>
        </w:rPr>
        <w:t xml:space="preserve">мых </w:t>
      </w:r>
      <w:r>
        <w:rPr>
          <w:szCs w:val="24"/>
        </w:rPr>
        <w:t>СТОРОНЕ2</w:t>
      </w:r>
      <w:r w:rsidRPr="007674CA">
        <w:rPr>
          <w:szCs w:val="24"/>
        </w:rPr>
        <w:t xml:space="preserve"> налога у источника выплаты по общей ставке </w:t>
      </w:r>
      <w:r w:rsidRPr="001648B7">
        <w:rPr>
          <w:szCs w:val="24"/>
          <w:highlight w:val="lightGray"/>
        </w:rPr>
        <w:fldChar w:fldCharType="begin">
          <w:ffData>
            <w:name w:val="ТекстовоеПоле6"/>
            <w:enabled/>
            <w:calcOnExit w:val="0"/>
            <w:textInput>
              <w:default w:val="___%"/>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Pr="001648B7">
        <w:rPr>
          <w:szCs w:val="24"/>
          <w:highlight w:val="lightGray"/>
        </w:rPr>
        <w:t>___%</w:t>
      </w:r>
      <w:r w:rsidRPr="001648B7">
        <w:rPr>
          <w:szCs w:val="24"/>
          <w:highlight w:val="lightGray"/>
        </w:rPr>
        <w:fldChar w:fldCharType="end"/>
      </w:r>
      <w:r w:rsidRPr="007674CA">
        <w:rPr>
          <w:szCs w:val="24"/>
        </w:rPr>
        <w:t xml:space="preserve">, применимой в </w:t>
      </w:r>
      <w:r w:rsidRPr="001648B7">
        <w:rPr>
          <w:szCs w:val="24"/>
          <w:highlight w:val="lightGray"/>
        </w:rPr>
        <w:fldChar w:fldCharType="begin">
          <w:ffData>
            <w:name w:val="ТекстовоеПоле4"/>
            <w:enabled/>
            <w:calcOnExit w:val="0"/>
            <w:textInput>
              <w:default w:val="_________________ (указывается юрисдикция налогового резидентства иностранной организации)"/>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Pr="001648B7">
        <w:rPr>
          <w:szCs w:val="24"/>
          <w:highlight w:val="lightGray"/>
        </w:rPr>
        <w:t>_________________ (указывается юрисдикция налогового резидентства иностранной организ</w:t>
      </w:r>
      <w:r w:rsidRPr="001648B7">
        <w:rPr>
          <w:szCs w:val="24"/>
          <w:highlight w:val="lightGray"/>
        </w:rPr>
        <w:t>а</w:t>
      </w:r>
      <w:r w:rsidRPr="001648B7">
        <w:rPr>
          <w:szCs w:val="24"/>
          <w:highlight w:val="lightGray"/>
        </w:rPr>
        <w:t>ции)</w:t>
      </w:r>
      <w:r w:rsidRPr="001648B7">
        <w:rPr>
          <w:szCs w:val="24"/>
          <w:highlight w:val="lightGray"/>
        </w:rPr>
        <w:fldChar w:fldCharType="end"/>
      </w:r>
      <w:r w:rsidRPr="007674CA">
        <w:rPr>
          <w:szCs w:val="24"/>
        </w:rPr>
        <w:t xml:space="preserve">, </w:t>
      </w:r>
      <w:r>
        <w:rPr>
          <w:szCs w:val="24"/>
        </w:rPr>
        <w:t>СТОРОНА2</w:t>
      </w:r>
      <w:r w:rsidRPr="007674CA">
        <w:rPr>
          <w:szCs w:val="24"/>
        </w:rPr>
        <w:t xml:space="preserve"> вправе потребовать с </w:t>
      </w:r>
      <w:r>
        <w:rPr>
          <w:szCs w:val="24"/>
        </w:rPr>
        <w:t>СТОРОНЫ1</w:t>
      </w:r>
      <w:r w:rsidRPr="007674CA">
        <w:rPr>
          <w:szCs w:val="24"/>
        </w:rPr>
        <w:t xml:space="preserve"> компенсации или иного возмещения убы</w:t>
      </w:r>
      <w:r w:rsidRPr="007674CA">
        <w:rPr>
          <w:szCs w:val="24"/>
        </w:rPr>
        <w:t>т</w:t>
      </w:r>
      <w:r w:rsidRPr="007674CA">
        <w:rPr>
          <w:szCs w:val="24"/>
        </w:rPr>
        <w:t>ков в размере излишне удержанного налога.</w:t>
      </w:r>
    </w:p>
    <w:p w:rsidR="00FB71B4" w:rsidRPr="007674CA" w:rsidRDefault="00FB71B4" w:rsidP="00FB71B4">
      <w:pPr>
        <w:ind w:firstLine="720"/>
        <w:jc w:val="both"/>
        <w:rPr>
          <w:szCs w:val="24"/>
        </w:rPr>
      </w:pPr>
      <w:r w:rsidRPr="007674CA">
        <w:rPr>
          <w:szCs w:val="24"/>
        </w:rPr>
        <w:t xml:space="preserve">В случае, если удержанный с доходов </w:t>
      </w:r>
      <w:r>
        <w:rPr>
          <w:szCs w:val="24"/>
        </w:rPr>
        <w:t>СТОРОНЫ2</w:t>
      </w:r>
      <w:r w:rsidRPr="007674CA">
        <w:rPr>
          <w:szCs w:val="24"/>
        </w:rPr>
        <w:t xml:space="preserve"> и уплаченный (в т.ч. по пониженной ставке) </w:t>
      </w:r>
      <w:r>
        <w:rPr>
          <w:szCs w:val="24"/>
        </w:rPr>
        <w:t>СТОРОНОЙ1</w:t>
      </w:r>
      <w:r w:rsidRPr="007674CA">
        <w:rPr>
          <w:szCs w:val="24"/>
        </w:rPr>
        <w:t xml:space="preserve"> как налоговым агентом налог подлежит вычету в РФ или возврату </w:t>
      </w:r>
      <w:r>
        <w:rPr>
          <w:szCs w:val="24"/>
        </w:rPr>
        <w:t>СТ</w:t>
      </w:r>
      <w:r>
        <w:rPr>
          <w:szCs w:val="24"/>
        </w:rPr>
        <w:t>О</w:t>
      </w:r>
      <w:r>
        <w:rPr>
          <w:szCs w:val="24"/>
        </w:rPr>
        <w:t>РОНОЙ2</w:t>
      </w:r>
      <w:r w:rsidRPr="007674CA">
        <w:rPr>
          <w:szCs w:val="24"/>
        </w:rPr>
        <w:t xml:space="preserve">, в целях устранения двойного налогообложения </w:t>
      </w:r>
      <w:r>
        <w:rPr>
          <w:szCs w:val="24"/>
        </w:rPr>
        <w:t>СТОРОНА1</w:t>
      </w:r>
      <w:r w:rsidRPr="007674CA">
        <w:rPr>
          <w:szCs w:val="24"/>
        </w:rPr>
        <w:t xml:space="preserve"> обязуется предоставлять </w:t>
      </w:r>
      <w:r>
        <w:rPr>
          <w:szCs w:val="24"/>
        </w:rPr>
        <w:t>СТОРОНЕ2</w:t>
      </w:r>
      <w:r w:rsidRPr="007674CA">
        <w:rPr>
          <w:szCs w:val="24"/>
        </w:rPr>
        <w:t xml:space="preserve"> копии документов, подтверждающих уплату налога в иностранном государстве, и подтверждение о фактическом перечислении налога, удержанного с доходов в бюджет соотве</w:t>
      </w:r>
      <w:r w:rsidRPr="007674CA">
        <w:rPr>
          <w:szCs w:val="24"/>
        </w:rPr>
        <w:t>т</w:t>
      </w:r>
      <w:r w:rsidRPr="007674CA">
        <w:rPr>
          <w:szCs w:val="24"/>
        </w:rPr>
        <w:t xml:space="preserve">ствующего иностранного государства (содержащее информацию о наименовании </w:t>
      </w:r>
      <w:r>
        <w:rPr>
          <w:szCs w:val="24"/>
        </w:rPr>
        <w:t>СТОРОНЫ1</w:t>
      </w:r>
      <w:r w:rsidRPr="007674CA">
        <w:rPr>
          <w:szCs w:val="24"/>
        </w:rPr>
        <w:t xml:space="preserve">, его ИНН или аналоге, названии налога в иностранном государстве, сумме дохода, с которого был удержан налог, ставке и сумме удержанного налога). </w:t>
      </w:r>
    </w:p>
    <w:p w:rsidR="00FB71B4" w:rsidRPr="007674CA" w:rsidRDefault="00FB71B4" w:rsidP="00FB71B4">
      <w:pPr>
        <w:ind w:firstLine="720"/>
        <w:jc w:val="both"/>
        <w:rPr>
          <w:szCs w:val="24"/>
        </w:rPr>
      </w:pPr>
      <w:r>
        <w:rPr>
          <w:szCs w:val="24"/>
        </w:rPr>
        <w:t>СТОРОНА1</w:t>
      </w:r>
      <w:r w:rsidRPr="007674CA">
        <w:rPr>
          <w:szCs w:val="24"/>
        </w:rPr>
        <w:t xml:space="preserve"> обязуется предпринять все возможные меры для предоставления указанных документов </w:t>
      </w:r>
      <w:r>
        <w:rPr>
          <w:szCs w:val="24"/>
        </w:rPr>
        <w:t>СТОРОНЕ2</w:t>
      </w:r>
      <w:r w:rsidRPr="007674CA">
        <w:rPr>
          <w:szCs w:val="24"/>
        </w:rPr>
        <w:t xml:space="preserve"> незамедлительно после удержания и уплаты налога. В случае истреб</w:t>
      </w:r>
      <w:r w:rsidRPr="007674CA">
        <w:rPr>
          <w:szCs w:val="24"/>
        </w:rPr>
        <w:t>о</w:t>
      </w:r>
      <w:r w:rsidRPr="007674CA">
        <w:rPr>
          <w:szCs w:val="24"/>
        </w:rPr>
        <w:t xml:space="preserve">вания российским налоговым органом у </w:t>
      </w:r>
      <w:r>
        <w:rPr>
          <w:szCs w:val="24"/>
        </w:rPr>
        <w:t>СТОРОНЫ2</w:t>
      </w:r>
      <w:r w:rsidRPr="007674CA">
        <w:rPr>
          <w:szCs w:val="24"/>
        </w:rPr>
        <w:t xml:space="preserve"> дополнительных документов, подтве</w:t>
      </w:r>
      <w:r w:rsidRPr="007674CA">
        <w:rPr>
          <w:szCs w:val="24"/>
        </w:rPr>
        <w:t>р</w:t>
      </w:r>
      <w:r w:rsidRPr="007674CA">
        <w:rPr>
          <w:szCs w:val="24"/>
        </w:rPr>
        <w:t xml:space="preserve">ждающих удержание и перечисление налога в иностранном государстве, </w:t>
      </w:r>
      <w:r>
        <w:rPr>
          <w:szCs w:val="24"/>
        </w:rPr>
        <w:t>СТОРОНА1</w:t>
      </w:r>
      <w:r w:rsidRPr="007674CA">
        <w:rPr>
          <w:szCs w:val="24"/>
        </w:rPr>
        <w:t xml:space="preserve"> обязуется оказывать </w:t>
      </w:r>
      <w:r>
        <w:rPr>
          <w:szCs w:val="24"/>
        </w:rPr>
        <w:t>СТОРОНЕ2</w:t>
      </w:r>
      <w:r w:rsidRPr="007674CA">
        <w:rPr>
          <w:szCs w:val="24"/>
        </w:rPr>
        <w:t xml:space="preserve"> необходимое содействие.</w:t>
      </w:r>
    </w:p>
    <w:p w:rsidR="00FB71B4" w:rsidRDefault="00FB71B4" w:rsidP="00FB71B4">
      <w:pPr>
        <w:rPr>
          <w:b/>
          <w:sz w:val="28"/>
          <w:szCs w:val="28"/>
        </w:rPr>
      </w:pPr>
    </w:p>
    <w:p w:rsidR="00FB71B4" w:rsidRDefault="00FB71B4" w:rsidP="00FB71B4">
      <w:pPr>
        <w:rPr>
          <w:b/>
          <w:sz w:val="28"/>
          <w:szCs w:val="28"/>
        </w:rPr>
      </w:pPr>
    </w:p>
    <w:p w:rsidR="00FB71B4" w:rsidRPr="006B6FB7" w:rsidRDefault="00FB71B4" w:rsidP="00FB71B4">
      <w:pPr>
        <w:pStyle w:val="af5"/>
        <w:spacing w:after="0" w:line="240" w:lineRule="auto"/>
        <w:ind w:left="0"/>
        <w:jc w:val="both"/>
        <w:rPr>
          <w:rFonts w:ascii="Times New Roman" w:hAnsi="Times New Roman"/>
          <w:sz w:val="24"/>
          <w:szCs w:val="24"/>
        </w:rPr>
      </w:pPr>
      <w:r w:rsidRPr="006B6FB7">
        <w:rPr>
          <w:rFonts w:ascii="Times New Roman" w:hAnsi="Times New Roman"/>
          <w:i/>
          <w:sz w:val="24"/>
          <w:szCs w:val="24"/>
        </w:rPr>
        <w:t>Нижеследующая оговорка применяется в случае,</w:t>
      </w:r>
      <w:bookmarkEnd w:id="118"/>
      <w:r w:rsidRPr="006B6FB7">
        <w:rPr>
          <w:rFonts w:ascii="Times New Roman" w:hAnsi="Times New Roman"/>
          <w:i/>
          <w:sz w:val="24"/>
          <w:szCs w:val="24"/>
        </w:rPr>
        <w:t xml:space="preserve"> если </w:t>
      </w:r>
      <w:r>
        <w:rPr>
          <w:rFonts w:ascii="Times New Roman" w:hAnsi="Times New Roman"/>
          <w:i/>
          <w:sz w:val="24"/>
          <w:szCs w:val="24"/>
        </w:rPr>
        <w:t>СТОРОНА1</w:t>
      </w:r>
      <w:r w:rsidRPr="006B6FB7">
        <w:rPr>
          <w:rFonts w:ascii="Times New Roman" w:hAnsi="Times New Roman"/>
          <w:i/>
          <w:sz w:val="24"/>
          <w:szCs w:val="24"/>
        </w:rPr>
        <w:t xml:space="preserve"> является иностранным л</w:t>
      </w:r>
      <w:r w:rsidRPr="006B6FB7">
        <w:rPr>
          <w:rFonts w:ascii="Times New Roman" w:hAnsi="Times New Roman"/>
          <w:i/>
          <w:sz w:val="24"/>
          <w:szCs w:val="24"/>
        </w:rPr>
        <w:t>и</w:t>
      </w:r>
      <w:r w:rsidRPr="006B6FB7">
        <w:rPr>
          <w:rFonts w:ascii="Times New Roman" w:hAnsi="Times New Roman"/>
          <w:i/>
          <w:sz w:val="24"/>
          <w:szCs w:val="24"/>
        </w:rPr>
        <w:t>цом:</w:t>
      </w:r>
    </w:p>
    <w:p w:rsidR="00FB71B4" w:rsidRDefault="00FB71B4" w:rsidP="00FB71B4">
      <w:pPr>
        <w:pStyle w:val="af5"/>
        <w:spacing w:after="0" w:line="240" w:lineRule="auto"/>
        <w:ind w:left="0" w:firstLine="720"/>
        <w:jc w:val="both"/>
        <w:rPr>
          <w:rFonts w:ascii="Times New Roman" w:hAnsi="Times New Roman"/>
          <w:sz w:val="24"/>
          <w:szCs w:val="24"/>
        </w:rPr>
      </w:pPr>
    </w:p>
    <w:p w:rsidR="00FB71B4" w:rsidRPr="00AD06EE" w:rsidRDefault="00FB71B4" w:rsidP="00FB71B4">
      <w:pPr>
        <w:widowControl w:val="0"/>
        <w:jc w:val="both"/>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AD06EE">
        <w:rPr>
          <w:szCs w:val="24"/>
        </w:rPr>
        <w:t> Оговорка не применима / </w:t>
      </w:r>
      <w:r>
        <w:rPr>
          <w:szCs w:val="24"/>
        </w:rPr>
        <w:fldChar w:fldCharType="begin">
          <w:ffData>
            <w:name w:val=""/>
            <w:enabled/>
            <w:calcOnExit w:val="0"/>
            <w:checkBox>
              <w:sizeAuto/>
              <w:default w:val="0"/>
            </w:checkBox>
          </w:ffData>
        </w:fldChar>
      </w:r>
      <w:r>
        <w:rPr>
          <w:szCs w:val="24"/>
        </w:rPr>
        <w:instrText xml:space="preserve"> FORMCHECKBOX </w:instrText>
      </w:r>
      <w:r w:rsidR="008638A4">
        <w:rPr>
          <w:szCs w:val="24"/>
        </w:rPr>
      </w:r>
      <w:r w:rsidR="008638A4">
        <w:rPr>
          <w:szCs w:val="24"/>
        </w:rPr>
        <w:fldChar w:fldCharType="separate"/>
      </w:r>
      <w:r>
        <w:rPr>
          <w:szCs w:val="24"/>
        </w:rPr>
        <w:fldChar w:fldCharType="end"/>
      </w:r>
      <w:r w:rsidRPr="00AD06EE">
        <w:rPr>
          <w:szCs w:val="24"/>
        </w:rPr>
        <w:t> Оговорка применима.</w:t>
      </w:r>
    </w:p>
    <w:p w:rsidR="00FB71B4" w:rsidRDefault="00FB71B4" w:rsidP="00FB71B4">
      <w:pPr>
        <w:pStyle w:val="af5"/>
        <w:spacing w:after="0" w:line="240" w:lineRule="auto"/>
        <w:ind w:left="0" w:firstLine="720"/>
        <w:jc w:val="both"/>
        <w:rPr>
          <w:rFonts w:ascii="Times New Roman" w:hAnsi="Times New Roman"/>
          <w:sz w:val="24"/>
          <w:szCs w:val="24"/>
        </w:rPr>
      </w:pPr>
    </w:p>
    <w:p w:rsidR="00FB71B4" w:rsidRPr="006210C9" w:rsidRDefault="00FB71B4" w:rsidP="00FB71B4">
      <w:pPr>
        <w:pStyle w:val="af5"/>
        <w:spacing w:after="0" w:line="240" w:lineRule="auto"/>
        <w:ind w:left="0" w:firstLine="720"/>
        <w:jc w:val="both"/>
        <w:rPr>
          <w:rFonts w:ascii="Times New Roman" w:hAnsi="Times New Roman"/>
          <w:sz w:val="24"/>
          <w:szCs w:val="24"/>
        </w:rPr>
      </w:pPr>
      <w:r>
        <w:rPr>
          <w:rFonts w:ascii="Times New Roman" w:hAnsi="Times New Roman"/>
          <w:sz w:val="24"/>
          <w:szCs w:val="24"/>
        </w:rPr>
        <w:lastRenderedPageBreak/>
        <w:t xml:space="preserve">Ж) </w:t>
      </w:r>
      <w:r w:rsidRPr="006210C9">
        <w:rPr>
          <w:rFonts w:ascii="Times New Roman" w:hAnsi="Times New Roman"/>
          <w:sz w:val="24"/>
          <w:szCs w:val="24"/>
        </w:rPr>
        <w:t xml:space="preserve">Если </w:t>
      </w:r>
      <w:r>
        <w:rPr>
          <w:rFonts w:ascii="Times New Roman" w:hAnsi="Times New Roman"/>
          <w:sz w:val="24"/>
          <w:szCs w:val="24"/>
        </w:rPr>
        <w:t>СТОРОНА1</w:t>
      </w:r>
      <w:r w:rsidRPr="006210C9">
        <w:rPr>
          <w:rFonts w:ascii="Times New Roman" w:hAnsi="Times New Roman"/>
          <w:sz w:val="24"/>
          <w:szCs w:val="24"/>
        </w:rPr>
        <w:t>, являясь иностранным юридическим лицом, не зарегистрирован в российских налоговых органах в качестве налогоплательщика и/или не представил к дате пл</w:t>
      </w:r>
      <w:r w:rsidRPr="006210C9">
        <w:rPr>
          <w:rFonts w:ascii="Times New Roman" w:hAnsi="Times New Roman"/>
          <w:sz w:val="24"/>
          <w:szCs w:val="24"/>
        </w:rPr>
        <w:t>а</w:t>
      </w:r>
      <w:r w:rsidRPr="006210C9">
        <w:rPr>
          <w:rFonts w:ascii="Times New Roman" w:hAnsi="Times New Roman"/>
          <w:sz w:val="24"/>
          <w:szCs w:val="24"/>
        </w:rPr>
        <w:t xml:space="preserve">тежа  копию свидетельства о постановке на налоговый учет в РФ, и при этом если </w:t>
      </w:r>
      <w:r w:rsidRPr="006210C9">
        <w:rPr>
          <w:rFonts w:ascii="Times New Roman" w:hAnsi="Times New Roman"/>
          <w:sz w:val="24"/>
          <w:szCs w:val="24"/>
        </w:rPr>
        <w:fldChar w:fldCharType="begin">
          <w:ffData>
            <w:name w:val="ТекстовоеПоле3"/>
            <w:enabled/>
            <w:calcOnExit w:val="0"/>
            <w:textInput>
              <w:default w:val="__________ (указываются товары, работы, услуги, имущественные права в соответствии с предметом договора)"/>
            </w:textInput>
          </w:ffData>
        </w:fldChar>
      </w:r>
      <w:r w:rsidRPr="006210C9">
        <w:rPr>
          <w:rFonts w:ascii="Times New Roman" w:hAnsi="Times New Roman"/>
          <w:sz w:val="24"/>
          <w:szCs w:val="24"/>
        </w:rPr>
        <w:instrText xml:space="preserve"> FORMTEXT </w:instrText>
      </w:r>
      <w:r w:rsidRPr="006210C9">
        <w:rPr>
          <w:rFonts w:ascii="Times New Roman" w:hAnsi="Times New Roman"/>
          <w:sz w:val="24"/>
          <w:szCs w:val="24"/>
        </w:rPr>
      </w:r>
      <w:r w:rsidRPr="006210C9">
        <w:rPr>
          <w:rFonts w:ascii="Times New Roman" w:hAnsi="Times New Roman"/>
          <w:sz w:val="24"/>
          <w:szCs w:val="24"/>
        </w:rPr>
        <w:fldChar w:fldCharType="separate"/>
      </w:r>
      <w:r w:rsidRPr="006210C9">
        <w:rPr>
          <w:rFonts w:ascii="Times New Roman" w:hAnsi="Times New Roman"/>
          <w:noProof/>
          <w:sz w:val="24"/>
          <w:szCs w:val="24"/>
        </w:rPr>
        <w:t>__________ (указываются товары, работы, услуги, имущественные права в соответствии с предметом договора)</w:t>
      </w:r>
      <w:r w:rsidRPr="006210C9">
        <w:rPr>
          <w:rFonts w:ascii="Times New Roman" w:hAnsi="Times New Roman"/>
          <w:sz w:val="24"/>
          <w:szCs w:val="24"/>
        </w:rPr>
        <w:fldChar w:fldCharType="end"/>
      </w:r>
      <w:r w:rsidRPr="006210C9">
        <w:rPr>
          <w:rFonts w:ascii="Times New Roman" w:hAnsi="Times New Roman"/>
          <w:sz w:val="24"/>
          <w:szCs w:val="24"/>
        </w:rPr>
        <w:t xml:space="preserve"> </w:t>
      </w:r>
      <w:r>
        <w:rPr>
          <w:rFonts w:ascii="Times New Roman" w:hAnsi="Times New Roman"/>
          <w:sz w:val="24"/>
          <w:szCs w:val="24"/>
        </w:rPr>
        <w:t>СТОРОНЫ1</w:t>
      </w:r>
      <w:r w:rsidRPr="006210C9">
        <w:rPr>
          <w:rFonts w:ascii="Times New Roman" w:hAnsi="Times New Roman"/>
          <w:sz w:val="24"/>
          <w:szCs w:val="24"/>
        </w:rPr>
        <w:t xml:space="preserve"> подлежат налогообложению НДС на территории РФ:</w:t>
      </w:r>
    </w:p>
    <w:p w:rsidR="00FB71B4" w:rsidRPr="006210C9" w:rsidRDefault="00FB71B4" w:rsidP="00B500F4">
      <w:pPr>
        <w:pStyle w:val="af5"/>
        <w:numPr>
          <w:ilvl w:val="0"/>
          <w:numId w:val="5"/>
        </w:numPr>
        <w:spacing w:after="0" w:line="240" w:lineRule="auto"/>
        <w:ind w:left="709" w:hanging="425"/>
        <w:jc w:val="both"/>
        <w:rPr>
          <w:rFonts w:ascii="Times New Roman" w:hAnsi="Times New Roman"/>
          <w:sz w:val="24"/>
          <w:szCs w:val="24"/>
        </w:rPr>
      </w:pPr>
      <w:r w:rsidRPr="006210C9">
        <w:rPr>
          <w:rFonts w:ascii="Times New Roman" w:hAnsi="Times New Roman"/>
          <w:sz w:val="24"/>
          <w:szCs w:val="24"/>
        </w:rPr>
        <w:t xml:space="preserve">НДС, исчисленный по применимой налоговой ставке со стоимости </w:t>
      </w:r>
      <w:r w:rsidRPr="006210C9">
        <w:rPr>
          <w:rFonts w:ascii="Times New Roman" w:hAnsi="Times New Roman"/>
          <w:sz w:val="24"/>
          <w:szCs w:val="24"/>
        </w:rPr>
        <w:fldChar w:fldCharType="begin">
          <w:ffData>
            <w:name w:val="ТекстовоеПоле3"/>
            <w:enabled/>
            <w:calcOnExit w:val="0"/>
            <w:textInput>
              <w:default w:val="__________ (указываются товары, работы, услуги, имущественные права в соответствии с предметом договора)"/>
            </w:textInput>
          </w:ffData>
        </w:fldChar>
      </w:r>
      <w:r w:rsidRPr="006210C9">
        <w:rPr>
          <w:rFonts w:ascii="Times New Roman" w:hAnsi="Times New Roman"/>
          <w:sz w:val="24"/>
          <w:szCs w:val="24"/>
        </w:rPr>
        <w:instrText xml:space="preserve"> FORMTEXT </w:instrText>
      </w:r>
      <w:r w:rsidRPr="006210C9">
        <w:rPr>
          <w:rFonts w:ascii="Times New Roman" w:hAnsi="Times New Roman"/>
          <w:sz w:val="24"/>
          <w:szCs w:val="24"/>
        </w:rPr>
      </w:r>
      <w:r w:rsidRPr="006210C9">
        <w:rPr>
          <w:rFonts w:ascii="Times New Roman" w:hAnsi="Times New Roman"/>
          <w:sz w:val="24"/>
          <w:szCs w:val="24"/>
        </w:rPr>
        <w:fldChar w:fldCharType="separate"/>
      </w:r>
      <w:r w:rsidRPr="006210C9">
        <w:rPr>
          <w:rFonts w:ascii="Times New Roman" w:hAnsi="Times New Roman"/>
          <w:noProof/>
          <w:sz w:val="24"/>
          <w:szCs w:val="24"/>
        </w:rPr>
        <w:t>__________ (указываются товары, работы, услуги, имущественные права в соответствии с предметом договора)</w:t>
      </w:r>
      <w:r w:rsidRPr="006210C9">
        <w:rPr>
          <w:rFonts w:ascii="Times New Roman" w:hAnsi="Times New Roman"/>
          <w:sz w:val="24"/>
          <w:szCs w:val="24"/>
        </w:rPr>
        <w:fldChar w:fldCharType="end"/>
      </w:r>
      <w:r w:rsidRPr="006210C9">
        <w:rPr>
          <w:rFonts w:ascii="Times New Roman" w:hAnsi="Times New Roman"/>
          <w:sz w:val="24"/>
          <w:szCs w:val="24"/>
        </w:rPr>
        <w:t xml:space="preserve"> по ДОГОВОРУ, </w:t>
      </w:r>
      <w:r>
        <w:rPr>
          <w:rFonts w:ascii="Times New Roman" w:hAnsi="Times New Roman"/>
          <w:sz w:val="24"/>
          <w:szCs w:val="24"/>
        </w:rPr>
        <w:t>СТОРОНА2</w:t>
      </w:r>
      <w:r w:rsidRPr="006210C9">
        <w:rPr>
          <w:rFonts w:ascii="Times New Roman" w:hAnsi="Times New Roman"/>
          <w:sz w:val="24"/>
          <w:szCs w:val="24"/>
        </w:rPr>
        <w:t xml:space="preserve"> удерживает и перечисляет в российский бюджет в качестве налогового агента;</w:t>
      </w:r>
    </w:p>
    <w:p w:rsidR="00FB71B4" w:rsidRPr="005306D3" w:rsidRDefault="00FB71B4" w:rsidP="00B500F4">
      <w:pPr>
        <w:pStyle w:val="af5"/>
        <w:numPr>
          <w:ilvl w:val="0"/>
          <w:numId w:val="5"/>
        </w:numPr>
        <w:spacing w:after="0" w:line="240" w:lineRule="auto"/>
        <w:ind w:left="709" w:hanging="425"/>
        <w:jc w:val="both"/>
        <w:rPr>
          <w:rFonts w:ascii="Times New Roman" w:hAnsi="Times New Roman"/>
          <w:sz w:val="24"/>
          <w:szCs w:val="24"/>
        </w:rPr>
      </w:pPr>
      <w:r w:rsidRPr="006210C9">
        <w:rPr>
          <w:rFonts w:ascii="Times New Roman" w:hAnsi="Times New Roman"/>
          <w:sz w:val="24"/>
          <w:szCs w:val="24"/>
        </w:rPr>
        <w:t xml:space="preserve">положения ДОГОВОРА о составлении (выставлении, предоставлении) </w:t>
      </w:r>
      <w:r>
        <w:rPr>
          <w:rFonts w:ascii="Times New Roman" w:hAnsi="Times New Roman"/>
          <w:sz w:val="24"/>
          <w:szCs w:val="24"/>
        </w:rPr>
        <w:t>СТОРОНОЙ1</w:t>
      </w:r>
      <w:r w:rsidRPr="006210C9">
        <w:rPr>
          <w:rFonts w:ascii="Times New Roman" w:hAnsi="Times New Roman"/>
          <w:sz w:val="24"/>
          <w:szCs w:val="24"/>
        </w:rPr>
        <w:t xml:space="preserve"> счетов-фактур не применяются.</w:t>
      </w:r>
    </w:p>
    <w:p w:rsidR="00923FCB" w:rsidRPr="00FC7066" w:rsidRDefault="00923FCB" w:rsidP="00D05381">
      <w:pPr>
        <w:tabs>
          <w:tab w:val="center" w:pos="4677"/>
          <w:tab w:val="right" w:pos="9355"/>
        </w:tabs>
        <w:rPr>
          <w:rFonts w:eastAsia="Calibri"/>
          <w:b/>
          <w:szCs w:val="24"/>
        </w:rPr>
      </w:pPr>
    </w:p>
    <w:p w:rsidR="00923FCB" w:rsidRDefault="00923FCB" w:rsidP="00923FCB">
      <w:pPr>
        <w:pStyle w:val="af5"/>
        <w:spacing w:after="0" w:line="240" w:lineRule="auto"/>
        <w:ind w:left="0"/>
        <w:jc w:val="both"/>
        <w:rPr>
          <w:rFonts w:ascii="Times New Roman" w:hAnsi="Times New Roman"/>
          <w:sz w:val="24"/>
          <w:szCs w:val="24"/>
        </w:rPr>
      </w:pPr>
    </w:p>
    <w:p w:rsidR="00785D7B" w:rsidRPr="00695DD0" w:rsidRDefault="00746A38" w:rsidP="00695DD0">
      <w:pPr>
        <w:pStyle w:val="13"/>
        <w:rPr>
          <w:b/>
          <w:sz w:val="24"/>
          <w:szCs w:val="24"/>
        </w:rPr>
      </w:pPr>
      <w:r>
        <w:br w:type="page"/>
      </w:r>
      <w:bookmarkStart w:id="119" w:name="_Toc63422358"/>
      <w:bookmarkStart w:id="120" w:name="_Toc8647053"/>
      <w:r w:rsidR="00785D7B" w:rsidRPr="00695DD0">
        <w:rPr>
          <w:b/>
          <w:sz w:val="24"/>
          <w:szCs w:val="24"/>
        </w:rPr>
        <w:lastRenderedPageBreak/>
        <w:t>ОГОВОРКА №15 -</w:t>
      </w:r>
      <w:bookmarkStart w:id="121" w:name="_Toc8647037"/>
      <w:r w:rsidR="00785D7B" w:rsidRPr="00695DD0">
        <w:rPr>
          <w:b/>
          <w:sz w:val="24"/>
          <w:szCs w:val="24"/>
        </w:rPr>
        <w:t xml:space="preserve"> О ПРЕДОСТАВЛЕНИИ БУХГАЛТЕРСКОЙ ОТЧЕТНОСТИ</w:t>
      </w:r>
      <w:bookmarkEnd w:id="119"/>
      <w:bookmarkEnd w:id="121"/>
    </w:p>
    <w:p w:rsidR="00785D7B" w:rsidRPr="000813C6" w:rsidRDefault="00785D7B" w:rsidP="00785D7B">
      <w:pPr>
        <w:suppressAutoHyphens/>
        <w:autoSpaceDE w:val="0"/>
        <w:autoSpaceDN w:val="0"/>
        <w:adjustRightInd w:val="0"/>
        <w:ind w:firstLine="720"/>
        <w:jc w:val="both"/>
      </w:pPr>
    </w:p>
    <w:p w:rsidR="00785D7B" w:rsidRPr="009951C2" w:rsidRDefault="00785D7B" w:rsidP="00785D7B">
      <w:pPr>
        <w:suppressAutoHyphens/>
        <w:autoSpaceDE w:val="0"/>
        <w:autoSpaceDN w:val="0"/>
        <w:adjustRightInd w:val="0"/>
        <w:ind w:firstLine="720"/>
        <w:jc w:val="both"/>
      </w:pPr>
      <w:r>
        <w:t xml:space="preserve">СТОРОНА2 </w:t>
      </w:r>
      <w:r w:rsidRPr="009951C2">
        <w:t>в целях достоверного представления информации о финансовом положении</w:t>
      </w:r>
      <w:r>
        <w:t xml:space="preserve"> СТОРОНЫ1 </w:t>
      </w:r>
      <w:r w:rsidRPr="009951C2">
        <w:t>вправе требовать предоставления бухгалтерской (финансовой) отчётности, а</w:t>
      </w:r>
      <w:r>
        <w:t xml:space="preserve"> СТОРОНА1 </w:t>
      </w:r>
      <w:r w:rsidRPr="009951C2">
        <w:t>обязан</w:t>
      </w:r>
      <w:r w:rsidR="00923FCB">
        <w:t>а</w:t>
      </w:r>
      <w:r w:rsidRPr="009951C2">
        <w:t xml:space="preserve"> пред</w:t>
      </w:r>
      <w:r w:rsidR="00923FCB">
        <w:t>оставить указанную информацию в</w:t>
      </w:r>
      <w:r w:rsidRPr="009951C2">
        <w:t xml:space="preserve"> </w:t>
      </w:r>
      <w:r w:rsidRPr="009951C2">
        <w:fldChar w:fldCharType="begin">
          <w:ffData>
            <w:name w:val=""/>
            <w:enabled/>
            <w:calcOnExit w:val="0"/>
            <w:textInput>
              <w:default w:val="электронном/бумажном"/>
            </w:textInput>
          </w:ffData>
        </w:fldChar>
      </w:r>
      <w:r w:rsidRPr="009951C2">
        <w:instrText xml:space="preserve"> FORMTEXT </w:instrText>
      </w:r>
      <w:r w:rsidRPr="009951C2">
        <w:fldChar w:fldCharType="separate"/>
      </w:r>
      <w:r w:rsidR="00447720">
        <w:rPr>
          <w:noProof/>
        </w:rPr>
        <w:t>электронном/бумажном</w:t>
      </w:r>
      <w:r w:rsidRPr="009951C2">
        <w:fldChar w:fldCharType="end"/>
      </w:r>
      <w:r w:rsidRPr="009951C2">
        <w:t xml:space="preserve"> виде, </w:t>
      </w:r>
      <w:r w:rsidRPr="009951C2">
        <w:fldChar w:fldCharType="begin">
          <w:ffData>
            <w:name w:val=""/>
            <w:enabled/>
            <w:calcOnExit w:val="0"/>
            <w:textInput>
              <w:default w:val="по письменному запросу/по запросу по электронной почте"/>
            </w:textInput>
          </w:ffData>
        </w:fldChar>
      </w:r>
      <w:r w:rsidRPr="009951C2">
        <w:instrText xml:space="preserve"> FORMTEXT </w:instrText>
      </w:r>
      <w:r w:rsidRPr="009951C2">
        <w:fldChar w:fldCharType="separate"/>
      </w:r>
      <w:r w:rsidR="00447720">
        <w:rPr>
          <w:noProof/>
        </w:rPr>
        <w:t>по письменному запросу/по запросу по электронной почте</w:t>
      </w:r>
      <w:r w:rsidRPr="009951C2">
        <w:fldChar w:fldCharType="end"/>
      </w:r>
      <w:r w:rsidR="00923FCB">
        <w:t xml:space="preserve"> </w:t>
      </w:r>
      <w:r w:rsidR="00923FCB" w:rsidRPr="00923FCB">
        <w:t>СТОРОНЫ2</w:t>
      </w:r>
      <w:r w:rsidRPr="009951C2">
        <w:t xml:space="preserve">, направленному по реквизитам, указанным в разделе </w:t>
      </w:r>
      <w:r w:rsidRPr="009951C2">
        <w:fldChar w:fldCharType="begin">
          <w:ffData>
            <w:name w:val="ТекстовоеПоле7"/>
            <w:enabled/>
            <w:calcOnExit w:val="0"/>
            <w:textInput/>
          </w:ffData>
        </w:fldChar>
      </w:r>
      <w:r w:rsidRPr="009951C2">
        <w:instrText xml:space="preserve"> FORMTEXT </w:instrText>
      </w:r>
      <w:r w:rsidRPr="009951C2">
        <w:fldChar w:fldCharType="separate"/>
      </w:r>
      <w:r w:rsidR="00447720">
        <w:rPr>
          <w:noProof/>
        </w:rPr>
        <w:t> </w:t>
      </w:r>
      <w:r w:rsidR="00447720">
        <w:rPr>
          <w:noProof/>
        </w:rPr>
        <w:t> </w:t>
      </w:r>
      <w:r w:rsidR="00447720">
        <w:rPr>
          <w:noProof/>
        </w:rPr>
        <w:t> </w:t>
      </w:r>
      <w:r w:rsidR="00447720">
        <w:rPr>
          <w:noProof/>
        </w:rPr>
        <w:t> </w:t>
      </w:r>
      <w:r w:rsidR="00447720">
        <w:rPr>
          <w:noProof/>
        </w:rPr>
        <w:t> </w:t>
      </w:r>
      <w:r w:rsidRPr="009951C2">
        <w:fldChar w:fldCharType="end"/>
      </w:r>
      <w:r w:rsidRPr="009951C2">
        <w:t xml:space="preserve"> настоящего </w:t>
      </w:r>
      <w:r>
        <w:t>ДОГОВОРА</w:t>
      </w:r>
      <w:r w:rsidRPr="009951C2">
        <w:t xml:space="preserve">, в течение </w:t>
      </w:r>
      <w:r w:rsidRPr="009951C2">
        <w:fldChar w:fldCharType="begin">
          <w:ffData>
            <w:name w:val=""/>
            <w:enabled/>
            <w:calcOnExit w:val="0"/>
            <w:textInput>
              <w:default w:val="10 (десяти) рабочих дней"/>
            </w:textInput>
          </w:ffData>
        </w:fldChar>
      </w:r>
      <w:r w:rsidRPr="009951C2">
        <w:instrText xml:space="preserve"> FORMTEXT </w:instrText>
      </w:r>
      <w:r w:rsidRPr="009951C2">
        <w:fldChar w:fldCharType="separate"/>
      </w:r>
      <w:r w:rsidR="00447720">
        <w:rPr>
          <w:noProof/>
        </w:rPr>
        <w:t>10 (десяти) рабочих дней</w:t>
      </w:r>
      <w:r w:rsidRPr="009951C2">
        <w:fldChar w:fldCharType="end"/>
      </w:r>
      <w:r w:rsidRPr="009951C2">
        <w:t xml:space="preserve"> с даты получения соответствующего запроса. В случае отсутствия на момент получения запроса бухгалтерской (финансовой) отчётности на последнюю отчётную дату предоставляется отчётность на предыдущую отчётную дату с последующим обязательным предоставлением отчётности на последнюю отчётную дату по факту её подготовки и подписания, но не позднее </w:t>
      </w:r>
      <w:r w:rsidRPr="009951C2">
        <w:fldChar w:fldCharType="begin">
          <w:ffData>
            <w:name w:val=""/>
            <w:enabled/>
            <w:calcOnExit w:val="0"/>
            <w:textInput>
              <w:default w:val="3 (трёх) рабочих дней"/>
            </w:textInput>
          </w:ffData>
        </w:fldChar>
      </w:r>
      <w:r w:rsidRPr="009951C2">
        <w:instrText xml:space="preserve"> FORMTEXT </w:instrText>
      </w:r>
      <w:r w:rsidRPr="009951C2">
        <w:fldChar w:fldCharType="separate"/>
      </w:r>
      <w:r w:rsidR="00447720">
        <w:rPr>
          <w:noProof/>
        </w:rPr>
        <w:t>3 (трёх) рабочих дней</w:t>
      </w:r>
      <w:r w:rsidRPr="009951C2">
        <w:fldChar w:fldCharType="end"/>
      </w:r>
      <w:r w:rsidRPr="009951C2">
        <w:t xml:space="preserve"> с даты её подписания. </w:t>
      </w:r>
    </w:p>
    <w:p w:rsidR="00785D7B" w:rsidRPr="009951C2" w:rsidRDefault="00785D7B" w:rsidP="00785D7B">
      <w:pPr>
        <w:suppressAutoHyphens/>
        <w:autoSpaceDE w:val="0"/>
        <w:autoSpaceDN w:val="0"/>
        <w:adjustRightInd w:val="0"/>
        <w:ind w:firstLine="720"/>
        <w:jc w:val="both"/>
      </w:pPr>
      <w:r w:rsidRPr="009951C2">
        <w:t xml:space="preserve">Бухгалтерская (финансовая) отчётность предоставляется на последнюю отчетную дату (квартал, год) за подписью руководителя организации, заверенная печатью </w:t>
      </w:r>
      <w:r w:rsidRPr="009951C2">
        <w:fldChar w:fldCharType="begin">
          <w:ffData>
            <w:name w:val=""/>
            <w:enabled/>
            <w:calcOnExit w:val="0"/>
            <w:textInput>
              <w:default w:val=" выбрать вариант:"/>
            </w:textInput>
          </w:ffData>
        </w:fldChar>
      </w:r>
      <w:r w:rsidRPr="009951C2">
        <w:instrText xml:space="preserve"> FORMTEXT </w:instrText>
      </w:r>
      <w:r w:rsidRPr="009951C2">
        <w:fldChar w:fldCharType="separate"/>
      </w:r>
      <w:r w:rsidR="00447720">
        <w:rPr>
          <w:noProof/>
        </w:rPr>
        <w:t xml:space="preserve"> выбрать вариант:</w:t>
      </w:r>
      <w:r w:rsidRPr="009951C2">
        <w:fldChar w:fldCharType="end"/>
      </w:r>
      <w:r w:rsidRPr="009951C2">
        <w:t xml:space="preserve"> </w:t>
      </w:r>
      <w:r w:rsidRPr="009951C2">
        <w:fldChar w:fldCharType="begin">
          <w:ffData>
            <w:name w:val=""/>
            <w:enabled/>
            <w:calcOnExit w:val="0"/>
            <w:textInput>
              <w:default w:val="ВАРИАНТ 1 "/>
            </w:textInput>
          </w:ffData>
        </w:fldChar>
      </w:r>
      <w:r w:rsidRPr="009951C2">
        <w:instrText xml:space="preserve"> FORMTEXT </w:instrText>
      </w:r>
      <w:r w:rsidRPr="009951C2">
        <w:fldChar w:fldCharType="separate"/>
      </w:r>
      <w:r w:rsidR="00447720">
        <w:rPr>
          <w:noProof/>
        </w:rPr>
        <w:t xml:space="preserve">ВАРИАНТ 1 </w:t>
      </w:r>
      <w:r w:rsidRPr="009951C2">
        <w:fldChar w:fldCharType="end"/>
      </w:r>
      <w:r w:rsidRPr="009951C2">
        <w:fldChar w:fldCharType="begin">
          <w:ffData>
            <w:name w:val=""/>
            <w:enabled/>
            <w:calcOnExit w:val="0"/>
            <w:textInput>
              <w:default w:val="для резидентов РФ: по формам, установленным Приказом Министерства финансов Российской Федерации от 02.07.2010 № 66н «О формах бухгалтерской отчётности организаций»: Форма 0710001 по ОКУД, Форма 0710002 по ОКУД, Форма 0710003 по ОКУД, Форма 0710005 по ОКУД"/>
            </w:textInput>
          </w:ffData>
        </w:fldChar>
      </w:r>
      <w:r w:rsidRPr="009951C2">
        <w:instrText xml:space="preserve"> FORMTEXT </w:instrText>
      </w:r>
      <w:r w:rsidRPr="009951C2">
        <w:fldChar w:fldCharType="separate"/>
      </w:r>
      <w:r w:rsidR="00447720">
        <w:rPr>
          <w:noProof/>
        </w:rPr>
        <w:t>для резидентов РФ: по формам, установленным Приказом Министерства финансов Российской Федерации от 02.07.2010 № 66н «О формах бухгалтерской отчётности организаций»: Форма 0710001 по ОКУД, Форма 0710002 по ОКУД, Форма 0710003 по ОКУД, Форма 0710005 по ОКУД</w:t>
      </w:r>
      <w:r w:rsidRPr="009951C2">
        <w:fldChar w:fldCharType="end"/>
      </w:r>
      <w:r w:rsidRPr="009951C2">
        <w:t xml:space="preserve"> </w:t>
      </w:r>
      <w:r w:rsidRPr="009951C2">
        <w:fldChar w:fldCharType="begin">
          <w:ffData>
            <w:name w:val=""/>
            <w:enabled/>
            <w:calcOnExit w:val="0"/>
            <w:textInput>
              <w:default w:val="ВАРИАНТ 2 для нерезидентов: Consolidated Balance Sheet (Бухгалтерский баланс), Income Statement (Отчет о прибылях и убытках) на языке контрагента с переводом на русский либо английский язык."/>
            </w:textInput>
          </w:ffData>
        </w:fldChar>
      </w:r>
      <w:r w:rsidRPr="009951C2">
        <w:instrText xml:space="preserve"> FORMTEXT </w:instrText>
      </w:r>
      <w:r w:rsidRPr="009951C2">
        <w:fldChar w:fldCharType="separate"/>
      </w:r>
      <w:r w:rsidR="00447720">
        <w:rPr>
          <w:noProof/>
        </w:rPr>
        <w:t>ВАРИАНТ 2 для нерезидентов: Consolidated Balance Sheet (Бухгалтерский баланс), Income Statement (Отчет о прибылях и убытках) на языке контрагента с переводом на русский либо английский язык.</w:t>
      </w:r>
      <w:r w:rsidRPr="009951C2">
        <w:fldChar w:fldCharType="end"/>
      </w:r>
    </w:p>
    <w:p w:rsidR="00785D7B" w:rsidRPr="009951C2" w:rsidRDefault="00785D7B" w:rsidP="00785D7B">
      <w:pPr>
        <w:suppressAutoHyphens/>
        <w:autoSpaceDE w:val="0"/>
        <w:autoSpaceDN w:val="0"/>
        <w:adjustRightInd w:val="0"/>
        <w:ind w:firstLine="720"/>
        <w:jc w:val="both"/>
      </w:pPr>
      <w:r w:rsidRPr="009951C2">
        <w:t xml:space="preserve">Годовая бухгалтерская (финансовая) отчетность предоставляется с отметкой налогового органа о принятии. В случае отсутствия на момент получения запроса </w:t>
      </w:r>
      <w:r w:rsidRPr="00D8230B">
        <w:t>СТОРОНЫ2</w:t>
      </w:r>
      <w:r>
        <w:rPr>
          <w:i/>
        </w:rPr>
        <w:t xml:space="preserve"> </w:t>
      </w:r>
      <w:r>
        <w:t>о</w:t>
      </w:r>
      <w:r w:rsidRPr="009951C2">
        <w:t xml:space="preserve">тметки налогового органа о принятии годовой бухгалтерской (финансовой) отчётности, отчётность предоставляется без указанной отметки с последующим обязательным предоставлением годовой бухгалтерской (финансовой) отчётности с отметкой налогового органа о её принятии, но не позднее </w:t>
      </w:r>
      <w:r w:rsidRPr="009951C2">
        <w:fldChar w:fldCharType="begin">
          <w:ffData>
            <w:name w:val=""/>
            <w:enabled/>
            <w:calcOnExit w:val="0"/>
            <w:textInput>
              <w:default w:val="3 (трёх) рабочих дней"/>
            </w:textInput>
          </w:ffData>
        </w:fldChar>
      </w:r>
      <w:r w:rsidRPr="009951C2">
        <w:instrText xml:space="preserve"> FORMTEXT </w:instrText>
      </w:r>
      <w:r w:rsidRPr="009951C2">
        <w:fldChar w:fldCharType="separate"/>
      </w:r>
      <w:r w:rsidR="00447720">
        <w:rPr>
          <w:noProof/>
        </w:rPr>
        <w:t>3 (трёх) рабочих дней</w:t>
      </w:r>
      <w:r w:rsidRPr="009951C2">
        <w:fldChar w:fldCharType="end"/>
      </w:r>
      <w:r w:rsidRPr="009951C2">
        <w:t xml:space="preserve"> с даты получения соответствующей отметки. </w:t>
      </w:r>
    </w:p>
    <w:p w:rsidR="00336A2A" w:rsidRDefault="00785D7B" w:rsidP="00203FAD">
      <w:pPr>
        <w:pStyle w:val="13"/>
        <w:jc w:val="left"/>
      </w:pPr>
      <w:r>
        <w:br w:type="page"/>
      </w:r>
    </w:p>
    <w:p w:rsidR="00336A2A" w:rsidRDefault="00336A2A" w:rsidP="00226448">
      <w:pPr>
        <w:pStyle w:val="13"/>
        <w:ind w:firstLine="709"/>
        <w:rPr>
          <w:b/>
          <w:sz w:val="24"/>
          <w:szCs w:val="24"/>
        </w:rPr>
      </w:pPr>
      <w:bookmarkStart w:id="122" w:name="_Toc8647028"/>
      <w:bookmarkStart w:id="123" w:name="_Toc63422359"/>
      <w:r w:rsidRPr="005767D9">
        <w:rPr>
          <w:b/>
          <w:sz w:val="24"/>
          <w:szCs w:val="24"/>
        </w:rPr>
        <w:lastRenderedPageBreak/>
        <w:t xml:space="preserve">ОГОВОРКА № </w:t>
      </w:r>
      <w:r>
        <w:rPr>
          <w:b/>
          <w:sz w:val="24"/>
          <w:szCs w:val="24"/>
        </w:rPr>
        <w:t>1</w:t>
      </w:r>
      <w:r w:rsidR="00203FAD">
        <w:rPr>
          <w:b/>
          <w:sz w:val="24"/>
          <w:szCs w:val="24"/>
        </w:rPr>
        <w:t>6</w:t>
      </w:r>
      <w:r w:rsidRPr="005767D9">
        <w:rPr>
          <w:b/>
          <w:sz w:val="24"/>
          <w:szCs w:val="24"/>
        </w:rPr>
        <w:t xml:space="preserve"> - ОТВЕТСТВЕННОСТЬ ЗА НЕПРЕДОСТАВЛЕНИЕ АКТА СВЕРК</w:t>
      </w:r>
      <w:bookmarkEnd w:id="122"/>
      <w:r w:rsidRPr="005767D9">
        <w:rPr>
          <w:b/>
          <w:sz w:val="24"/>
          <w:szCs w:val="24"/>
        </w:rPr>
        <w:t>И</w:t>
      </w:r>
      <w:bookmarkEnd w:id="123"/>
    </w:p>
    <w:p w:rsidR="00336A2A" w:rsidRPr="005767D9" w:rsidRDefault="00336A2A" w:rsidP="00336A2A">
      <w:pPr>
        <w:jc w:val="center"/>
      </w:pPr>
      <w:r w:rsidRPr="001648B7">
        <w:rPr>
          <w:szCs w:val="24"/>
          <w:highlight w:val="lightGray"/>
        </w:rPr>
        <w:fldChar w:fldCharType="begin">
          <w:ffData>
            <w:name w:val=""/>
            <w:enabled/>
            <w:calcOnExit w:val="0"/>
            <w:textInput>
              <w:default w:val="применяется, если текстом ДОГОВОРА не предусмотрено иное"/>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Pr="001648B7">
        <w:rPr>
          <w:noProof/>
          <w:szCs w:val="24"/>
          <w:highlight w:val="lightGray"/>
        </w:rPr>
        <w:t>применяется, если текстом ДОГОВОРА не предусмотрено иное</w:t>
      </w:r>
      <w:r w:rsidRPr="001648B7">
        <w:rPr>
          <w:szCs w:val="24"/>
          <w:highlight w:val="lightGray"/>
        </w:rPr>
        <w:fldChar w:fldCharType="end"/>
      </w:r>
    </w:p>
    <w:p w:rsidR="00336A2A" w:rsidRPr="00F47CBA" w:rsidRDefault="00336A2A" w:rsidP="00336A2A">
      <w:pPr>
        <w:suppressAutoHyphens/>
        <w:ind w:firstLine="720"/>
        <w:jc w:val="both"/>
        <w:rPr>
          <w:szCs w:val="24"/>
        </w:rPr>
      </w:pPr>
    </w:p>
    <w:p w:rsidR="00336A2A" w:rsidRPr="00E92A4B" w:rsidRDefault="00336A2A" w:rsidP="00336A2A">
      <w:pPr>
        <w:pStyle w:val="17"/>
        <w:widowControl w:val="0"/>
        <w:suppressAutoHyphens/>
        <w:spacing w:line="240" w:lineRule="auto"/>
        <w:ind w:left="0" w:firstLine="720"/>
        <w:rPr>
          <w:rFonts w:ascii="Times New Roman" w:eastAsia="Calibri" w:hAnsi="Times New Roman"/>
          <w:sz w:val="24"/>
          <w:szCs w:val="24"/>
          <w:lang w:val="ru-RU"/>
        </w:rPr>
      </w:pPr>
      <w:r>
        <w:rPr>
          <w:rFonts w:ascii="Times New Roman" w:hAnsi="Times New Roman"/>
          <w:sz w:val="24"/>
          <w:szCs w:val="24"/>
          <w:lang w:val="ru-RU"/>
        </w:rPr>
        <w:t>В случае непред</w:t>
      </w:r>
      <w:r w:rsidR="00775407">
        <w:rPr>
          <w:rFonts w:ascii="Times New Roman" w:hAnsi="Times New Roman"/>
          <w:sz w:val="24"/>
          <w:szCs w:val="24"/>
          <w:lang w:val="ru-RU"/>
        </w:rPr>
        <w:t>о</w:t>
      </w:r>
      <w:r w:rsidRPr="00E92A4B">
        <w:rPr>
          <w:rFonts w:ascii="Times New Roman" w:hAnsi="Times New Roman"/>
          <w:sz w:val="24"/>
          <w:szCs w:val="24"/>
          <w:lang w:val="ru-RU"/>
        </w:rPr>
        <w:t xml:space="preserve">ставления </w:t>
      </w:r>
      <w:r w:rsidRPr="00E92A4B">
        <w:rPr>
          <w:rFonts w:ascii="Times New Roman" w:hAnsi="Times New Roman"/>
          <w:bCs/>
          <w:sz w:val="24"/>
          <w:szCs w:val="24"/>
          <w:lang w:val="ru-RU"/>
        </w:rPr>
        <w:t>и/или несвоевременного предоставления</w:t>
      </w:r>
      <w:r w:rsidRPr="00E92A4B">
        <w:rPr>
          <w:rFonts w:ascii="Times New Roman" w:hAnsi="Times New Roman"/>
          <w:sz w:val="24"/>
          <w:szCs w:val="24"/>
          <w:lang w:val="ru-RU"/>
        </w:rPr>
        <w:t xml:space="preserve"> </w:t>
      </w:r>
      <w:r>
        <w:rPr>
          <w:rFonts w:ascii="Times New Roman" w:hAnsi="Times New Roman"/>
          <w:sz w:val="24"/>
          <w:szCs w:val="24"/>
          <w:lang w:val="ru-RU"/>
        </w:rPr>
        <w:t>СТОРОНОЙ1</w:t>
      </w:r>
      <w:r w:rsidRPr="00E92A4B">
        <w:rPr>
          <w:rFonts w:ascii="Times New Roman" w:hAnsi="Times New Roman"/>
          <w:sz w:val="24"/>
          <w:szCs w:val="24"/>
          <w:lang w:val="ru-RU"/>
        </w:rPr>
        <w:t xml:space="preserve"> предусмотренного </w:t>
      </w:r>
      <w:r>
        <w:rPr>
          <w:rFonts w:ascii="Times New Roman" w:hAnsi="Times New Roman"/>
          <w:sz w:val="24"/>
          <w:szCs w:val="24"/>
          <w:lang w:val="ru-RU"/>
        </w:rPr>
        <w:t xml:space="preserve">ДОГОВОРОМ </w:t>
      </w:r>
      <w:r w:rsidRPr="00E92A4B">
        <w:rPr>
          <w:rFonts w:ascii="Times New Roman" w:hAnsi="Times New Roman"/>
          <w:sz w:val="24"/>
          <w:szCs w:val="24"/>
          <w:lang w:val="ru-RU"/>
        </w:rPr>
        <w:t xml:space="preserve">Акта сверки </w:t>
      </w:r>
      <w:r>
        <w:rPr>
          <w:rFonts w:ascii="Times New Roman" w:hAnsi="Times New Roman"/>
          <w:sz w:val="24"/>
          <w:szCs w:val="24"/>
          <w:lang w:val="ru-RU"/>
        </w:rPr>
        <w:t>взаимных расчетов</w:t>
      </w:r>
      <w:r w:rsidR="00775407">
        <w:rPr>
          <w:rFonts w:ascii="Times New Roman" w:hAnsi="Times New Roman"/>
          <w:sz w:val="24"/>
          <w:szCs w:val="24"/>
          <w:lang w:val="ru-RU"/>
        </w:rPr>
        <w:t>,</w:t>
      </w:r>
      <w:r>
        <w:rPr>
          <w:rFonts w:ascii="Times New Roman" w:hAnsi="Times New Roman"/>
          <w:sz w:val="24"/>
          <w:szCs w:val="24"/>
          <w:lang w:val="ru-RU"/>
        </w:rPr>
        <w:t xml:space="preserve"> СТОРОНА2</w:t>
      </w:r>
      <w:r w:rsidRPr="0021146E">
        <w:rPr>
          <w:rFonts w:ascii="Times New Roman" w:hAnsi="Times New Roman"/>
          <w:sz w:val="24"/>
          <w:szCs w:val="24"/>
          <w:lang w:val="ru-RU"/>
        </w:rPr>
        <w:t xml:space="preserve"> вправе предъявить </w:t>
      </w:r>
      <w:r>
        <w:rPr>
          <w:rFonts w:ascii="Times New Roman" w:hAnsi="Times New Roman"/>
          <w:sz w:val="24"/>
          <w:szCs w:val="24"/>
          <w:lang w:val="ru-RU"/>
        </w:rPr>
        <w:t>СТОРОНЕ1</w:t>
      </w:r>
      <w:r w:rsidRPr="0021146E">
        <w:rPr>
          <w:rFonts w:ascii="Times New Roman" w:hAnsi="Times New Roman"/>
          <w:sz w:val="24"/>
          <w:szCs w:val="24"/>
          <w:lang w:val="ru-RU"/>
        </w:rPr>
        <w:t xml:space="preserve"> требование об уплате штрафа в размере </w:t>
      </w:r>
      <w:r w:rsidR="00775407" w:rsidRPr="00775407">
        <w:rPr>
          <w:rFonts w:ascii="Times New Roman" w:hAnsi="Times New Roman"/>
          <w:color w:val="000000"/>
          <w:sz w:val="24"/>
          <w:szCs w:val="24"/>
        </w:rPr>
        <w:fldChar w:fldCharType="begin">
          <w:ffData>
            <w:name w:val=""/>
            <w:enabled/>
            <w:calcOnExit w:val="0"/>
            <w:textInput>
              <w:default w:val="100 000 (Сто тысяч)"/>
            </w:textInput>
          </w:ffData>
        </w:fldChar>
      </w:r>
      <w:r w:rsidR="00775407" w:rsidRPr="00775407">
        <w:rPr>
          <w:rFonts w:ascii="Times New Roman" w:hAnsi="Times New Roman"/>
          <w:color w:val="000000"/>
          <w:sz w:val="24"/>
          <w:szCs w:val="24"/>
          <w:lang w:val="ru-RU"/>
        </w:rPr>
        <w:instrText xml:space="preserve"> </w:instrText>
      </w:r>
      <w:r w:rsidR="00775407" w:rsidRPr="00775407">
        <w:rPr>
          <w:rFonts w:ascii="Times New Roman" w:hAnsi="Times New Roman"/>
          <w:color w:val="000000"/>
          <w:sz w:val="24"/>
          <w:szCs w:val="24"/>
        </w:rPr>
        <w:instrText>FORMTEXT</w:instrText>
      </w:r>
      <w:r w:rsidR="00775407" w:rsidRPr="00775407">
        <w:rPr>
          <w:rFonts w:ascii="Times New Roman" w:hAnsi="Times New Roman"/>
          <w:color w:val="000000"/>
          <w:sz w:val="24"/>
          <w:szCs w:val="24"/>
          <w:lang w:val="ru-RU"/>
        </w:rPr>
        <w:instrText xml:space="preserve"> </w:instrText>
      </w:r>
      <w:r w:rsidR="00775407" w:rsidRPr="00775407">
        <w:rPr>
          <w:rFonts w:ascii="Times New Roman" w:hAnsi="Times New Roman"/>
          <w:color w:val="000000"/>
          <w:sz w:val="24"/>
          <w:szCs w:val="24"/>
        </w:rPr>
      </w:r>
      <w:r w:rsidR="00775407" w:rsidRPr="00775407">
        <w:rPr>
          <w:rFonts w:ascii="Times New Roman" w:hAnsi="Times New Roman"/>
          <w:color w:val="000000"/>
          <w:sz w:val="24"/>
          <w:szCs w:val="24"/>
        </w:rPr>
        <w:fldChar w:fldCharType="separate"/>
      </w:r>
      <w:r w:rsidR="00775407" w:rsidRPr="00775407">
        <w:rPr>
          <w:rFonts w:ascii="Times New Roman" w:hAnsi="Times New Roman"/>
          <w:noProof/>
          <w:color w:val="000000"/>
          <w:sz w:val="24"/>
          <w:szCs w:val="24"/>
          <w:lang w:val="ru-RU"/>
        </w:rPr>
        <w:t>100 000 (Сто тысяч)</w:t>
      </w:r>
      <w:r w:rsidR="00775407" w:rsidRPr="00775407">
        <w:rPr>
          <w:rFonts w:ascii="Times New Roman" w:hAnsi="Times New Roman"/>
          <w:color w:val="000000"/>
          <w:sz w:val="24"/>
          <w:szCs w:val="24"/>
        </w:rPr>
        <w:fldChar w:fldCharType="end"/>
      </w:r>
      <w:r w:rsidRPr="0021146E">
        <w:rPr>
          <w:rFonts w:ascii="Times New Roman" w:hAnsi="Times New Roman"/>
          <w:sz w:val="24"/>
          <w:szCs w:val="24"/>
          <w:lang w:val="ru-RU"/>
        </w:rPr>
        <w:t xml:space="preserve"> руб. (НДС не облагается) за каждый факт непредоставления Акта сверки за соответствующий период.</w:t>
      </w:r>
    </w:p>
    <w:p w:rsidR="00336A2A" w:rsidRDefault="00336A2A" w:rsidP="00336A2A">
      <w:pPr>
        <w:suppressAutoHyphens/>
        <w:ind w:firstLine="720"/>
        <w:jc w:val="both"/>
        <w:rPr>
          <w:szCs w:val="24"/>
        </w:rPr>
      </w:pPr>
      <w:r w:rsidRPr="00D23E36">
        <w:rPr>
          <w:szCs w:val="24"/>
        </w:rPr>
        <w:t>Акт сверки за соответствующий период считается непред</w:t>
      </w:r>
      <w:r w:rsidR="00775407">
        <w:rPr>
          <w:szCs w:val="24"/>
        </w:rPr>
        <w:t>о</w:t>
      </w:r>
      <w:r w:rsidRPr="00D23E36">
        <w:rPr>
          <w:szCs w:val="24"/>
        </w:rPr>
        <w:t xml:space="preserve">ставленным </w:t>
      </w:r>
      <w:r w:rsidRPr="00D23E36">
        <w:rPr>
          <w:bCs/>
          <w:szCs w:val="24"/>
        </w:rPr>
        <w:t xml:space="preserve">и/или несвоевременно предоставленным </w:t>
      </w:r>
      <w:r>
        <w:rPr>
          <w:bCs/>
          <w:szCs w:val="24"/>
        </w:rPr>
        <w:t>СТОРОНОЙ1</w:t>
      </w:r>
      <w:r w:rsidRPr="00D23E36">
        <w:rPr>
          <w:szCs w:val="24"/>
        </w:rPr>
        <w:t xml:space="preserve">, в случае его непредоставления </w:t>
      </w:r>
      <w:r>
        <w:rPr>
          <w:szCs w:val="24"/>
        </w:rPr>
        <w:t>СТОРОНЕ2 в сроки, установленные ДОГОВОРОМ</w:t>
      </w:r>
      <w:r w:rsidRPr="00D23E36">
        <w:rPr>
          <w:szCs w:val="24"/>
        </w:rPr>
        <w:t>.</w:t>
      </w:r>
    </w:p>
    <w:p w:rsidR="00336A2A" w:rsidRDefault="00336A2A" w:rsidP="00336A2A"/>
    <w:p w:rsidR="00336A2A" w:rsidRDefault="00336A2A" w:rsidP="00226448">
      <w:pPr>
        <w:suppressAutoHyphens/>
        <w:autoSpaceDE w:val="0"/>
        <w:autoSpaceDN w:val="0"/>
        <w:adjustRightInd w:val="0"/>
        <w:jc w:val="both"/>
      </w:pPr>
      <w:r>
        <w:br w:type="page"/>
      </w:r>
    </w:p>
    <w:p w:rsidR="00336A2A" w:rsidRPr="002E1318" w:rsidRDefault="00336A2A" w:rsidP="00226448">
      <w:pPr>
        <w:pStyle w:val="13"/>
        <w:jc w:val="left"/>
        <w:rPr>
          <w:b/>
          <w:sz w:val="24"/>
          <w:szCs w:val="24"/>
        </w:rPr>
      </w:pPr>
      <w:bookmarkStart w:id="124" w:name="_Toc63422360"/>
      <w:r w:rsidRPr="002E1318">
        <w:rPr>
          <w:b/>
          <w:sz w:val="24"/>
          <w:szCs w:val="24"/>
        </w:rPr>
        <w:lastRenderedPageBreak/>
        <w:t>ОГОВОРКА №1</w:t>
      </w:r>
      <w:r w:rsidR="00203FAD">
        <w:rPr>
          <w:b/>
          <w:sz w:val="24"/>
          <w:szCs w:val="24"/>
        </w:rPr>
        <w:t>7</w:t>
      </w:r>
      <w:r w:rsidRPr="002E1318">
        <w:rPr>
          <w:b/>
          <w:sz w:val="24"/>
          <w:szCs w:val="24"/>
        </w:rPr>
        <w:t xml:space="preserve"> - ОБ ОПЦИОНЕ</w:t>
      </w:r>
      <w:bookmarkEnd w:id="124"/>
    </w:p>
    <w:p w:rsidR="00336A2A" w:rsidRDefault="00336A2A" w:rsidP="00336A2A">
      <w:pPr>
        <w:suppressAutoHyphens/>
        <w:jc w:val="both"/>
        <w:rPr>
          <w:szCs w:val="24"/>
        </w:rPr>
      </w:pPr>
    </w:p>
    <w:p w:rsidR="00336A2A" w:rsidRPr="00A43FA1" w:rsidRDefault="00336A2A" w:rsidP="00336A2A">
      <w:pPr>
        <w:suppressAutoHyphens/>
        <w:ind w:firstLine="720"/>
        <w:jc w:val="both"/>
        <w:rPr>
          <w:szCs w:val="24"/>
        </w:rPr>
      </w:pPr>
      <w:r w:rsidRPr="00455722">
        <w:rPr>
          <w:szCs w:val="24"/>
        </w:rPr>
        <w:t>Стороны договорились, что предусмотренное</w:t>
      </w:r>
      <w:r>
        <w:rPr>
          <w:szCs w:val="24"/>
        </w:rPr>
        <w:t xml:space="preserve"> ДОГОВОРОМ</w:t>
      </w:r>
      <w:r w:rsidRPr="00455722">
        <w:rPr>
          <w:szCs w:val="24"/>
        </w:rPr>
        <w:t xml:space="preserve"> право на опцион предоставляется </w:t>
      </w:r>
      <w:r>
        <w:rPr>
          <w:szCs w:val="24"/>
        </w:rPr>
        <w:t>СТОРОНЕ2</w:t>
      </w:r>
      <w:r w:rsidRPr="00455722">
        <w:rPr>
          <w:szCs w:val="24"/>
        </w:rPr>
        <w:t xml:space="preserve"> без взимания дополнительной платы.</w:t>
      </w:r>
    </w:p>
    <w:p w:rsidR="00336A2A" w:rsidRDefault="00336A2A" w:rsidP="00336A2A">
      <w:r>
        <w:br w:type="page"/>
      </w:r>
    </w:p>
    <w:p w:rsidR="00336A2A" w:rsidRDefault="00336A2A" w:rsidP="00226448">
      <w:pPr>
        <w:pStyle w:val="13"/>
        <w:ind w:firstLine="709"/>
        <w:jc w:val="left"/>
        <w:rPr>
          <w:b/>
          <w:sz w:val="24"/>
          <w:szCs w:val="24"/>
        </w:rPr>
      </w:pPr>
      <w:bookmarkStart w:id="125" w:name="_Toc63422361"/>
      <w:r w:rsidRPr="00BE50DB">
        <w:rPr>
          <w:b/>
          <w:sz w:val="24"/>
          <w:szCs w:val="24"/>
        </w:rPr>
        <w:lastRenderedPageBreak/>
        <w:t xml:space="preserve">ОГОВОРКА № </w:t>
      </w:r>
      <w:r>
        <w:rPr>
          <w:b/>
          <w:sz w:val="24"/>
          <w:szCs w:val="24"/>
        </w:rPr>
        <w:t>1</w:t>
      </w:r>
      <w:r w:rsidR="00203FAD">
        <w:rPr>
          <w:b/>
          <w:sz w:val="24"/>
          <w:szCs w:val="24"/>
        </w:rPr>
        <w:t>8</w:t>
      </w:r>
      <w:r>
        <w:rPr>
          <w:b/>
          <w:sz w:val="24"/>
          <w:szCs w:val="24"/>
        </w:rPr>
        <w:t xml:space="preserve"> </w:t>
      </w:r>
      <w:r w:rsidRPr="00BE50DB">
        <w:rPr>
          <w:b/>
          <w:sz w:val="24"/>
          <w:szCs w:val="24"/>
        </w:rPr>
        <w:t>ОБ ОТВЕТСТВЕННОСТИ ЗА НАРУШЕНИЕ ТРЕБОВАНИЙ ПО ОБЕСПЕЧЕНИЮ БЕЗОПАСНОСТИ ОБЪЕКТОВ КРИТИЧЕСКОЙ ИНФОРМАЦ</w:t>
      </w:r>
      <w:r w:rsidRPr="00BE50DB">
        <w:rPr>
          <w:b/>
          <w:sz w:val="24"/>
          <w:szCs w:val="24"/>
        </w:rPr>
        <w:t>И</w:t>
      </w:r>
      <w:r w:rsidRPr="00BE50DB">
        <w:rPr>
          <w:b/>
          <w:sz w:val="24"/>
          <w:szCs w:val="24"/>
        </w:rPr>
        <w:t>ОННОЙ ИНФРАСТРУКТУРЫ</w:t>
      </w:r>
      <w:r w:rsidRPr="00BE50DB">
        <w:rPr>
          <w:rStyle w:val="afd"/>
          <w:rFonts w:eastAsia="Calibri"/>
          <w:b/>
          <w:sz w:val="24"/>
          <w:szCs w:val="24"/>
        </w:rPr>
        <w:footnoteReference w:id="1"/>
      </w:r>
      <w:bookmarkEnd w:id="125"/>
    </w:p>
    <w:p w:rsidR="00336A2A" w:rsidRDefault="00336A2A" w:rsidP="00336A2A">
      <w:pPr>
        <w:jc w:val="center"/>
      </w:pPr>
      <w:r>
        <w:fldChar w:fldCharType="begin">
          <w:ffData>
            <w:name w:val=""/>
            <w:enabled/>
            <w:calcOnExit w:val="0"/>
            <w:textInput>
              <w:default w:val="применяется, если СТОРОНОЙ1 используется объект или его составные части, отнесенные в соответствии с законодательством РФ к объектам критической информационной инфраструктуры РФ или их компонентам"/>
            </w:textInput>
          </w:ffData>
        </w:fldChar>
      </w:r>
      <w:r>
        <w:instrText xml:space="preserve"> FORMTEXT </w:instrText>
      </w:r>
      <w:r>
        <w:fldChar w:fldCharType="separate"/>
      </w:r>
      <w:r>
        <w:rPr>
          <w:noProof/>
        </w:rPr>
        <w:t>применяется, если СТОРОНОЙ1 используется объект или его составные части, отнесенные в соответствии с законодательством РФ к объектам критической информационной инфраструктуры РФ или их компонентам</w:t>
      </w:r>
      <w:r>
        <w:fldChar w:fldCharType="end"/>
      </w:r>
    </w:p>
    <w:p w:rsidR="00336A2A" w:rsidRPr="00D82036" w:rsidRDefault="00336A2A" w:rsidP="00336A2A">
      <w:pPr>
        <w:pStyle w:val="af3"/>
        <w:rPr>
          <w:rFonts w:eastAsia="Calibri"/>
          <w:szCs w:val="22"/>
        </w:rPr>
      </w:pPr>
    </w:p>
    <w:p w:rsidR="007B09E4" w:rsidRDefault="007B09E4" w:rsidP="007B09E4">
      <w:pPr>
        <w:spacing w:line="360" w:lineRule="exact"/>
        <w:ind w:firstLine="709"/>
        <w:jc w:val="both"/>
      </w:pPr>
      <w:r>
        <w:t xml:space="preserve">В отношении </w:t>
      </w:r>
      <w:r>
        <w:fldChar w:fldCharType="begin">
          <w:ffData>
            <w:name w:val="ТекстовоеПоле22"/>
            <w:enabled/>
            <w:calcOnExit w:val="0"/>
            <w:textInput>
              <w:default w:val="__________ (указывается обозначение информационной системы, информационно-телекоммуникационной сети, автоматизированной системы управления,  составляющей предмет договора) "/>
            </w:textInput>
          </w:ffData>
        </w:fldChar>
      </w:r>
      <w:r>
        <w:instrText xml:space="preserve"> FORMTEXT </w:instrText>
      </w:r>
      <w:r>
        <w:fldChar w:fldCharType="separate"/>
      </w:r>
      <w:r>
        <w:rPr>
          <w:noProof/>
        </w:rPr>
        <w:t xml:space="preserve">__________ (указывается обозначение информационной системы, информационно-телекоммуникационной сети, автоматизированной системы управления,  составляющей предмет договора) </w:t>
      </w:r>
      <w:r>
        <w:fldChar w:fldCharType="end"/>
      </w:r>
      <w:r>
        <w:t xml:space="preserve"> </w:t>
      </w:r>
      <w:r w:rsidRPr="001C5027">
        <w:t xml:space="preserve">или </w:t>
      </w:r>
      <w:r w:rsidRPr="001C5027">
        <w:fldChar w:fldCharType="begin">
          <w:ffData>
            <w:name w:val="ТекстовоеПоле23"/>
            <w:enabled/>
            <w:calcOnExit w:val="0"/>
            <w:textInput>
              <w:default w:val="ее/его "/>
            </w:textInput>
          </w:ffData>
        </w:fldChar>
      </w:r>
      <w:bookmarkStart w:id="126" w:name="ТекстовоеПоле23"/>
      <w:r w:rsidRPr="001C5027">
        <w:instrText xml:space="preserve"> FORMTEXT </w:instrText>
      </w:r>
      <w:r w:rsidRPr="001C5027">
        <w:fldChar w:fldCharType="separate"/>
      </w:r>
      <w:r w:rsidRPr="001C5027">
        <w:rPr>
          <w:noProof/>
        </w:rPr>
        <w:t xml:space="preserve">ее/его </w:t>
      </w:r>
      <w:r w:rsidRPr="001C5027">
        <w:fldChar w:fldCharType="end"/>
      </w:r>
      <w:bookmarkEnd w:id="126"/>
      <w:r w:rsidRPr="001C5027">
        <w:t xml:space="preserve"> составных частей, отнесенн</w:t>
      </w:r>
      <w:r>
        <w:fldChar w:fldCharType="begin">
          <w:ffData>
            <w:name w:val="ТекстовоеПоле24"/>
            <w:enabled/>
            <w:calcOnExit w:val="0"/>
            <w:textInput>
              <w:default w:val="-ой/ого "/>
            </w:textInput>
          </w:ffData>
        </w:fldChar>
      </w:r>
      <w:bookmarkStart w:id="127" w:name="ТекстовоеПоле24"/>
      <w:r>
        <w:instrText xml:space="preserve"> FORMTEXT </w:instrText>
      </w:r>
      <w:r>
        <w:fldChar w:fldCharType="separate"/>
      </w:r>
      <w:r>
        <w:rPr>
          <w:noProof/>
        </w:rPr>
        <w:t xml:space="preserve">-ой/ого </w:t>
      </w:r>
      <w:r>
        <w:fldChar w:fldCharType="end"/>
      </w:r>
      <w:bookmarkEnd w:id="127"/>
      <w:r>
        <w:t>в соответствии с законодательством РФ к объектам критической информационной инфраструктуры или их компонентам,</w:t>
      </w:r>
      <w:r>
        <w:fldChar w:fldCharType="begin">
          <w:ffData>
            <w:name w:val="ТекстовоеПоле25"/>
            <w:enabled/>
            <w:calcOnExit w:val="0"/>
            <w:textInput>
              <w:default w:val="______________ (указывается обозначение контрагента в соответствии с договором) "/>
            </w:textInput>
          </w:ffData>
        </w:fldChar>
      </w:r>
      <w:r>
        <w:instrText xml:space="preserve"> FORMTEXT </w:instrText>
      </w:r>
      <w:r>
        <w:fldChar w:fldCharType="separate"/>
      </w:r>
      <w:r>
        <w:rPr>
          <w:noProof/>
        </w:rPr>
        <w:t xml:space="preserve">______________ (указывается обозначение контрагента в соответствии с договором) </w:t>
      </w:r>
      <w:r>
        <w:fldChar w:fldCharType="end"/>
      </w:r>
      <w:r>
        <w:t>обязуется обеспечивать выполнение требований законодательства РФ в области безопасности критической информационной инфраструктуры Российской Федерации (далее - критической информационной инфраструктуры) и Положения Компании «Обеспечение бе</w:t>
      </w:r>
      <w:r>
        <w:t>з</w:t>
      </w:r>
      <w:r>
        <w:t xml:space="preserve">опасности объектов критической информационной инфраструктуры» и в случае их нарушения </w:t>
      </w:r>
      <w:r>
        <w:fldChar w:fldCharType="begin">
          <w:ffData>
            <w:name w:val="ТекстовоеПоле26"/>
            <w:enabled/>
            <w:calcOnExit w:val="0"/>
            <w:textInput>
              <w:default w:val="______________ (указывается обозначение контрагента в соответствии с договором) "/>
            </w:textInput>
          </w:ffData>
        </w:fldChar>
      </w:r>
      <w:r>
        <w:instrText xml:space="preserve"> FORMTEXT </w:instrText>
      </w:r>
      <w:r>
        <w:fldChar w:fldCharType="separate"/>
      </w:r>
      <w:r>
        <w:rPr>
          <w:noProof/>
        </w:rPr>
        <w:t xml:space="preserve">______________ (указывается обозначение контрагента в соответствии с договором) </w:t>
      </w:r>
      <w:r>
        <w:fldChar w:fldCharType="end"/>
      </w:r>
      <w:r>
        <w:t>несет о</w:t>
      </w:r>
      <w:r>
        <w:t>т</w:t>
      </w:r>
      <w:r>
        <w:t xml:space="preserve">ветственность в соответствии с законодательством РФ. </w:t>
      </w:r>
    </w:p>
    <w:p w:rsidR="007B09E4" w:rsidRDefault="007B09E4" w:rsidP="007B09E4">
      <w:pPr>
        <w:autoSpaceDE w:val="0"/>
        <w:autoSpaceDN w:val="0"/>
        <w:adjustRightInd w:val="0"/>
        <w:spacing w:line="360" w:lineRule="exact"/>
        <w:jc w:val="both"/>
      </w:pPr>
      <w:r>
        <w:t xml:space="preserve"> </w:t>
      </w:r>
      <w:r>
        <w:tab/>
        <w:t xml:space="preserve">В случае если </w:t>
      </w:r>
      <w:r>
        <w:fldChar w:fldCharType="begin">
          <w:ffData>
            <w:name w:val="ТекстовоеПоле22"/>
            <w:enabled/>
            <w:calcOnExit w:val="0"/>
            <w:textInput>
              <w:default w:val="__________ (указывается обозначение информационной системы, информационно-телекоммуникационной сети, автоматизированной системы управления,  составляющей предмет договора) "/>
            </w:textInput>
          </w:ffData>
        </w:fldChar>
      </w:r>
      <w:r>
        <w:instrText xml:space="preserve"> FORMTEXT </w:instrText>
      </w:r>
      <w:r>
        <w:fldChar w:fldCharType="separate"/>
      </w:r>
      <w:r>
        <w:rPr>
          <w:noProof/>
        </w:rPr>
        <w:t>__________ (указывается обозначение информационной системы, информационно-телекоммуникационной сети, автоматизированной системы управления, составляющей предмет договора)</w:t>
      </w:r>
      <w:r>
        <w:fldChar w:fldCharType="end"/>
      </w:r>
      <w:r>
        <w:t xml:space="preserve"> </w:t>
      </w:r>
      <w:r w:rsidRPr="001C5027">
        <w:t xml:space="preserve">или </w:t>
      </w:r>
      <w:r w:rsidRPr="001C5027">
        <w:fldChar w:fldCharType="begin">
          <w:ffData>
            <w:name w:val="ТекстовоеПоле23"/>
            <w:enabled/>
            <w:calcOnExit w:val="0"/>
            <w:textInput>
              <w:default w:val="ее/его "/>
            </w:textInput>
          </w:ffData>
        </w:fldChar>
      </w:r>
      <w:r w:rsidRPr="001C5027">
        <w:instrText xml:space="preserve"> FORMTEXT </w:instrText>
      </w:r>
      <w:r w:rsidRPr="001C5027">
        <w:fldChar w:fldCharType="separate"/>
      </w:r>
      <w:r w:rsidRPr="001C5027">
        <w:rPr>
          <w:noProof/>
        </w:rPr>
        <w:t xml:space="preserve">ее/его </w:t>
      </w:r>
      <w:r w:rsidRPr="001C5027">
        <w:fldChar w:fldCharType="end"/>
      </w:r>
      <w:r w:rsidRPr="001C5027">
        <w:t xml:space="preserve"> составны</w:t>
      </w:r>
      <w:r>
        <w:t>е</w:t>
      </w:r>
      <w:r w:rsidRPr="001C5027">
        <w:t xml:space="preserve"> част</w:t>
      </w:r>
      <w:r>
        <w:t>и, отнесенн</w:t>
      </w:r>
      <w:r>
        <w:fldChar w:fldCharType="begin">
          <w:ffData>
            <w:name w:val="ТекстовоеПоле24"/>
            <w:enabled/>
            <w:calcOnExit w:val="0"/>
            <w:textInput>
              <w:default w:val="-ой/ого "/>
            </w:textInput>
          </w:ffData>
        </w:fldChar>
      </w:r>
      <w:r>
        <w:instrText xml:space="preserve"> FORMTEXT </w:instrText>
      </w:r>
      <w:r>
        <w:fldChar w:fldCharType="separate"/>
      </w:r>
      <w:r>
        <w:rPr>
          <w:noProof/>
        </w:rPr>
        <w:t xml:space="preserve">-ая/ый </w:t>
      </w:r>
      <w:r>
        <w:fldChar w:fldCharType="end"/>
      </w:r>
      <w:r>
        <w:t xml:space="preserve"> в соответствии с законодательством РФ к объектам критической информационной инфраструктуры, обрабатыв</w:t>
      </w:r>
      <w:r>
        <w:t>а</w:t>
      </w:r>
      <w:r>
        <w:t xml:space="preserve">ет информацию, необходимую для обеспечения </w:t>
      </w:r>
      <w:r w:rsidRPr="007B09E4">
        <w:rPr>
          <w:rFonts w:eastAsia="Calibri"/>
          <w:szCs w:val="24"/>
          <w:lang w:eastAsia="en-US"/>
        </w:rPr>
        <w:t xml:space="preserve"> управленческих, технологических, произво</w:t>
      </w:r>
      <w:r w:rsidRPr="007B09E4">
        <w:rPr>
          <w:rFonts w:eastAsia="Calibri"/>
          <w:szCs w:val="24"/>
          <w:lang w:eastAsia="en-US"/>
        </w:rPr>
        <w:t>д</w:t>
      </w:r>
      <w:r w:rsidRPr="007B09E4">
        <w:rPr>
          <w:rFonts w:eastAsia="Calibri"/>
          <w:szCs w:val="24"/>
          <w:lang w:eastAsia="en-US"/>
        </w:rPr>
        <w:t>ственных, финансово-экономических и (или) иных</w:t>
      </w:r>
      <w:r>
        <w:t xml:space="preserve"> процессов, являющихся критическими, и (или) осуществляет управление, контроль или мониторинг указанных процессов как </w:t>
      </w:r>
      <w:r>
        <w:fldChar w:fldCharType="begin">
          <w:ffData>
            <w:name w:val="ТекстовоеПоле27"/>
            <w:enabled/>
            <w:calcOnExit w:val="0"/>
            <w:textInput>
              <w:default w:val="______________ (указывается обозначение ПАО «НК «Роснефть» в соответствии с договором) "/>
            </w:textInput>
          </w:ffData>
        </w:fldChar>
      </w:r>
      <w:r>
        <w:instrText xml:space="preserve"> FORMTEXT </w:instrText>
      </w:r>
      <w:r>
        <w:fldChar w:fldCharType="separate"/>
      </w:r>
      <w:r>
        <w:rPr>
          <w:noProof/>
        </w:rPr>
        <w:t xml:space="preserve">______________ (указывается обозначение ПАО «НК «Роснефть» или Общества группы в соответствии с договором), </w:t>
      </w:r>
      <w:r>
        <w:fldChar w:fldCharType="end"/>
      </w:r>
      <w:r>
        <w:t xml:space="preserve">так </w:t>
      </w:r>
      <w:r w:rsidRPr="0020207D">
        <w:t>и</w:t>
      </w:r>
      <w:r w:rsidRPr="00745C92">
        <w:t xml:space="preserve"> </w:t>
      </w:r>
      <w:r>
        <w:fldChar w:fldCharType="begin">
          <w:ffData>
            <w:name w:val=""/>
            <w:enabled/>
            <w:calcOnExit w:val="0"/>
            <w:textInput>
              <w:default w:val="______________ (указывается обозначение контрагента в соответствии с договором) "/>
            </w:textInput>
          </w:ffData>
        </w:fldChar>
      </w:r>
      <w:r>
        <w:instrText xml:space="preserve"> FORMTEXT </w:instrText>
      </w:r>
      <w:r>
        <w:fldChar w:fldCharType="separate"/>
      </w:r>
      <w:r>
        <w:rPr>
          <w:noProof/>
        </w:rPr>
        <w:t xml:space="preserve">______________ (указывается обозначение контрагента в соответствии с договором) </w:t>
      </w:r>
      <w:r>
        <w:fldChar w:fldCharType="end"/>
      </w:r>
      <w:r>
        <w:t>, обязанности по выполнению требований законодательства РФ в области обеспечения безопасности критической информационной инфраструктуры и Полож</w:t>
      </w:r>
      <w:r>
        <w:t>е</w:t>
      </w:r>
      <w:r>
        <w:t>ния Компании «Обеспечение безопасности объектов критической информационной инфр</w:t>
      </w:r>
      <w:r>
        <w:t>а</w:t>
      </w:r>
      <w:r>
        <w:t xml:space="preserve">структуры» возлагаются как на </w:t>
      </w:r>
      <w:r>
        <w:fldChar w:fldCharType="begin">
          <w:ffData>
            <w:name w:val="ТекстовоеПоле27"/>
            <w:enabled/>
            <w:calcOnExit w:val="0"/>
            <w:textInput>
              <w:default w:val="______________ (указывается обозначение ПАО «НК «Роснефть» в соответствии с договором) "/>
            </w:textInput>
          </w:ffData>
        </w:fldChar>
      </w:r>
      <w:r>
        <w:instrText xml:space="preserve"> FORMTEXT </w:instrText>
      </w:r>
      <w:r>
        <w:fldChar w:fldCharType="separate"/>
      </w:r>
      <w:r>
        <w:rPr>
          <w:noProof/>
        </w:rPr>
        <w:t xml:space="preserve">______________ (указывается обозначение ПАО «НК «Роснефть» или Общества группы в соответствии с договором), </w:t>
      </w:r>
      <w:r>
        <w:fldChar w:fldCharType="end"/>
      </w:r>
      <w:r>
        <w:t xml:space="preserve"> так и на </w:t>
      </w:r>
      <w:r>
        <w:fldChar w:fldCharType="begin">
          <w:ffData>
            <w:name w:val=""/>
            <w:enabled/>
            <w:calcOnExit w:val="0"/>
            <w:textInput>
              <w:default w:val="______________ (указывается обозначение контрагента в соответствии с договором) "/>
            </w:textInput>
          </w:ffData>
        </w:fldChar>
      </w:r>
      <w:r>
        <w:instrText xml:space="preserve"> FORMTEXT </w:instrText>
      </w:r>
      <w:r>
        <w:fldChar w:fldCharType="separate"/>
      </w:r>
      <w:r>
        <w:rPr>
          <w:noProof/>
        </w:rPr>
        <w:t xml:space="preserve">______________ (указывается обозначение контрагента в соответствии с договором) </w:t>
      </w:r>
      <w:r>
        <w:fldChar w:fldCharType="end"/>
      </w:r>
      <w:r>
        <w:t>в соответствии с настоящим договором.</w:t>
      </w:r>
    </w:p>
    <w:p w:rsidR="007B09E4" w:rsidRPr="00897512" w:rsidRDefault="007B09E4" w:rsidP="007B09E4">
      <w:pPr>
        <w:spacing w:line="360" w:lineRule="exact"/>
        <w:ind w:firstLine="709"/>
        <w:jc w:val="both"/>
      </w:pPr>
    </w:p>
    <w:p w:rsidR="007B09E4" w:rsidRPr="00FD3FBB" w:rsidRDefault="007B09E4" w:rsidP="007B09E4">
      <w:pPr>
        <w:spacing w:line="360" w:lineRule="exact"/>
        <w:ind w:firstLine="709"/>
        <w:jc w:val="both"/>
      </w:pPr>
      <w:r>
        <w:rPr>
          <w:noProof/>
        </w:rPr>
        <w:lastRenderedPageBreak/>
        <w:fldChar w:fldCharType="begin">
          <w:ffData>
            <w:name w:val=""/>
            <w:enabled/>
            <w:calcOnExit w:val="0"/>
            <w:textInput>
              <w:default w:val="Примечание: Разграничение функций и зон ответственности по обеспечению безопасности объектов КИИ, приведённых в Положении Компании «Обеспечение безопасности объектов критической информационной инфраструктуры», между сторонами договора добавляется в "/>
            </w:textInput>
          </w:ffData>
        </w:fldChar>
      </w:r>
      <w:r>
        <w:rPr>
          <w:noProof/>
        </w:rPr>
        <w:instrText xml:space="preserve"> FORMTEXT </w:instrText>
      </w:r>
      <w:r>
        <w:rPr>
          <w:noProof/>
        </w:rPr>
      </w:r>
      <w:r>
        <w:rPr>
          <w:noProof/>
        </w:rPr>
        <w:fldChar w:fldCharType="separate"/>
      </w:r>
      <w:r>
        <w:rPr>
          <w:noProof/>
        </w:rPr>
        <w:t xml:space="preserve">Примечание: Разграничение функций и зон ответственности по обеспечению безопасности объектов КИИ, приведённых в Положении Компании «Обеспечение безопасности объектов критической информационной инфраструктуры», между сторонами договора добавляется в </w:t>
      </w:r>
      <w:r>
        <w:rPr>
          <w:noProof/>
        </w:rPr>
        <w:fldChar w:fldCharType="end"/>
      </w:r>
      <w:r>
        <w:rPr>
          <w:noProof/>
        </w:rPr>
        <w:fldChar w:fldCharType="begin">
          <w:ffData>
            <w:name w:val=""/>
            <w:enabled/>
            <w:calcOnExit w:val="0"/>
            <w:textInput>
              <w:default w:val="договор отдельным разделом. Ответственность за включение указанного раздела в договор, а также за корректное распределение обязанностей между сторонами договора  возлагается на куратора договора."/>
            </w:textInput>
          </w:ffData>
        </w:fldChar>
      </w:r>
      <w:r>
        <w:rPr>
          <w:noProof/>
        </w:rPr>
        <w:instrText xml:space="preserve"> FORMTEXT </w:instrText>
      </w:r>
      <w:r>
        <w:rPr>
          <w:noProof/>
        </w:rPr>
      </w:r>
      <w:r>
        <w:rPr>
          <w:noProof/>
        </w:rPr>
        <w:fldChar w:fldCharType="separate"/>
      </w:r>
      <w:r>
        <w:rPr>
          <w:noProof/>
        </w:rPr>
        <w:t>договор отдельным разделом. Ответственность за включение указанного раздела в договор, а также за корректное распределение обязанностей между сторонами договора  возлагается на куратора договора.</w:t>
      </w:r>
      <w:r>
        <w:rPr>
          <w:noProof/>
        </w:rPr>
        <w:fldChar w:fldCharType="end"/>
      </w:r>
    </w:p>
    <w:p w:rsidR="007B09E4" w:rsidRDefault="007B09E4" w:rsidP="007B09E4">
      <w:pPr>
        <w:spacing w:line="360" w:lineRule="exact"/>
        <w:ind w:firstLine="709"/>
        <w:jc w:val="both"/>
      </w:pPr>
    </w:p>
    <w:p w:rsidR="007B09E4" w:rsidRDefault="007B09E4" w:rsidP="007B09E4">
      <w:pPr>
        <w:spacing w:line="360" w:lineRule="exact"/>
        <w:ind w:firstLine="709"/>
        <w:jc w:val="both"/>
      </w:pPr>
      <w:r>
        <w:t xml:space="preserve">В случае предъявления </w:t>
      </w:r>
      <w:r>
        <w:fldChar w:fldCharType="begin">
          <w:ffData>
            <w:name w:val="ТекстовоеПоле27"/>
            <w:enabled/>
            <w:calcOnExit w:val="0"/>
            <w:textInput>
              <w:default w:val="______________ (указывается обозначение ПАО «НК «Роснефть» в соответствии с договором) "/>
            </w:textInput>
          </w:ffData>
        </w:fldChar>
      </w:r>
      <w:r>
        <w:instrText xml:space="preserve"> FORMTEXT </w:instrText>
      </w:r>
      <w:r>
        <w:fldChar w:fldCharType="separate"/>
      </w:r>
      <w:r>
        <w:rPr>
          <w:noProof/>
        </w:rPr>
        <w:t xml:space="preserve">______________ (указывается обозначение ПАО «НК «Роснефть» или Общества группы в соответствии с договором) </w:t>
      </w:r>
      <w:r>
        <w:fldChar w:fldCharType="end"/>
      </w:r>
      <w:r>
        <w:t xml:space="preserve"> со стороны контролирующих органов пр</w:t>
      </w:r>
      <w:r>
        <w:t>е</w:t>
      </w:r>
      <w:r>
        <w:t xml:space="preserve">тензий, связанных с нарушением </w:t>
      </w:r>
      <w:r>
        <w:fldChar w:fldCharType="begin">
          <w:ffData>
            <w:name w:val=""/>
            <w:enabled/>
            <w:calcOnExit w:val="0"/>
            <w:textInput>
              <w:default w:val="______________ (указывается обозначение контрагента в соответствии с договором) "/>
            </w:textInput>
          </w:ffData>
        </w:fldChar>
      </w:r>
      <w:r>
        <w:instrText xml:space="preserve"> FORMTEXT </w:instrText>
      </w:r>
      <w:r>
        <w:fldChar w:fldCharType="separate"/>
      </w:r>
      <w:r>
        <w:rPr>
          <w:noProof/>
        </w:rPr>
        <w:t xml:space="preserve">______________ (указывается обозначение контрагента в соответствии с договором) </w:t>
      </w:r>
      <w:r>
        <w:fldChar w:fldCharType="end"/>
      </w:r>
      <w:r>
        <w:t>требований законодательства РФ в области безопасности критич</w:t>
      </w:r>
      <w:r>
        <w:t>е</w:t>
      </w:r>
      <w:r>
        <w:t>ской информационной инфраструктуры в отношении указанн</w:t>
      </w:r>
      <w:r>
        <w:fldChar w:fldCharType="begin">
          <w:ffData>
            <w:name w:val="ТекстовоеПоле30"/>
            <w:enabled/>
            <w:calcOnExit w:val="0"/>
            <w:textInput>
              <w:default w:val="-ой/ого "/>
            </w:textInput>
          </w:ffData>
        </w:fldChar>
      </w:r>
      <w:r>
        <w:instrText xml:space="preserve"> FORMTEXT </w:instrText>
      </w:r>
      <w:r>
        <w:fldChar w:fldCharType="separate"/>
      </w:r>
      <w:r>
        <w:rPr>
          <w:noProof/>
        </w:rPr>
        <w:t xml:space="preserve">-ой/ого </w:t>
      </w:r>
      <w:r>
        <w:fldChar w:fldCharType="end"/>
      </w:r>
      <w:r>
        <w:t xml:space="preserve">в настоящем пункте </w:t>
      </w:r>
      <w:r>
        <w:fldChar w:fldCharType="begin">
          <w:ffData>
            <w:name w:val="ТекстовоеПоле28"/>
            <w:enabled/>
            <w:calcOnExit w:val="0"/>
            <w:textInput>
              <w:default w:val="__________ (указывается обозначение информационной системы, информационно-телекоммуникационной сети, автоматизированной системы управления,  составляющей предмет договора) "/>
            </w:textInput>
          </w:ffData>
        </w:fldChar>
      </w:r>
      <w:r>
        <w:instrText xml:space="preserve"> FORMTEXT </w:instrText>
      </w:r>
      <w:r>
        <w:fldChar w:fldCharType="separate"/>
      </w:r>
      <w:r>
        <w:rPr>
          <w:noProof/>
        </w:rPr>
        <w:t xml:space="preserve">__________ (указывается обозначение информационной системы, информационно-телекоммуникационной сети, автоматизированной системы управления,  составляющей предмет договора) </w:t>
      </w:r>
      <w:r>
        <w:fldChar w:fldCharType="end"/>
      </w:r>
      <w:r>
        <w:t xml:space="preserve"> или </w:t>
      </w:r>
      <w:r>
        <w:fldChar w:fldCharType="begin">
          <w:ffData>
            <w:name w:val="ТекстовоеПоле23"/>
            <w:enabled/>
            <w:calcOnExit w:val="0"/>
            <w:textInput>
              <w:default w:val="ее/его "/>
            </w:textInput>
          </w:ffData>
        </w:fldChar>
      </w:r>
      <w:r>
        <w:instrText xml:space="preserve"> FORMTEXT </w:instrText>
      </w:r>
      <w:r>
        <w:fldChar w:fldCharType="separate"/>
      </w:r>
      <w:r>
        <w:rPr>
          <w:noProof/>
        </w:rPr>
        <w:t xml:space="preserve">ее/его </w:t>
      </w:r>
      <w:r>
        <w:fldChar w:fldCharType="end"/>
      </w:r>
      <w:r>
        <w:t xml:space="preserve"> составных частей, </w:t>
      </w:r>
      <w:r>
        <w:fldChar w:fldCharType="begin">
          <w:ffData>
            <w:name w:val="ТекстовоеПоле25"/>
            <w:enabled/>
            <w:calcOnExit w:val="0"/>
            <w:textInput>
              <w:default w:val="______________ (указывается обозначение контрагента в соответствии с договором) "/>
            </w:textInput>
          </w:ffData>
        </w:fldChar>
      </w:r>
      <w:r>
        <w:instrText xml:space="preserve"> FORMTEXT </w:instrText>
      </w:r>
      <w:r>
        <w:fldChar w:fldCharType="separate"/>
      </w:r>
      <w:r>
        <w:rPr>
          <w:noProof/>
        </w:rPr>
        <w:t xml:space="preserve">______________ (указывается обозначение контрагента в соответствии с договором) </w:t>
      </w:r>
      <w:r>
        <w:fldChar w:fldCharType="end"/>
      </w:r>
      <w:r>
        <w:t xml:space="preserve">обязуется возместить </w:t>
      </w:r>
      <w:r>
        <w:fldChar w:fldCharType="begin">
          <w:ffData>
            <w:name w:val="ТекстовоеПоле27"/>
            <w:enabled/>
            <w:calcOnExit w:val="0"/>
            <w:textInput>
              <w:default w:val="______________ (указывается обозначение ПАО «НК «Роснефть» в соответствии с договором) "/>
            </w:textInput>
          </w:ffData>
        </w:fldChar>
      </w:r>
      <w:r>
        <w:instrText xml:space="preserve"> FORMTEXT </w:instrText>
      </w:r>
      <w:r>
        <w:fldChar w:fldCharType="separate"/>
      </w:r>
      <w:r>
        <w:rPr>
          <w:noProof/>
        </w:rPr>
        <w:t xml:space="preserve">______________ (указывается обозначение ПАО «НК «Роснефть» или Общества группы в соответствии с договором) </w:t>
      </w:r>
      <w:r>
        <w:fldChar w:fldCharType="end"/>
      </w:r>
      <w:r>
        <w:t>прич</w:t>
      </w:r>
      <w:r>
        <w:t>и</w:t>
      </w:r>
      <w:r>
        <w:t xml:space="preserve">ненные убытки, в том числе суммы уплаченных штрафов в срок не позднее </w:t>
      </w:r>
      <w:r>
        <w:fldChar w:fldCharType="begin">
          <w:ffData>
            <w:name w:val="ТекстовоеПоле29"/>
            <w:enabled/>
            <w:calcOnExit w:val="0"/>
            <w:textInput>
              <w:default w:val="____________"/>
            </w:textInput>
          </w:ffData>
        </w:fldChar>
      </w:r>
      <w:r>
        <w:instrText xml:space="preserve"> FORMTEXT </w:instrText>
      </w:r>
      <w:r>
        <w:fldChar w:fldCharType="separate"/>
      </w:r>
      <w:r>
        <w:rPr>
          <w:noProof/>
        </w:rPr>
        <w:t>____________</w:t>
      </w:r>
      <w:r>
        <w:fldChar w:fldCharType="end"/>
      </w:r>
      <w:r>
        <w:t xml:space="preserve"> раб</w:t>
      </w:r>
      <w:r>
        <w:t>о</w:t>
      </w:r>
      <w:r>
        <w:t xml:space="preserve">чих дней с даты направления </w:t>
      </w:r>
      <w:r>
        <w:fldChar w:fldCharType="begin">
          <w:ffData>
            <w:name w:val="ТекстовоеПоле27"/>
            <w:enabled/>
            <w:calcOnExit w:val="0"/>
            <w:textInput>
              <w:default w:val="______________ (указывается обозначение ПАО «НК «Роснефть» в соответствии с договором) "/>
            </w:textInput>
          </w:ffData>
        </w:fldChar>
      </w:r>
      <w:r>
        <w:instrText xml:space="preserve"> FORMTEXT </w:instrText>
      </w:r>
      <w:r>
        <w:fldChar w:fldCharType="separate"/>
      </w:r>
      <w:r>
        <w:rPr>
          <w:noProof/>
        </w:rPr>
        <w:t xml:space="preserve">______________ (указывается обозначение ПАО «НК «Роснефть» или Общества группы в соответствии с договором) </w:t>
      </w:r>
      <w:r>
        <w:fldChar w:fldCharType="end"/>
      </w:r>
      <w:r>
        <w:t xml:space="preserve"> соответствующего требования. </w:t>
      </w:r>
    </w:p>
    <w:p w:rsidR="007B09E4" w:rsidRDefault="007B09E4" w:rsidP="007B09E4">
      <w:pPr>
        <w:spacing w:line="360" w:lineRule="exact"/>
        <w:ind w:firstLine="709"/>
        <w:jc w:val="both"/>
      </w:pPr>
    </w:p>
    <w:p w:rsidR="007B09E4" w:rsidRDefault="007B09E4" w:rsidP="007B09E4">
      <w:pPr>
        <w:spacing w:line="360" w:lineRule="exact"/>
        <w:ind w:firstLine="709"/>
        <w:jc w:val="both"/>
      </w:pPr>
    </w:p>
    <w:p w:rsidR="007B09E4" w:rsidRPr="00FD3FBB" w:rsidRDefault="007B09E4" w:rsidP="007B09E4">
      <w:pPr>
        <w:spacing w:line="360" w:lineRule="exact"/>
      </w:pPr>
    </w:p>
    <w:p w:rsidR="007B09E4" w:rsidRPr="00FD3FBB" w:rsidRDefault="007B09E4" w:rsidP="007B09E4">
      <w:pPr>
        <w:spacing w:line="360" w:lineRule="exact"/>
      </w:pPr>
    </w:p>
    <w:p w:rsidR="007B09E4" w:rsidRPr="00FD3FBB" w:rsidRDefault="007B09E4" w:rsidP="007B09E4">
      <w:pPr>
        <w:spacing w:line="360" w:lineRule="exact"/>
      </w:pPr>
    </w:p>
    <w:p w:rsidR="007B09E4" w:rsidRPr="00FD3FBB" w:rsidRDefault="007B09E4" w:rsidP="007B09E4">
      <w:pPr>
        <w:spacing w:line="360" w:lineRule="exact"/>
      </w:pPr>
    </w:p>
    <w:p w:rsidR="007B09E4" w:rsidRPr="00FD3FBB" w:rsidRDefault="007B09E4" w:rsidP="007B09E4">
      <w:pPr>
        <w:spacing w:line="360" w:lineRule="exact"/>
      </w:pPr>
    </w:p>
    <w:p w:rsidR="007B09E4" w:rsidRPr="00FD3FBB" w:rsidRDefault="007B09E4" w:rsidP="007B09E4">
      <w:pPr>
        <w:spacing w:line="360" w:lineRule="exact"/>
      </w:pPr>
    </w:p>
    <w:p w:rsidR="007B09E4" w:rsidRPr="00FD3FBB" w:rsidRDefault="007B09E4" w:rsidP="007B09E4">
      <w:pPr>
        <w:spacing w:line="360" w:lineRule="exact"/>
      </w:pPr>
    </w:p>
    <w:p w:rsidR="007B09E4" w:rsidRPr="00FD3FBB" w:rsidRDefault="007B09E4" w:rsidP="007B09E4">
      <w:pPr>
        <w:spacing w:line="360" w:lineRule="exact"/>
      </w:pPr>
    </w:p>
    <w:p w:rsidR="007B09E4" w:rsidRPr="00FD3FBB" w:rsidRDefault="007B09E4" w:rsidP="007B09E4">
      <w:pPr>
        <w:spacing w:line="360" w:lineRule="exact"/>
      </w:pPr>
    </w:p>
    <w:p w:rsidR="007B09E4" w:rsidRDefault="007B09E4" w:rsidP="007B09E4">
      <w:pPr>
        <w:spacing w:line="360" w:lineRule="exact"/>
      </w:pPr>
    </w:p>
    <w:p w:rsidR="007B09E4" w:rsidRDefault="007B09E4" w:rsidP="007B09E4">
      <w:pPr>
        <w:spacing w:line="360" w:lineRule="exact"/>
      </w:pPr>
    </w:p>
    <w:p w:rsidR="007B09E4" w:rsidRPr="00FD3FBB" w:rsidRDefault="007B09E4" w:rsidP="007B09E4">
      <w:pPr>
        <w:tabs>
          <w:tab w:val="left" w:pos="1080"/>
        </w:tabs>
        <w:spacing w:line="360" w:lineRule="exact"/>
      </w:pPr>
      <w:r>
        <w:tab/>
      </w:r>
    </w:p>
    <w:p w:rsidR="00336A2A" w:rsidRDefault="00336A2A" w:rsidP="00336A2A">
      <w:pPr>
        <w:spacing w:after="200"/>
      </w:pPr>
      <w:r>
        <w:br w:type="page"/>
      </w:r>
    </w:p>
    <w:p w:rsidR="00336A2A" w:rsidRDefault="00336A2A" w:rsidP="00336A2A"/>
    <w:p w:rsidR="00336A2A" w:rsidRPr="005767D9" w:rsidRDefault="00336A2A" w:rsidP="00DC6BC2">
      <w:pPr>
        <w:pStyle w:val="13"/>
        <w:ind w:firstLine="709"/>
        <w:jc w:val="left"/>
        <w:rPr>
          <w:b/>
          <w:szCs w:val="24"/>
        </w:rPr>
      </w:pPr>
      <w:bookmarkStart w:id="128" w:name="_Toc63422362"/>
      <w:r w:rsidRPr="00DC6BC2">
        <w:rPr>
          <w:b/>
          <w:szCs w:val="28"/>
        </w:rPr>
        <w:t>ОГОВОРКА</w:t>
      </w:r>
      <w:r w:rsidRPr="005767D9">
        <w:rPr>
          <w:b/>
          <w:szCs w:val="24"/>
        </w:rPr>
        <w:t xml:space="preserve"> № </w:t>
      </w:r>
      <w:r w:rsidR="00203FAD">
        <w:rPr>
          <w:b/>
          <w:szCs w:val="24"/>
        </w:rPr>
        <w:t>19</w:t>
      </w:r>
      <w:r w:rsidRPr="005767D9">
        <w:rPr>
          <w:b/>
          <w:szCs w:val="24"/>
        </w:rPr>
        <w:t xml:space="preserve"> - ТРЕБОВАНИЯ К ПОДРЯДЧИКАМ О ЗАКЛЮЧ</w:t>
      </w:r>
      <w:r w:rsidRPr="005767D9">
        <w:rPr>
          <w:b/>
          <w:szCs w:val="24"/>
        </w:rPr>
        <w:t>Е</w:t>
      </w:r>
      <w:r w:rsidRPr="005767D9">
        <w:rPr>
          <w:b/>
          <w:szCs w:val="24"/>
        </w:rPr>
        <w:t>НИИ ДОГОВОРОВ ДОБРОВОЛЬНОГО СТРАХОВАНИЯ СОБСТВЕНН</w:t>
      </w:r>
      <w:r w:rsidRPr="005767D9">
        <w:rPr>
          <w:b/>
          <w:szCs w:val="24"/>
        </w:rPr>
        <w:t>О</w:t>
      </w:r>
      <w:r w:rsidRPr="005767D9">
        <w:rPr>
          <w:b/>
          <w:szCs w:val="24"/>
        </w:rPr>
        <w:t>ГО ПЕРСОНАЛА</w:t>
      </w:r>
      <w:bookmarkEnd w:id="128"/>
    </w:p>
    <w:p w:rsidR="00336A2A" w:rsidRDefault="00336A2A" w:rsidP="00336A2A">
      <w:pPr>
        <w:suppressAutoHyphens/>
        <w:ind w:firstLine="720"/>
        <w:jc w:val="center"/>
        <w:rPr>
          <w:szCs w:val="24"/>
        </w:rPr>
      </w:pPr>
      <w:r w:rsidRPr="001648B7">
        <w:rPr>
          <w:szCs w:val="24"/>
          <w:highlight w:val="lightGray"/>
        </w:rPr>
        <w:fldChar w:fldCharType="begin">
          <w:ffData>
            <w:name w:val=""/>
            <w:enabled/>
            <w:calcOnExit w:val="0"/>
            <w:textInput>
              <w:default w:val="применяется по договорам подряда/оказания услуг, если не указано иное"/>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Pr="001648B7">
        <w:rPr>
          <w:noProof/>
          <w:szCs w:val="24"/>
          <w:highlight w:val="lightGray"/>
        </w:rPr>
        <w:t>применяется по договорам подряда/оказания услуг, если не указано иное</w:t>
      </w:r>
      <w:r w:rsidRPr="001648B7">
        <w:rPr>
          <w:szCs w:val="24"/>
          <w:highlight w:val="lightGray"/>
        </w:rPr>
        <w:fldChar w:fldCharType="end"/>
      </w:r>
    </w:p>
    <w:p w:rsidR="00336A2A" w:rsidRPr="00F47CBA" w:rsidRDefault="00336A2A" w:rsidP="00336A2A">
      <w:pPr>
        <w:suppressAutoHyphens/>
        <w:ind w:firstLine="720"/>
        <w:jc w:val="center"/>
        <w:rPr>
          <w:szCs w:val="24"/>
        </w:rPr>
      </w:pPr>
    </w:p>
    <w:p w:rsidR="00336A2A" w:rsidRPr="004244FA" w:rsidRDefault="00336A2A" w:rsidP="00336A2A">
      <w:pPr>
        <w:suppressAutoHyphens/>
        <w:ind w:firstLine="720"/>
        <w:jc w:val="both"/>
        <w:rPr>
          <w:szCs w:val="24"/>
        </w:rPr>
      </w:pPr>
      <w:r w:rsidRPr="004244FA">
        <w:rPr>
          <w:szCs w:val="24"/>
        </w:rPr>
        <w:t xml:space="preserve">До начала выполнения работ на объектах </w:t>
      </w:r>
      <w:r>
        <w:rPr>
          <w:szCs w:val="24"/>
        </w:rPr>
        <w:t>СТОРОНЫ2</w:t>
      </w:r>
      <w:r w:rsidRPr="004244FA">
        <w:rPr>
          <w:szCs w:val="24"/>
        </w:rPr>
        <w:t xml:space="preserve"> в рамках настоящего ДОГОВОРА, </w:t>
      </w:r>
      <w:r>
        <w:rPr>
          <w:szCs w:val="24"/>
        </w:rPr>
        <w:t>СТОРОНА1</w:t>
      </w:r>
      <w:r w:rsidRPr="004244FA">
        <w:rPr>
          <w:szCs w:val="24"/>
        </w:rPr>
        <w:t xml:space="preserve"> обязуется заключить на период выполнения работ</w:t>
      </w:r>
      <w:r>
        <w:rPr>
          <w:szCs w:val="24"/>
        </w:rPr>
        <w:t>/оказания услуг</w:t>
      </w:r>
      <w:r w:rsidRPr="004244FA">
        <w:rPr>
          <w:szCs w:val="24"/>
        </w:rPr>
        <w:t xml:space="preserve"> по ДОГОВОРУ договор добровольного страхования своих работников от несчастных случаев, со страховой суммой не менее </w:t>
      </w:r>
      <w:r w:rsidRPr="001648B7">
        <w:rPr>
          <w:highlight w:val="lightGray"/>
        </w:rPr>
        <w:fldChar w:fldCharType="begin">
          <w:ffData>
            <w:name w:val=""/>
            <w:enabled/>
            <w:calcOnExit w:val="0"/>
            <w:textInput>
              <w:default w:val="400 000 (Четырёхсот тысяч) "/>
            </w:textInput>
          </w:ffData>
        </w:fldChar>
      </w:r>
      <w:r w:rsidRPr="001648B7">
        <w:rPr>
          <w:highlight w:val="lightGray"/>
        </w:rPr>
        <w:instrText xml:space="preserve"> FORMTEXT </w:instrText>
      </w:r>
      <w:r w:rsidRPr="001648B7">
        <w:rPr>
          <w:highlight w:val="lightGray"/>
        </w:rPr>
      </w:r>
      <w:r w:rsidRPr="001648B7">
        <w:rPr>
          <w:highlight w:val="lightGray"/>
        </w:rPr>
        <w:fldChar w:fldCharType="separate"/>
      </w:r>
      <w:r w:rsidRPr="001648B7">
        <w:rPr>
          <w:noProof/>
          <w:highlight w:val="lightGray"/>
        </w:rPr>
        <w:t xml:space="preserve">400 000 (Четырёхсот тысяч) </w:t>
      </w:r>
      <w:r w:rsidRPr="001648B7">
        <w:rPr>
          <w:highlight w:val="lightGray"/>
        </w:rPr>
        <w:fldChar w:fldCharType="end"/>
      </w:r>
      <w:r w:rsidRPr="004244FA">
        <w:rPr>
          <w:szCs w:val="24"/>
        </w:rPr>
        <w:t>рублей, включая следующие риски:</w:t>
      </w:r>
    </w:p>
    <w:p w:rsidR="00336A2A" w:rsidRPr="004244FA" w:rsidRDefault="00336A2A" w:rsidP="00336A2A">
      <w:pPr>
        <w:suppressAutoHyphens/>
        <w:ind w:firstLine="720"/>
        <w:jc w:val="both"/>
        <w:rPr>
          <w:szCs w:val="24"/>
        </w:rPr>
      </w:pPr>
      <w:r w:rsidRPr="004244FA">
        <w:rPr>
          <w:szCs w:val="24"/>
        </w:rPr>
        <w:t>- смерть в результате несчастного случая;</w:t>
      </w:r>
    </w:p>
    <w:p w:rsidR="00336A2A" w:rsidRPr="004244FA" w:rsidRDefault="00336A2A" w:rsidP="00336A2A">
      <w:pPr>
        <w:suppressAutoHyphens/>
        <w:ind w:firstLine="720"/>
        <w:jc w:val="both"/>
        <w:rPr>
          <w:szCs w:val="24"/>
        </w:rPr>
      </w:pPr>
      <w:r w:rsidRPr="004244FA">
        <w:rPr>
          <w:szCs w:val="24"/>
        </w:rPr>
        <w:t>- постоянная (полная) утрата трудоспособности в результате несчастного случая с установлением I, II, III групп инвалидности.</w:t>
      </w:r>
    </w:p>
    <w:p w:rsidR="00336A2A" w:rsidRDefault="00336A2A" w:rsidP="00336A2A">
      <w:pPr>
        <w:suppressAutoHyphens/>
        <w:ind w:firstLine="720"/>
        <w:jc w:val="both"/>
        <w:rPr>
          <w:szCs w:val="24"/>
        </w:rPr>
      </w:pPr>
      <w:r w:rsidRPr="004244FA">
        <w:rPr>
          <w:szCs w:val="24"/>
        </w:rPr>
        <w:t xml:space="preserve">В случае не соблюдения </w:t>
      </w:r>
      <w:r>
        <w:rPr>
          <w:szCs w:val="24"/>
        </w:rPr>
        <w:t>СТОРОНОЙ1</w:t>
      </w:r>
      <w:r w:rsidRPr="004244FA">
        <w:rPr>
          <w:szCs w:val="24"/>
        </w:rPr>
        <w:t xml:space="preserve"> условий ДОГОВОРА о добровольном страховании работников от несчастных случаев, </w:t>
      </w:r>
      <w:r>
        <w:rPr>
          <w:szCs w:val="24"/>
        </w:rPr>
        <w:t>СТОРОНА2</w:t>
      </w:r>
      <w:r w:rsidRPr="004244FA">
        <w:rPr>
          <w:szCs w:val="24"/>
        </w:rPr>
        <w:t xml:space="preserve"> имеет право взыскать с </w:t>
      </w:r>
      <w:r>
        <w:rPr>
          <w:szCs w:val="24"/>
        </w:rPr>
        <w:t>СТОРОНЫ1</w:t>
      </w:r>
      <w:r w:rsidRPr="004244FA">
        <w:rPr>
          <w:szCs w:val="24"/>
        </w:rPr>
        <w:t xml:space="preserve"> штраф в размере </w:t>
      </w:r>
      <w:r w:rsidR="00BC38C0">
        <w:rPr>
          <w:highlight w:val="lightGray"/>
        </w:rPr>
        <w:fldChar w:fldCharType="begin">
          <w:ffData>
            <w:name w:val=""/>
            <w:enabled/>
            <w:calcOnExit w:val="0"/>
            <w:textInput>
              <w:default w:val="50 000"/>
            </w:textInput>
          </w:ffData>
        </w:fldChar>
      </w:r>
      <w:r w:rsidR="00BC38C0">
        <w:rPr>
          <w:highlight w:val="lightGray"/>
        </w:rPr>
        <w:instrText xml:space="preserve"> FORMTEXT </w:instrText>
      </w:r>
      <w:r w:rsidR="00BC38C0">
        <w:rPr>
          <w:highlight w:val="lightGray"/>
        </w:rPr>
      </w:r>
      <w:r w:rsidR="00BC38C0">
        <w:rPr>
          <w:highlight w:val="lightGray"/>
        </w:rPr>
        <w:fldChar w:fldCharType="separate"/>
      </w:r>
      <w:r w:rsidR="00BC38C0">
        <w:rPr>
          <w:noProof/>
          <w:highlight w:val="lightGray"/>
        </w:rPr>
        <w:t>50 000</w:t>
      </w:r>
      <w:r w:rsidR="00BC38C0">
        <w:rPr>
          <w:highlight w:val="lightGray"/>
        </w:rPr>
        <w:fldChar w:fldCharType="end"/>
      </w:r>
      <w:r>
        <w:t xml:space="preserve"> </w:t>
      </w:r>
      <w:r w:rsidRPr="004244FA">
        <w:rPr>
          <w:szCs w:val="24"/>
        </w:rPr>
        <w:t>рублей за каждый выявленный факт</w:t>
      </w:r>
      <w:r>
        <w:rPr>
          <w:szCs w:val="24"/>
        </w:rPr>
        <w:t xml:space="preserve"> отсуТствия страхования работника СТОРОНЫ1.</w:t>
      </w:r>
    </w:p>
    <w:p w:rsidR="00AF3DB9" w:rsidRPr="000813C6" w:rsidRDefault="00336A2A" w:rsidP="00336A2A">
      <w:pPr>
        <w:suppressAutoHyphens/>
        <w:ind w:firstLine="720"/>
        <w:jc w:val="both"/>
      </w:pPr>
      <w:r>
        <w:rPr>
          <w:szCs w:val="24"/>
        </w:rPr>
        <w:br w:type="page"/>
      </w:r>
    </w:p>
    <w:p w:rsidR="00C67843" w:rsidRPr="00624F38" w:rsidRDefault="00624F38" w:rsidP="00624F38">
      <w:pPr>
        <w:pStyle w:val="13"/>
        <w:rPr>
          <w:b/>
          <w:sz w:val="24"/>
          <w:szCs w:val="24"/>
        </w:rPr>
      </w:pPr>
      <w:bookmarkStart w:id="129" w:name="_Toc63422363"/>
      <w:r w:rsidRPr="00624F38">
        <w:rPr>
          <w:b/>
          <w:sz w:val="24"/>
          <w:szCs w:val="24"/>
        </w:rPr>
        <w:lastRenderedPageBreak/>
        <w:t>ЗАКЛЮЧИТЕЛЬНЫЕ ПОЛОЖЕНИЯ</w:t>
      </w:r>
      <w:bookmarkEnd w:id="120"/>
      <w:bookmarkEnd w:id="129"/>
    </w:p>
    <w:p w:rsidR="00746A38" w:rsidRPr="00C67843" w:rsidRDefault="00746A38" w:rsidP="00C67843">
      <w:pPr>
        <w:jc w:val="center"/>
        <w:rPr>
          <w:szCs w:val="24"/>
        </w:rPr>
      </w:pPr>
    </w:p>
    <w:p w:rsidR="00C67843" w:rsidRPr="00C67843" w:rsidRDefault="00C67843" w:rsidP="00C67843">
      <w:pPr>
        <w:suppressAutoHyphens/>
        <w:ind w:firstLine="720"/>
        <w:jc w:val="both"/>
        <w:rPr>
          <w:szCs w:val="24"/>
        </w:rPr>
      </w:pPr>
      <w:r w:rsidRPr="00C67843">
        <w:rPr>
          <w:szCs w:val="24"/>
        </w:rPr>
        <w:t>1. В остальном, что не предусмотрено настоящим</w:t>
      </w:r>
      <w:r w:rsidR="00746A38">
        <w:rPr>
          <w:szCs w:val="24"/>
        </w:rPr>
        <w:t xml:space="preserve"> </w:t>
      </w:r>
      <w:r w:rsidRPr="00C67843">
        <w:rPr>
          <w:szCs w:val="24"/>
        </w:rPr>
        <w:t xml:space="preserve">Соглашением о применении </w:t>
      </w:r>
      <w:r w:rsidR="00336A2A">
        <w:rPr>
          <w:szCs w:val="24"/>
        </w:rPr>
        <w:t xml:space="preserve">стандартных </w:t>
      </w:r>
      <w:r w:rsidRPr="00C67843">
        <w:rPr>
          <w:szCs w:val="24"/>
        </w:rPr>
        <w:t>оговорок, Стороны руководствуются ДОГОВОРОМ.</w:t>
      </w:r>
    </w:p>
    <w:p w:rsidR="00C67843" w:rsidRPr="00C67843" w:rsidRDefault="00C67843" w:rsidP="00C67843">
      <w:pPr>
        <w:suppressAutoHyphens/>
        <w:ind w:firstLine="720"/>
        <w:jc w:val="both"/>
        <w:rPr>
          <w:szCs w:val="24"/>
        </w:rPr>
      </w:pPr>
      <w:r w:rsidRPr="00C67843">
        <w:rPr>
          <w:szCs w:val="24"/>
        </w:rPr>
        <w:t xml:space="preserve">2. Настоящее Соглашение о применении </w:t>
      </w:r>
      <w:r w:rsidR="00226448">
        <w:rPr>
          <w:szCs w:val="24"/>
        </w:rPr>
        <w:t xml:space="preserve">стандартных </w:t>
      </w:r>
      <w:r w:rsidRPr="00C67843">
        <w:rPr>
          <w:szCs w:val="24"/>
        </w:rPr>
        <w:t xml:space="preserve">оговорок является неотъемлемой частью ДОГОВОРА, составлено в </w:t>
      </w:r>
      <w:r w:rsidR="00746A38" w:rsidRPr="001648B7">
        <w:rPr>
          <w:szCs w:val="24"/>
          <w:highlight w:val="lightGray"/>
        </w:rPr>
        <w:fldChar w:fldCharType="begin">
          <w:ffData>
            <w:name w:val="ТекстовоеПоле1"/>
            <w:enabled/>
            <w:calcOnExit w:val="0"/>
            <w:textInput>
              <w:default w:val="2 (двух)"/>
            </w:textInput>
          </w:ffData>
        </w:fldChar>
      </w:r>
      <w:bookmarkStart w:id="130" w:name="ТекстовоеПоле1"/>
      <w:r w:rsidR="00746A38" w:rsidRPr="001648B7">
        <w:rPr>
          <w:szCs w:val="24"/>
          <w:highlight w:val="lightGray"/>
        </w:rPr>
        <w:instrText xml:space="preserve"> FORMTEXT </w:instrText>
      </w:r>
      <w:r w:rsidR="00746A38" w:rsidRPr="001648B7">
        <w:rPr>
          <w:szCs w:val="24"/>
          <w:highlight w:val="lightGray"/>
        </w:rPr>
      </w:r>
      <w:r w:rsidR="00746A38" w:rsidRPr="001648B7">
        <w:rPr>
          <w:szCs w:val="24"/>
          <w:highlight w:val="lightGray"/>
        </w:rPr>
        <w:fldChar w:fldCharType="separate"/>
      </w:r>
      <w:r w:rsidR="00447720" w:rsidRPr="001648B7">
        <w:rPr>
          <w:noProof/>
          <w:szCs w:val="24"/>
          <w:highlight w:val="lightGray"/>
        </w:rPr>
        <w:t>2 (двух)</w:t>
      </w:r>
      <w:r w:rsidR="00746A38" w:rsidRPr="001648B7">
        <w:rPr>
          <w:szCs w:val="24"/>
          <w:highlight w:val="lightGray"/>
        </w:rPr>
        <w:fldChar w:fldCharType="end"/>
      </w:r>
      <w:bookmarkEnd w:id="130"/>
      <w:r w:rsidR="00746A38">
        <w:rPr>
          <w:szCs w:val="24"/>
        </w:rPr>
        <w:t xml:space="preserve"> </w:t>
      </w:r>
      <w:r w:rsidRPr="00C67843">
        <w:rPr>
          <w:szCs w:val="24"/>
        </w:rPr>
        <w:t xml:space="preserve">оригинальных экземплярах, идентичных по содержанию, имеющих равную юридическую силу, по одному для каждой </w:t>
      </w:r>
      <w:r w:rsidR="00746A38">
        <w:rPr>
          <w:szCs w:val="24"/>
        </w:rPr>
        <w:t>из сторон</w:t>
      </w:r>
      <w:r w:rsidRPr="00C67843">
        <w:rPr>
          <w:szCs w:val="24"/>
        </w:rPr>
        <w:t>.</w:t>
      </w:r>
    </w:p>
    <w:p w:rsidR="00C67843" w:rsidRPr="00C67843" w:rsidRDefault="00C67843" w:rsidP="00C67843">
      <w:pPr>
        <w:suppressAutoHyphens/>
        <w:ind w:firstLine="720"/>
        <w:jc w:val="both"/>
        <w:rPr>
          <w:szCs w:val="24"/>
        </w:rPr>
      </w:pPr>
      <w:r w:rsidRPr="00C67843">
        <w:rPr>
          <w:szCs w:val="24"/>
        </w:rPr>
        <w:t xml:space="preserve">3. Настоящее Соглашение о применении </w:t>
      </w:r>
      <w:r w:rsidR="00226448">
        <w:rPr>
          <w:szCs w:val="24"/>
        </w:rPr>
        <w:t xml:space="preserve">стандартных </w:t>
      </w:r>
      <w:r w:rsidRPr="00C67843">
        <w:rPr>
          <w:szCs w:val="24"/>
        </w:rPr>
        <w:t>оговорок вступает в силу со дня его подписания Сторонами и действует в течение всего срока действия ДОГОВОРА.</w:t>
      </w:r>
    </w:p>
    <w:p w:rsidR="00C67843" w:rsidRPr="00C67843" w:rsidRDefault="00C67843" w:rsidP="00C67843">
      <w:pPr>
        <w:ind w:firstLine="720"/>
        <w:jc w:val="both"/>
        <w:rPr>
          <w:szCs w:val="24"/>
        </w:rPr>
      </w:pPr>
    </w:p>
    <w:p w:rsidR="00C67843" w:rsidRPr="00C67843" w:rsidRDefault="00C67843" w:rsidP="00C67843">
      <w:pPr>
        <w:rPr>
          <w:szCs w:val="24"/>
        </w:rPr>
      </w:pPr>
    </w:p>
    <w:tbl>
      <w:tblPr>
        <w:tblW w:w="9072" w:type="dxa"/>
        <w:tblInd w:w="108" w:type="dxa"/>
        <w:tblLayout w:type="fixed"/>
        <w:tblLook w:val="0000" w:firstRow="0" w:lastRow="0" w:firstColumn="0" w:lastColumn="0" w:noHBand="0" w:noVBand="0"/>
      </w:tblPr>
      <w:tblGrid>
        <w:gridCol w:w="4536"/>
        <w:gridCol w:w="4536"/>
      </w:tblGrid>
      <w:tr w:rsidR="00C67843" w:rsidRPr="00C67843" w:rsidTr="00C67843">
        <w:trPr>
          <w:trHeight w:val="360"/>
        </w:trPr>
        <w:tc>
          <w:tcPr>
            <w:tcW w:w="4536" w:type="dxa"/>
          </w:tcPr>
          <w:p w:rsidR="00C67843" w:rsidRPr="00C67843" w:rsidRDefault="00C67843" w:rsidP="00746A38">
            <w:pPr>
              <w:suppressAutoHyphens/>
              <w:jc w:val="both"/>
              <w:rPr>
                <w:b/>
                <w:szCs w:val="24"/>
              </w:rPr>
            </w:pPr>
            <w:r w:rsidRPr="00C67843">
              <w:rPr>
                <w:b/>
                <w:szCs w:val="24"/>
              </w:rPr>
              <w:t>ОТ ИМЕНИ</w:t>
            </w:r>
            <w:r w:rsidR="00746A38">
              <w:rPr>
                <w:b/>
                <w:szCs w:val="24"/>
              </w:rPr>
              <w:t xml:space="preserve"> СТОРОНЫ 1</w:t>
            </w:r>
            <w:r w:rsidRPr="00C67843">
              <w:rPr>
                <w:b/>
                <w:szCs w:val="24"/>
              </w:rPr>
              <w:t>:</w:t>
            </w:r>
          </w:p>
        </w:tc>
        <w:tc>
          <w:tcPr>
            <w:tcW w:w="4536" w:type="dxa"/>
          </w:tcPr>
          <w:p w:rsidR="00C67843" w:rsidRPr="00C67843" w:rsidRDefault="00C67843" w:rsidP="00746A38">
            <w:pPr>
              <w:suppressAutoHyphens/>
              <w:jc w:val="both"/>
              <w:rPr>
                <w:b/>
                <w:szCs w:val="24"/>
              </w:rPr>
            </w:pPr>
            <w:r w:rsidRPr="00C67843">
              <w:rPr>
                <w:b/>
                <w:szCs w:val="24"/>
              </w:rPr>
              <w:t>ОТ ИМЕНИ</w:t>
            </w:r>
            <w:r w:rsidR="00746A38">
              <w:rPr>
                <w:b/>
                <w:szCs w:val="24"/>
              </w:rPr>
              <w:t xml:space="preserve"> СТОРОНЫ 2</w:t>
            </w:r>
            <w:r w:rsidRPr="00C67843">
              <w:rPr>
                <w:b/>
                <w:szCs w:val="24"/>
              </w:rPr>
              <w:t>:</w:t>
            </w:r>
          </w:p>
        </w:tc>
      </w:tr>
      <w:tr w:rsidR="00C67843" w:rsidRPr="00C67843" w:rsidTr="00C67843">
        <w:trPr>
          <w:trHeight w:val="300"/>
        </w:trPr>
        <w:tc>
          <w:tcPr>
            <w:tcW w:w="4536" w:type="dxa"/>
          </w:tcPr>
          <w:p w:rsidR="00C67843" w:rsidRPr="00C67843" w:rsidRDefault="00C67843" w:rsidP="00C67843">
            <w:pPr>
              <w:suppressAutoHyphens/>
              <w:jc w:val="both"/>
              <w:rPr>
                <w:szCs w:val="24"/>
              </w:rPr>
            </w:pPr>
            <w:r w:rsidRPr="001648B7">
              <w:rPr>
                <w:szCs w:val="24"/>
                <w:highlight w:val="lightGray"/>
              </w:rPr>
              <w:fldChar w:fldCharType="begin">
                <w:ffData>
                  <w:name w:val=""/>
                  <w:enabled/>
                  <w:calcOnExit w:val="0"/>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Pr="001648B7">
              <w:rPr>
                <w:szCs w:val="24"/>
                <w:highlight w:val="lightGray"/>
              </w:rPr>
              <w:fldChar w:fldCharType="end"/>
            </w:r>
            <w:r w:rsidRPr="00C67843">
              <w:rPr>
                <w:szCs w:val="24"/>
              </w:rPr>
              <w:t xml:space="preserve"> </w:t>
            </w:r>
          </w:p>
          <w:p w:rsidR="00C67843" w:rsidRPr="00C67843" w:rsidRDefault="00C67843" w:rsidP="00226448">
            <w:pPr>
              <w:suppressAutoHyphens/>
              <w:rPr>
                <w:szCs w:val="24"/>
              </w:rPr>
            </w:pPr>
            <w:r w:rsidRPr="00C67843">
              <w:rPr>
                <w:szCs w:val="24"/>
              </w:rPr>
              <w:t>(</w:t>
            </w:r>
            <w:r w:rsidRPr="00C67843">
              <w:rPr>
                <w:i/>
                <w:szCs w:val="24"/>
              </w:rPr>
              <w:t>наименование должности или реквизиты доверенности</w:t>
            </w:r>
            <w:r w:rsidRPr="00C67843">
              <w:rPr>
                <w:szCs w:val="24"/>
              </w:rPr>
              <w:t>)</w:t>
            </w:r>
          </w:p>
        </w:tc>
        <w:tc>
          <w:tcPr>
            <w:tcW w:w="4536" w:type="dxa"/>
          </w:tcPr>
          <w:p w:rsidR="00C67843" w:rsidRPr="00C67843" w:rsidRDefault="00C67843" w:rsidP="00C67843">
            <w:pPr>
              <w:suppressAutoHyphens/>
              <w:jc w:val="both"/>
              <w:rPr>
                <w:szCs w:val="24"/>
              </w:rPr>
            </w:pPr>
            <w:r w:rsidRPr="001648B7">
              <w:rPr>
                <w:szCs w:val="24"/>
                <w:highlight w:val="lightGray"/>
              </w:rPr>
              <w:fldChar w:fldCharType="begin">
                <w:ffData>
                  <w:name w:val="ТекстовоеПоле1"/>
                  <w:enabled/>
                  <w:calcOnExit w:val="0"/>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Pr="001648B7">
              <w:rPr>
                <w:szCs w:val="24"/>
                <w:highlight w:val="lightGray"/>
              </w:rPr>
              <w:fldChar w:fldCharType="end"/>
            </w:r>
            <w:r w:rsidRPr="00C67843">
              <w:rPr>
                <w:szCs w:val="24"/>
              </w:rPr>
              <w:t xml:space="preserve"> </w:t>
            </w:r>
          </w:p>
          <w:p w:rsidR="00C67843" w:rsidRPr="00C67843" w:rsidRDefault="00C67843" w:rsidP="00226448">
            <w:pPr>
              <w:suppressAutoHyphens/>
              <w:rPr>
                <w:szCs w:val="24"/>
              </w:rPr>
            </w:pPr>
            <w:r w:rsidRPr="00C67843">
              <w:rPr>
                <w:szCs w:val="24"/>
              </w:rPr>
              <w:t>(</w:t>
            </w:r>
            <w:r w:rsidRPr="00C67843">
              <w:rPr>
                <w:i/>
                <w:szCs w:val="24"/>
              </w:rPr>
              <w:t>наименование должности или реквизиты доверенности</w:t>
            </w:r>
            <w:r w:rsidRPr="00C67843">
              <w:rPr>
                <w:szCs w:val="24"/>
              </w:rPr>
              <w:t>)</w:t>
            </w:r>
          </w:p>
        </w:tc>
      </w:tr>
      <w:tr w:rsidR="00C67843" w:rsidRPr="00C67843" w:rsidTr="00C67843">
        <w:trPr>
          <w:trHeight w:val="300"/>
        </w:trPr>
        <w:tc>
          <w:tcPr>
            <w:tcW w:w="4536" w:type="dxa"/>
          </w:tcPr>
          <w:p w:rsidR="00C67843" w:rsidRPr="00C67843" w:rsidRDefault="00C67843" w:rsidP="00C67843">
            <w:pPr>
              <w:suppressAutoHyphens/>
              <w:jc w:val="both"/>
              <w:rPr>
                <w:szCs w:val="24"/>
              </w:rPr>
            </w:pPr>
            <w:r w:rsidRPr="001648B7">
              <w:rPr>
                <w:szCs w:val="24"/>
                <w:highlight w:val="lightGray"/>
              </w:rPr>
              <w:fldChar w:fldCharType="begin">
                <w:ffData>
                  <w:name w:val=""/>
                  <w:enabled/>
                  <w:calcOnExit w:val="0"/>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Pr="001648B7">
              <w:rPr>
                <w:szCs w:val="24"/>
                <w:highlight w:val="lightGray"/>
              </w:rPr>
              <w:fldChar w:fldCharType="end"/>
            </w:r>
            <w:r w:rsidRPr="00C67843">
              <w:rPr>
                <w:szCs w:val="24"/>
              </w:rPr>
              <w:t xml:space="preserve"> (</w:t>
            </w:r>
            <w:r w:rsidRPr="00C67843">
              <w:rPr>
                <w:b/>
                <w:szCs w:val="24"/>
              </w:rPr>
              <w:t>Ф.И.О.)</w:t>
            </w:r>
          </w:p>
        </w:tc>
        <w:tc>
          <w:tcPr>
            <w:tcW w:w="4536" w:type="dxa"/>
          </w:tcPr>
          <w:p w:rsidR="00C67843" w:rsidRPr="00C67843" w:rsidRDefault="00C67843" w:rsidP="00C67843">
            <w:pPr>
              <w:suppressAutoHyphens/>
              <w:jc w:val="both"/>
              <w:rPr>
                <w:szCs w:val="24"/>
              </w:rPr>
            </w:pPr>
            <w:r w:rsidRPr="001648B7">
              <w:rPr>
                <w:szCs w:val="24"/>
                <w:highlight w:val="lightGray"/>
              </w:rPr>
              <w:fldChar w:fldCharType="begin">
                <w:ffData>
                  <w:name w:val="ТекстовоеПоле1"/>
                  <w:enabled/>
                  <w:calcOnExit w:val="0"/>
                  <w:textInput/>
                </w:ffData>
              </w:fldChar>
            </w:r>
            <w:r w:rsidRPr="001648B7">
              <w:rPr>
                <w:szCs w:val="24"/>
                <w:highlight w:val="lightGray"/>
              </w:rPr>
              <w:instrText xml:space="preserve"> FORMTEXT </w:instrText>
            </w:r>
            <w:r w:rsidRPr="001648B7">
              <w:rPr>
                <w:szCs w:val="24"/>
                <w:highlight w:val="lightGray"/>
              </w:rPr>
            </w:r>
            <w:r w:rsidRPr="001648B7">
              <w:rPr>
                <w:szCs w:val="24"/>
                <w:highlight w:val="lightGray"/>
              </w:rPr>
              <w:fldChar w:fldCharType="separate"/>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00447720" w:rsidRPr="001648B7">
              <w:rPr>
                <w:noProof/>
                <w:szCs w:val="24"/>
                <w:highlight w:val="lightGray"/>
              </w:rPr>
              <w:t> </w:t>
            </w:r>
            <w:r w:rsidRPr="001648B7">
              <w:rPr>
                <w:szCs w:val="24"/>
                <w:highlight w:val="lightGray"/>
              </w:rPr>
              <w:fldChar w:fldCharType="end"/>
            </w:r>
            <w:r w:rsidRPr="00C67843">
              <w:rPr>
                <w:szCs w:val="24"/>
              </w:rPr>
              <w:t xml:space="preserve"> (</w:t>
            </w:r>
            <w:r w:rsidRPr="00C67843">
              <w:rPr>
                <w:b/>
                <w:szCs w:val="24"/>
              </w:rPr>
              <w:t>Ф.И.О.)</w:t>
            </w:r>
          </w:p>
        </w:tc>
      </w:tr>
      <w:tr w:rsidR="00C67843" w:rsidRPr="00C67843" w:rsidTr="00C67843">
        <w:trPr>
          <w:trHeight w:val="300"/>
        </w:trPr>
        <w:tc>
          <w:tcPr>
            <w:tcW w:w="4536" w:type="dxa"/>
          </w:tcPr>
          <w:p w:rsidR="00C67843" w:rsidRPr="00C67843" w:rsidRDefault="00C67843" w:rsidP="00C67843">
            <w:pPr>
              <w:suppressAutoHyphens/>
              <w:jc w:val="both"/>
              <w:rPr>
                <w:szCs w:val="24"/>
              </w:rPr>
            </w:pPr>
          </w:p>
        </w:tc>
        <w:tc>
          <w:tcPr>
            <w:tcW w:w="4536" w:type="dxa"/>
          </w:tcPr>
          <w:p w:rsidR="00C67843" w:rsidRPr="00C67843" w:rsidRDefault="00C67843" w:rsidP="00C67843">
            <w:pPr>
              <w:suppressAutoHyphens/>
              <w:jc w:val="both"/>
              <w:rPr>
                <w:szCs w:val="24"/>
              </w:rPr>
            </w:pPr>
          </w:p>
        </w:tc>
      </w:tr>
      <w:tr w:rsidR="00C67843" w:rsidRPr="00C67843" w:rsidTr="00C67843">
        <w:trPr>
          <w:trHeight w:val="285"/>
        </w:trPr>
        <w:tc>
          <w:tcPr>
            <w:tcW w:w="4536" w:type="dxa"/>
          </w:tcPr>
          <w:p w:rsidR="00C67843" w:rsidRPr="00C67843" w:rsidRDefault="00C67843" w:rsidP="00C67843">
            <w:pPr>
              <w:suppressAutoHyphens/>
              <w:jc w:val="both"/>
              <w:rPr>
                <w:szCs w:val="24"/>
              </w:rPr>
            </w:pPr>
            <w:r w:rsidRPr="00C67843">
              <w:rPr>
                <w:szCs w:val="24"/>
              </w:rPr>
              <w:t>М.П.</w:t>
            </w:r>
          </w:p>
        </w:tc>
        <w:tc>
          <w:tcPr>
            <w:tcW w:w="4536" w:type="dxa"/>
          </w:tcPr>
          <w:p w:rsidR="00C67843" w:rsidRPr="00C67843" w:rsidRDefault="00C67843" w:rsidP="00C67843">
            <w:pPr>
              <w:suppressAutoHyphens/>
              <w:jc w:val="both"/>
              <w:rPr>
                <w:b/>
                <w:szCs w:val="24"/>
              </w:rPr>
            </w:pPr>
            <w:r w:rsidRPr="00C67843">
              <w:rPr>
                <w:szCs w:val="24"/>
              </w:rPr>
              <w:t>М.П.</w:t>
            </w:r>
          </w:p>
        </w:tc>
      </w:tr>
    </w:tbl>
    <w:p w:rsidR="00C67843" w:rsidRPr="00C67843" w:rsidRDefault="00C67843" w:rsidP="0026668B">
      <w:pPr>
        <w:rPr>
          <w:szCs w:val="24"/>
        </w:rPr>
      </w:pPr>
    </w:p>
    <w:p w:rsidR="00C67843" w:rsidRPr="00C67843" w:rsidRDefault="00C67843" w:rsidP="0026668B">
      <w:pPr>
        <w:rPr>
          <w:szCs w:val="24"/>
        </w:rPr>
      </w:pPr>
    </w:p>
    <w:sectPr w:rsidR="00C67843" w:rsidRPr="00C67843" w:rsidSect="00746A38">
      <w:pgSz w:w="11906" w:h="16838" w:code="9"/>
      <w:pgMar w:top="993" w:right="707" w:bottom="709" w:left="1276" w:header="720" w:footer="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8A4" w:rsidRDefault="008638A4" w:rsidP="00E25FD9">
      <w:pPr>
        <w:pStyle w:val="31"/>
      </w:pPr>
      <w:r>
        <w:separator/>
      </w:r>
    </w:p>
  </w:endnote>
  <w:endnote w:type="continuationSeparator" w:id="0">
    <w:p w:rsidR="008638A4" w:rsidRDefault="008638A4" w:rsidP="00E25FD9">
      <w:pPr>
        <w:pStyle w:val="3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EuropeDemiC">
    <w:panose1 w:val="00000000000000000000"/>
    <w:charset w:val="CC"/>
    <w:family w:val="modern"/>
    <w:notTrueType/>
    <w:pitch w:val="variable"/>
    <w:sig w:usb0="80000283" w:usb1="0000004A" w:usb2="00000000" w:usb3="00000000" w:csb0="00000005" w:csb1="00000000"/>
  </w:font>
  <w:font w:name="EuropeExt">
    <w:panose1 w:val="00000000000000000000"/>
    <w:charset w:val="CC"/>
    <w:family w:val="auto"/>
    <w:pitch w:val="variable"/>
    <w:sig w:usb0="00000203" w:usb1="00000000" w:usb2="00000000" w:usb3="00000000" w:csb0="00000005" w:csb1="00000000"/>
  </w:font>
  <w:font w:name="UniversLigh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Times New Roman PSMT">
    <w:altName w:val="Times New Roman PSMT"/>
    <w:panose1 w:val="00000000000000000000"/>
    <w:charset w:val="CC"/>
    <w:family w:val="roman"/>
    <w:notTrueType/>
    <w:pitch w:val="default"/>
    <w:sig w:usb0="00000201" w:usb1="00000000" w:usb2="00000000" w:usb3="00000000" w:csb0="00000004" w:csb1="00000000"/>
  </w:font>
  <w:font w:name="GillSans">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772" w:rsidRDefault="00003772" w:rsidP="00EC7416">
    <w:pPr>
      <w:pStyle w:val="af3"/>
      <w:jc w:val="right"/>
    </w:pPr>
    <w:r>
      <w:fldChar w:fldCharType="begin"/>
    </w:r>
    <w:r>
      <w:instrText>PAGE   \* MERGEFORMAT</w:instrText>
    </w:r>
    <w:r>
      <w:fldChar w:fldCharType="separate"/>
    </w:r>
    <w:r w:rsidR="001755E2">
      <w:rPr>
        <w:noProof/>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8A4" w:rsidRDefault="008638A4" w:rsidP="00E25FD9">
      <w:pPr>
        <w:pStyle w:val="31"/>
      </w:pPr>
      <w:r>
        <w:separator/>
      </w:r>
    </w:p>
  </w:footnote>
  <w:footnote w:type="continuationSeparator" w:id="0">
    <w:p w:rsidR="008638A4" w:rsidRDefault="008638A4" w:rsidP="00E25FD9">
      <w:pPr>
        <w:pStyle w:val="31"/>
      </w:pPr>
      <w:r>
        <w:continuationSeparator/>
      </w:r>
    </w:p>
  </w:footnote>
  <w:footnote w:id="1">
    <w:p w:rsidR="00003772" w:rsidRPr="002266D1" w:rsidRDefault="00003772" w:rsidP="00336A2A">
      <w:pPr>
        <w:jc w:val="both"/>
        <w:rPr>
          <w:sz w:val="20"/>
        </w:rPr>
      </w:pPr>
      <w:r w:rsidRPr="002266D1">
        <w:rPr>
          <w:rStyle w:val="afd"/>
          <w:sz w:val="20"/>
        </w:rPr>
        <w:footnoteRef/>
      </w:r>
      <w:r w:rsidRPr="002266D1">
        <w:rPr>
          <w:sz w:val="20"/>
        </w:rPr>
        <w:t xml:space="preserve"> </w:t>
      </w:r>
      <w:r w:rsidRPr="002266D1">
        <w:rPr>
          <w:b/>
          <w:sz w:val="20"/>
        </w:rPr>
        <w:t>объекты критической информационной инфраструктуры</w:t>
      </w:r>
      <w:r w:rsidRPr="002266D1">
        <w:rPr>
          <w:sz w:val="20"/>
        </w:rPr>
        <w:t xml:space="preserve"> - информационные системы, информационно-телекоммуникационные сети, автоматизированные системы управления субъектов критической информационной инфраструктуры.</w:t>
      </w:r>
    </w:p>
    <w:p w:rsidR="00003772" w:rsidRPr="002266D1" w:rsidRDefault="00003772" w:rsidP="00336A2A">
      <w:pPr>
        <w:autoSpaceDE w:val="0"/>
        <w:autoSpaceDN w:val="0"/>
        <w:adjustRightInd w:val="0"/>
        <w:jc w:val="both"/>
        <w:rPr>
          <w:sz w:val="20"/>
        </w:rPr>
      </w:pPr>
    </w:p>
    <w:p w:rsidR="00003772" w:rsidRDefault="00003772" w:rsidP="00336A2A">
      <w:pPr>
        <w:autoSpaceDE w:val="0"/>
        <w:autoSpaceDN w:val="0"/>
        <w:adjustRightInd w:val="0"/>
        <w:jc w:val="both"/>
      </w:pPr>
      <w:r w:rsidRPr="002266D1">
        <w:rPr>
          <w:b/>
          <w:sz w:val="20"/>
        </w:rPr>
        <w:t>субъекты критической информационной инфраструктуры</w:t>
      </w:r>
      <w:r w:rsidRPr="002266D1">
        <w:rPr>
          <w:sz w:val="20"/>
        </w:rPr>
        <w:t xml:space="preserve"> - государственные органы, государственные учр</w:t>
      </w:r>
      <w:r w:rsidRPr="002266D1">
        <w:rPr>
          <w:sz w:val="20"/>
        </w:rPr>
        <w:t>е</w:t>
      </w:r>
      <w:r w:rsidRPr="002266D1">
        <w:rPr>
          <w:sz w:val="20"/>
        </w:rPr>
        <w:t>ждения, российские юридические лица и (или) индивидуальные предприниматели, которым на праве собственн</w:t>
      </w:r>
      <w:r w:rsidRPr="002266D1">
        <w:rPr>
          <w:sz w:val="20"/>
        </w:rPr>
        <w:t>о</w:t>
      </w:r>
      <w:r w:rsidRPr="002266D1">
        <w:rPr>
          <w:sz w:val="20"/>
        </w:rPr>
        <w:t>сти, аренды или на ином законном основании принадлежат объекты критической информационной инфраструкт</w:t>
      </w:r>
      <w:r w:rsidRPr="002266D1">
        <w:rPr>
          <w:sz w:val="20"/>
        </w:rPr>
        <w:t>у</w:t>
      </w:r>
      <w:r w:rsidRPr="002266D1">
        <w:rPr>
          <w:sz w:val="20"/>
        </w:rPr>
        <w:t>ры, функционирующие в сфере здравоохранения, науки, транспорта, связи, энергетики, банковской сфере и иных сферах финансового рынка, топливно-энергетического комплекса, в области атомной энергии, оборонной, ракетно-космической, горнодобывающей, металлургической и химической промышленности, российские юридические лица и (или) индивидуальные предприниматели, которые обеспечивают взаимодействие указанных систем или сетей.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772" w:rsidRDefault="00003772">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A0E2EA"/>
    <w:lvl w:ilvl="0">
      <w:start w:val="1"/>
      <w:numFmt w:val="bullet"/>
      <w:pStyle w:val="a"/>
      <w:lvlText w:val=""/>
      <w:lvlJc w:val="left"/>
      <w:pPr>
        <w:tabs>
          <w:tab w:val="num" w:pos="142"/>
        </w:tabs>
        <w:ind w:left="142" w:hanging="360"/>
      </w:pPr>
      <w:rPr>
        <w:rFonts w:ascii="Symbol" w:hAnsi="Symbol" w:hint="default"/>
      </w:rPr>
    </w:lvl>
  </w:abstractNum>
  <w:abstractNum w:abstractNumId="1">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0FEB4DE3"/>
    <w:multiLevelType w:val="hybridMultilevel"/>
    <w:tmpl w:val="945E7B4E"/>
    <w:lvl w:ilvl="0" w:tplc="04190005">
      <w:start w:val="2"/>
      <w:numFmt w:val="bullet"/>
      <w:pStyle w:val="Texttabl"/>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7F34E1"/>
    <w:multiLevelType w:val="singleLevel"/>
    <w:tmpl w:val="04090001"/>
    <w:lvl w:ilvl="0">
      <w:start w:val="1"/>
      <w:numFmt w:val="bullet"/>
      <w:pStyle w:val="bullet"/>
      <w:lvlText w:val=""/>
      <w:lvlJc w:val="left"/>
      <w:pPr>
        <w:tabs>
          <w:tab w:val="num" w:pos="360"/>
        </w:tabs>
        <w:ind w:left="360" w:hanging="360"/>
      </w:pPr>
      <w:rPr>
        <w:rFonts w:ascii="Symbol" w:hAnsi="Symbol" w:hint="default"/>
      </w:rPr>
    </w:lvl>
  </w:abstractNum>
  <w:abstractNum w:abstractNumId="4">
    <w:nsid w:val="1560443A"/>
    <w:multiLevelType w:val="multilevel"/>
    <w:tmpl w:val="BDFC22A2"/>
    <w:lvl w:ilvl="0">
      <w:start w:val="1"/>
      <w:numFmt w:val="decimal"/>
      <w:lvlText w:val="%1."/>
      <w:lvlJc w:val="left"/>
      <w:pPr>
        <w:tabs>
          <w:tab w:val="num" w:pos="709"/>
        </w:tabs>
        <w:ind w:left="0" w:firstLine="0"/>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3-"/>
      <w:lvlText w:val="%1.%2.%3."/>
      <w:lvlJc w:val="left"/>
      <w:pPr>
        <w:tabs>
          <w:tab w:val="num" w:pos="1418"/>
        </w:tabs>
        <w:ind w:left="1418" w:hanging="709"/>
      </w:pPr>
      <w:rPr>
        <w:rFonts w:hint="default"/>
      </w:rPr>
    </w:lvl>
    <w:lvl w:ilvl="3">
      <w:start w:val="1"/>
      <w:numFmt w:val="decimal"/>
      <w:lvlText w:val="%1.%2.%3.%4."/>
      <w:lvlJc w:val="left"/>
      <w:pPr>
        <w:tabs>
          <w:tab w:val="num" w:pos="2268"/>
        </w:tabs>
        <w:ind w:left="2268" w:hanging="850"/>
      </w:pPr>
      <w:rPr>
        <w:rFonts w:hint="default"/>
      </w:rPr>
    </w:lvl>
    <w:lvl w:ilvl="4">
      <w:start w:val="1"/>
      <w:numFmt w:val="lowerLetter"/>
      <w:lvlText w:val="(%5)"/>
      <w:lvlJc w:val="left"/>
      <w:pPr>
        <w:ind w:left="1800" w:hanging="360"/>
      </w:pPr>
      <w:rPr>
        <w:rFonts w:hint="default"/>
      </w:rPr>
    </w:lvl>
    <w:lvl w:ilvl="5">
      <w:start w:val="1"/>
      <w:numFmt w:val="bullet"/>
      <w:lvlText w:val=""/>
      <w:lvlJc w:val="left"/>
      <w:pPr>
        <w:tabs>
          <w:tab w:val="num" w:pos="709"/>
        </w:tabs>
        <w:ind w:left="709" w:hanging="709"/>
      </w:pPr>
      <w:rPr>
        <w:rFonts w:ascii="Symbol" w:hAnsi="Symbol" w:hint="default"/>
      </w:rPr>
    </w:lvl>
    <w:lvl w:ilvl="6">
      <w:start w:val="1"/>
      <w:numFmt w:val="bullet"/>
      <w:lvlText w:val=""/>
      <w:lvlJc w:val="left"/>
      <w:pPr>
        <w:tabs>
          <w:tab w:val="num" w:pos="1418"/>
        </w:tabs>
        <w:ind w:left="1418" w:hanging="709"/>
      </w:pPr>
      <w:rPr>
        <w:rFonts w:ascii="Symbol" w:hAnsi="Symbol" w:hint="default"/>
      </w:rPr>
    </w:lvl>
    <w:lvl w:ilvl="7">
      <w:start w:val="1"/>
      <w:numFmt w:val="bullet"/>
      <w:lvlText w:val=""/>
      <w:lvlJc w:val="left"/>
      <w:pPr>
        <w:tabs>
          <w:tab w:val="num" w:pos="2268"/>
        </w:tabs>
        <w:ind w:left="2268" w:hanging="850"/>
      </w:pPr>
      <w:rPr>
        <w:rFonts w:ascii="Symbol" w:hAnsi="Symbol" w:hint="default"/>
      </w:rPr>
    </w:lvl>
    <w:lvl w:ilvl="8">
      <w:start w:val="1"/>
      <w:numFmt w:val="lowerRoman"/>
      <w:lvlText w:val="%9."/>
      <w:lvlJc w:val="left"/>
      <w:pPr>
        <w:ind w:left="3240" w:hanging="360"/>
      </w:pPr>
      <w:rPr>
        <w:rFonts w:hint="default"/>
      </w:rPr>
    </w:lvl>
  </w:abstractNum>
  <w:abstractNum w:abstractNumId="5">
    <w:nsid w:val="18CF6BB4"/>
    <w:multiLevelType w:val="multilevel"/>
    <w:tmpl w:val="CD6E7C7C"/>
    <w:lvl w:ilvl="0">
      <w:start w:val="1"/>
      <w:numFmt w:val="decimal"/>
      <w:pStyle w:val="1"/>
      <w:lvlText w:val="%1."/>
      <w:lvlJc w:val="left"/>
      <w:pPr>
        <w:tabs>
          <w:tab w:val="num" w:pos="697"/>
        </w:tabs>
        <w:ind w:left="697" w:hanging="555"/>
      </w:pPr>
      <w:rPr>
        <w:rFonts w:hint="default"/>
        <w:b w:val="0"/>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6">
    <w:nsid w:val="1AFF69CD"/>
    <w:multiLevelType w:val="multilevel"/>
    <w:tmpl w:val="86D4F7AE"/>
    <w:lvl w:ilvl="0">
      <w:start w:val="1"/>
      <w:numFmt w:val="decimal"/>
      <w:lvlText w:val="%1."/>
      <w:lvlJc w:val="left"/>
      <w:pPr>
        <w:ind w:left="1555" w:hanging="420"/>
      </w:pPr>
      <w:rPr>
        <w:rFonts w:hint="default"/>
        <w:b/>
      </w:rPr>
    </w:lvl>
    <w:lvl w:ilvl="1">
      <w:start w:val="1"/>
      <w:numFmt w:val="decimal"/>
      <w:isLgl/>
      <w:lvlText w:val="%1.%2."/>
      <w:lvlJc w:val="left"/>
      <w:pPr>
        <w:ind w:left="786" w:hanging="360"/>
      </w:pPr>
      <w:rPr>
        <w:rFonts w:hint="default"/>
        <w:b w:val="0"/>
        <w:i w:val="0"/>
        <w:lang w:val="ru-RU"/>
      </w:rPr>
    </w:lvl>
    <w:lvl w:ilvl="2">
      <w:start w:val="1"/>
      <w:numFmt w:val="decimal"/>
      <w:isLgl/>
      <w:lvlText w:val="%1.%2.%3."/>
      <w:lvlJc w:val="left"/>
      <w:pPr>
        <w:ind w:left="1080" w:hanging="720"/>
      </w:pPr>
      <w:rPr>
        <w:rFonts w:hint="default"/>
        <w:b w:val="0"/>
      </w:rPr>
    </w:lvl>
    <w:lvl w:ilvl="3">
      <w:start w:val="1"/>
      <w:numFmt w:val="decimal"/>
      <w:isLgl/>
      <w:lvlText w:val="%1.%2.%3.%4."/>
      <w:lvlJc w:val="left"/>
      <w:pPr>
        <w:ind w:left="57" w:firstLine="227"/>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D8105D2"/>
    <w:multiLevelType w:val="hybridMultilevel"/>
    <w:tmpl w:val="0D54B5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FE97778"/>
    <w:multiLevelType w:val="hybridMultilevel"/>
    <w:tmpl w:val="0ECAD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0966086"/>
    <w:multiLevelType w:val="hybridMultilevel"/>
    <w:tmpl w:val="7D360D36"/>
    <w:lvl w:ilvl="0" w:tplc="F4842018">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570" w:hanging="360"/>
      </w:pPr>
      <w:rPr>
        <w:rFonts w:ascii="Courier New" w:hAnsi="Courier New" w:cs="Courier New" w:hint="default"/>
      </w:rPr>
    </w:lvl>
    <w:lvl w:ilvl="2" w:tplc="04190005" w:tentative="1">
      <w:start w:val="1"/>
      <w:numFmt w:val="bullet"/>
      <w:lvlText w:val=""/>
      <w:lvlJc w:val="left"/>
      <w:pPr>
        <w:ind w:left="2290" w:hanging="360"/>
      </w:pPr>
      <w:rPr>
        <w:rFonts w:ascii="Wingdings" w:hAnsi="Wingdings" w:hint="default"/>
      </w:rPr>
    </w:lvl>
    <w:lvl w:ilvl="3" w:tplc="04190001" w:tentative="1">
      <w:start w:val="1"/>
      <w:numFmt w:val="bullet"/>
      <w:lvlText w:val=""/>
      <w:lvlJc w:val="left"/>
      <w:pPr>
        <w:ind w:left="3010" w:hanging="360"/>
      </w:pPr>
      <w:rPr>
        <w:rFonts w:ascii="Symbol" w:hAnsi="Symbol" w:hint="default"/>
      </w:rPr>
    </w:lvl>
    <w:lvl w:ilvl="4" w:tplc="04190003" w:tentative="1">
      <w:start w:val="1"/>
      <w:numFmt w:val="bullet"/>
      <w:lvlText w:val="o"/>
      <w:lvlJc w:val="left"/>
      <w:pPr>
        <w:ind w:left="3730" w:hanging="360"/>
      </w:pPr>
      <w:rPr>
        <w:rFonts w:ascii="Courier New" w:hAnsi="Courier New" w:cs="Courier New" w:hint="default"/>
      </w:rPr>
    </w:lvl>
    <w:lvl w:ilvl="5" w:tplc="04190005" w:tentative="1">
      <w:start w:val="1"/>
      <w:numFmt w:val="bullet"/>
      <w:lvlText w:val=""/>
      <w:lvlJc w:val="left"/>
      <w:pPr>
        <w:ind w:left="4450" w:hanging="360"/>
      </w:pPr>
      <w:rPr>
        <w:rFonts w:ascii="Wingdings" w:hAnsi="Wingdings" w:hint="default"/>
      </w:rPr>
    </w:lvl>
    <w:lvl w:ilvl="6" w:tplc="04190001" w:tentative="1">
      <w:start w:val="1"/>
      <w:numFmt w:val="bullet"/>
      <w:lvlText w:val=""/>
      <w:lvlJc w:val="left"/>
      <w:pPr>
        <w:ind w:left="5170" w:hanging="360"/>
      </w:pPr>
      <w:rPr>
        <w:rFonts w:ascii="Symbol" w:hAnsi="Symbol" w:hint="default"/>
      </w:rPr>
    </w:lvl>
    <w:lvl w:ilvl="7" w:tplc="04190003" w:tentative="1">
      <w:start w:val="1"/>
      <w:numFmt w:val="bullet"/>
      <w:lvlText w:val="o"/>
      <w:lvlJc w:val="left"/>
      <w:pPr>
        <w:ind w:left="5890" w:hanging="360"/>
      </w:pPr>
      <w:rPr>
        <w:rFonts w:ascii="Courier New" w:hAnsi="Courier New" w:cs="Courier New" w:hint="default"/>
      </w:rPr>
    </w:lvl>
    <w:lvl w:ilvl="8" w:tplc="04190005" w:tentative="1">
      <w:start w:val="1"/>
      <w:numFmt w:val="bullet"/>
      <w:lvlText w:val=""/>
      <w:lvlJc w:val="left"/>
      <w:pPr>
        <w:ind w:left="6610" w:hanging="360"/>
      </w:pPr>
      <w:rPr>
        <w:rFonts w:ascii="Wingdings" w:hAnsi="Wingdings" w:hint="default"/>
      </w:rPr>
    </w:lvl>
  </w:abstractNum>
  <w:abstractNum w:abstractNumId="10">
    <w:nsid w:val="25E16D2A"/>
    <w:multiLevelType w:val="hybridMultilevel"/>
    <w:tmpl w:val="56C650EC"/>
    <w:lvl w:ilvl="0" w:tplc="DDD00B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A35E84"/>
    <w:multiLevelType w:val="multilevel"/>
    <w:tmpl w:val="F148159C"/>
    <w:lvl w:ilvl="0">
      <w:start w:val="1"/>
      <w:numFmt w:val="decimal"/>
      <w:pStyle w:val="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B174F75"/>
    <w:multiLevelType w:val="hybridMultilevel"/>
    <w:tmpl w:val="07C8DD96"/>
    <w:lvl w:ilvl="0" w:tplc="DDD00B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8A1704"/>
    <w:multiLevelType w:val="hybridMultilevel"/>
    <w:tmpl w:val="7DE674BC"/>
    <w:lvl w:ilvl="0" w:tplc="DDD00B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B96A9A"/>
    <w:multiLevelType w:val="hybridMultilevel"/>
    <w:tmpl w:val="B6E0626A"/>
    <w:lvl w:ilvl="0" w:tplc="ACFA6F14">
      <w:start w:val="1"/>
      <w:numFmt w:val="bullet"/>
      <w:pStyle w:val="a0"/>
      <w:suff w:val="space"/>
      <w:lvlText w:val=""/>
      <w:lvlJc w:val="left"/>
      <w:pPr>
        <w:ind w:firstLine="72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740485"/>
    <w:multiLevelType w:val="hybridMultilevel"/>
    <w:tmpl w:val="48C29B04"/>
    <w:lvl w:ilvl="0" w:tplc="DDD00B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6D7DD3"/>
    <w:multiLevelType w:val="multilevel"/>
    <w:tmpl w:val="9B14EF68"/>
    <w:lvl w:ilvl="0">
      <w:start w:val="1"/>
      <w:numFmt w:val="decimal"/>
      <w:pStyle w:val="111"/>
      <w:lvlText w:val="%1."/>
      <w:lvlJc w:val="left"/>
      <w:pPr>
        <w:tabs>
          <w:tab w:val="num" w:pos="1211"/>
        </w:tabs>
        <w:ind w:left="1211" w:hanging="360"/>
      </w:pPr>
      <w:rPr>
        <w:rFonts w:hint="default"/>
      </w:rPr>
    </w:lvl>
    <w:lvl w:ilvl="1">
      <w:start w:val="1"/>
      <w:numFmt w:val="decimal"/>
      <w:pStyle w:val="a1"/>
      <w:lvlText w:val="%1.%2."/>
      <w:lvlJc w:val="left"/>
      <w:pPr>
        <w:tabs>
          <w:tab w:val="num" w:pos="3852"/>
        </w:tabs>
        <w:ind w:left="3852" w:hanging="432"/>
      </w:pPr>
      <w:rPr>
        <w:rFonts w:hint="default"/>
        <w:b w:val="0"/>
        <w:i w:val="0"/>
      </w:rPr>
    </w:lvl>
    <w:lvl w:ilvl="2">
      <w:start w:val="1"/>
      <w:numFmt w:val="decimal"/>
      <w:pStyle w:val="a2"/>
      <w:lvlText w:val="%1.%2.%3."/>
      <w:lvlJc w:val="left"/>
      <w:pPr>
        <w:tabs>
          <w:tab w:val="num" w:pos="1430"/>
        </w:tabs>
        <w:ind w:left="1214"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6772DD5"/>
    <w:multiLevelType w:val="hybridMultilevel"/>
    <w:tmpl w:val="F8268314"/>
    <w:lvl w:ilvl="0" w:tplc="58A87A0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97747B"/>
    <w:multiLevelType w:val="multilevel"/>
    <w:tmpl w:val="E304D5D0"/>
    <w:lvl w:ilvl="0">
      <w:start w:val="1"/>
      <w:numFmt w:val="bullet"/>
      <w:lvlText w:val="-"/>
      <w:lvlJc w:val="left"/>
      <w:pPr>
        <w:ind w:left="780" w:hanging="420"/>
      </w:pPr>
      <w:rPr>
        <w:rFonts w:ascii="Times New Roman" w:hAnsi="Times New Roman" w:hint="default"/>
      </w:rPr>
    </w:lvl>
    <w:lvl w:ilvl="1">
      <w:start w:val="1"/>
      <w:numFmt w:val="decimal"/>
      <w:isLgl/>
      <w:lvlText w:val="%1.%2."/>
      <w:lvlJc w:val="left"/>
      <w:pPr>
        <w:ind w:left="720" w:hanging="360"/>
      </w:pPr>
      <w:rPr>
        <w:rFonts w:hint="default"/>
        <w:lang w:val="ru-RU"/>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E1F727F"/>
    <w:multiLevelType w:val="multilevel"/>
    <w:tmpl w:val="257C493A"/>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3F195DA7"/>
    <w:multiLevelType w:val="multilevel"/>
    <w:tmpl w:val="7744D336"/>
    <w:lvl w:ilvl="0">
      <w:start w:val="1"/>
      <w:numFmt w:val="decimal"/>
      <w:lvlText w:val="%1."/>
      <w:lvlJc w:val="left"/>
      <w:pPr>
        <w:ind w:left="360" w:hanging="360"/>
      </w:pPr>
      <w:rPr>
        <w:b/>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F8E66F4"/>
    <w:multiLevelType w:val="hybridMultilevel"/>
    <w:tmpl w:val="A34C4BFC"/>
    <w:lvl w:ilvl="0" w:tplc="69A8A896">
      <w:start w:val="1"/>
      <w:numFmt w:val="decimal"/>
      <w:pStyle w:val="10"/>
      <w:lvlText w:val="%1."/>
      <w:lvlJc w:val="left"/>
      <w:pPr>
        <w:tabs>
          <w:tab w:val="num" w:pos="1080"/>
        </w:tabs>
        <w:ind w:left="360" w:firstLine="0"/>
      </w:pPr>
      <w:rPr>
        <w:rFonts w:ascii="Arial" w:hAnsi="Arial" w:hint="default"/>
        <w:b/>
        <w:i w:val="0"/>
        <w:color w:val="AF931D"/>
        <w:sz w:val="32"/>
        <w:szCs w:val="32"/>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1146284"/>
    <w:multiLevelType w:val="hybridMultilevel"/>
    <w:tmpl w:val="3ECC8A4A"/>
    <w:lvl w:ilvl="0" w:tplc="DDD00B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1452BCF"/>
    <w:multiLevelType w:val="multilevel"/>
    <w:tmpl w:val="E6F2604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pStyle w:val="-4"/>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5B20658"/>
    <w:multiLevelType w:val="hybridMultilevel"/>
    <w:tmpl w:val="B380BF2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5">
    <w:nsid w:val="4A293A9E"/>
    <w:multiLevelType w:val="hybridMultilevel"/>
    <w:tmpl w:val="225C7DA8"/>
    <w:lvl w:ilvl="0" w:tplc="DDD00B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EB186E"/>
    <w:multiLevelType w:val="multilevel"/>
    <w:tmpl w:val="F5C63D88"/>
    <w:lvl w:ilvl="0">
      <w:start w:val="1"/>
      <w:numFmt w:val="decimal"/>
      <w:pStyle w:val="S1"/>
      <w:lvlText w:val="%1"/>
      <w:lvlJc w:val="left"/>
      <w:pPr>
        <w:tabs>
          <w:tab w:val="num" w:pos="432"/>
        </w:tabs>
        <w:ind w:left="432" w:hanging="432"/>
      </w:pPr>
      <w:rPr>
        <w:rFonts w:hint="default"/>
      </w:rPr>
    </w:lvl>
    <w:lvl w:ilvl="1">
      <w:start w:val="1"/>
      <w:numFmt w:val="decimal"/>
      <w:pStyle w:val="S20"/>
      <w:lvlText w:val="%1.%2"/>
      <w:lvlJc w:val="left"/>
      <w:pPr>
        <w:tabs>
          <w:tab w:val="num" w:pos="576"/>
        </w:tabs>
        <w:ind w:left="576" w:hanging="576"/>
      </w:pPr>
      <w:rPr>
        <w:rFonts w:hint="default"/>
      </w:rPr>
    </w:lvl>
    <w:lvl w:ilvl="2">
      <w:start w:val="1"/>
      <w:numFmt w:val="decimal"/>
      <w:pStyle w:val="S3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2507E64"/>
    <w:multiLevelType w:val="hybridMultilevel"/>
    <w:tmpl w:val="29AAB29C"/>
    <w:lvl w:ilvl="0" w:tplc="DDD00B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626E04"/>
    <w:multiLevelType w:val="hybridMultilevel"/>
    <w:tmpl w:val="CA0EEECC"/>
    <w:lvl w:ilvl="0" w:tplc="3C029424">
      <w:start w:val="19"/>
      <w:numFmt w:val="decimal"/>
      <w:pStyle w:val="11"/>
      <w:lvlText w:val="%1"/>
      <w:lvlJc w:val="left"/>
      <w:pPr>
        <w:tabs>
          <w:tab w:val="num" w:pos="-3"/>
        </w:tabs>
        <w:ind w:left="717" w:hanging="360"/>
      </w:pPr>
      <w:rPr>
        <w:rFonts w:cs="Times New Roman" w:hint="default"/>
      </w:rPr>
    </w:lvl>
    <w:lvl w:ilvl="1" w:tplc="CF4C1E00">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5821DF2"/>
    <w:multiLevelType w:val="hybridMultilevel"/>
    <w:tmpl w:val="F4E0FD8A"/>
    <w:lvl w:ilvl="0" w:tplc="DDD00B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4D1801"/>
    <w:multiLevelType w:val="hybridMultilevel"/>
    <w:tmpl w:val="25DA6896"/>
    <w:lvl w:ilvl="0" w:tplc="DDD00B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597C3663"/>
    <w:multiLevelType w:val="hybridMultilevel"/>
    <w:tmpl w:val="4E9C32AC"/>
    <w:lvl w:ilvl="0" w:tplc="DDD00B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9973BD3"/>
    <w:multiLevelType w:val="hybridMultilevel"/>
    <w:tmpl w:val="7DE674BC"/>
    <w:lvl w:ilvl="0" w:tplc="DDD00B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492721"/>
    <w:multiLevelType w:val="hybridMultilevel"/>
    <w:tmpl w:val="7476728A"/>
    <w:lvl w:ilvl="0" w:tplc="0419000F">
      <w:start w:val="5"/>
      <w:numFmt w:val="bullet"/>
      <w:pStyle w:val="s19-"/>
      <w:lvlText w:val="-"/>
      <w:lvlJc w:val="left"/>
      <w:pPr>
        <w:tabs>
          <w:tab w:val="num" w:pos="794"/>
        </w:tabs>
        <w:ind w:left="794" w:hanging="227"/>
      </w:pPr>
      <w:rPr>
        <w:rFonts w:ascii="Times New Roman" w:eastAsia="Times New Roman" w:hAnsi="Times New Roman"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DC17FA0"/>
    <w:multiLevelType w:val="hybridMultilevel"/>
    <w:tmpl w:val="CE94B872"/>
    <w:lvl w:ilvl="0" w:tplc="DDD00B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B83BAD"/>
    <w:multiLevelType w:val="hybridMultilevel"/>
    <w:tmpl w:val="05A84A3C"/>
    <w:lvl w:ilvl="0" w:tplc="106AF572">
      <w:start w:val="1"/>
      <w:numFmt w:val="bullet"/>
      <w:lvlText w:val=""/>
      <w:lvlJc w:val="left"/>
      <w:pPr>
        <w:tabs>
          <w:tab w:val="num" w:pos="1191"/>
        </w:tabs>
        <w:ind w:left="1191" w:hanging="340"/>
      </w:pPr>
      <w:rPr>
        <w:rFonts w:ascii="Symbol" w:hAnsi="Symbol" w:hint="default"/>
      </w:rPr>
    </w:lvl>
    <w:lvl w:ilvl="1" w:tplc="D1AEADC0">
      <w:start w:val="1"/>
      <w:numFmt w:val="bullet"/>
      <w:lvlText w:val="o"/>
      <w:lvlJc w:val="left"/>
      <w:pPr>
        <w:tabs>
          <w:tab w:val="num" w:pos="1440"/>
        </w:tabs>
        <w:ind w:left="1440" w:hanging="360"/>
      </w:pPr>
      <w:rPr>
        <w:rFonts w:ascii="Courier New" w:hAnsi="Courier New" w:hint="default"/>
      </w:rPr>
    </w:lvl>
    <w:lvl w:ilvl="2" w:tplc="0B62276C">
      <w:start w:val="1"/>
      <w:numFmt w:val="bullet"/>
      <w:pStyle w:val="P3TimesNewRoman1"/>
      <w:lvlText w:val=""/>
      <w:lvlJc w:val="left"/>
      <w:pPr>
        <w:tabs>
          <w:tab w:val="num" w:pos="2160"/>
        </w:tabs>
        <w:ind w:left="2160" w:hanging="360"/>
      </w:pPr>
      <w:rPr>
        <w:rFonts w:ascii="Wingdings" w:hAnsi="Wingdings" w:hint="default"/>
      </w:rPr>
    </w:lvl>
    <w:lvl w:ilvl="3" w:tplc="CCE88978">
      <w:start w:val="1"/>
      <w:numFmt w:val="bullet"/>
      <w:lvlText w:val=""/>
      <w:lvlJc w:val="left"/>
      <w:pPr>
        <w:tabs>
          <w:tab w:val="num" w:pos="2880"/>
        </w:tabs>
        <w:ind w:left="2880" w:hanging="360"/>
      </w:pPr>
      <w:rPr>
        <w:rFonts w:ascii="Symbol" w:hAnsi="Symbol" w:hint="default"/>
      </w:rPr>
    </w:lvl>
    <w:lvl w:ilvl="4" w:tplc="57247406" w:tentative="1">
      <w:start w:val="1"/>
      <w:numFmt w:val="bullet"/>
      <w:lvlText w:val="o"/>
      <w:lvlJc w:val="left"/>
      <w:pPr>
        <w:tabs>
          <w:tab w:val="num" w:pos="3600"/>
        </w:tabs>
        <w:ind w:left="3600" w:hanging="360"/>
      </w:pPr>
      <w:rPr>
        <w:rFonts w:ascii="Courier New" w:hAnsi="Courier New" w:hint="default"/>
      </w:rPr>
    </w:lvl>
    <w:lvl w:ilvl="5" w:tplc="AE52FB94" w:tentative="1">
      <w:start w:val="1"/>
      <w:numFmt w:val="bullet"/>
      <w:lvlText w:val=""/>
      <w:lvlJc w:val="left"/>
      <w:pPr>
        <w:tabs>
          <w:tab w:val="num" w:pos="4320"/>
        </w:tabs>
        <w:ind w:left="4320" w:hanging="360"/>
      </w:pPr>
      <w:rPr>
        <w:rFonts w:ascii="Wingdings" w:hAnsi="Wingdings" w:hint="default"/>
      </w:rPr>
    </w:lvl>
    <w:lvl w:ilvl="6" w:tplc="1B20DDB8" w:tentative="1">
      <w:start w:val="1"/>
      <w:numFmt w:val="bullet"/>
      <w:lvlText w:val=""/>
      <w:lvlJc w:val="left"/>
      <w:pPr>
        <w:tabs>
          <w:tab w:val="num" w:pos="5040"/>
        </w:tabs>
        <w:ind w:left="5040" w:hanging="360"/>
      </w:pPr>
      <w:rPr>
        <w:rFonts w:ascii="Symbol" w:hAnsi="Symbol" w:hint="default"/>
      </w:rPr>
    </w:lvl>
    <w:lvl w:ilvl="7" w:tplc="7A5EF90A" w:tentative="1">
      <w:start w:val="1"/>
      <w:numFmt w:val="bullet"/>
      <w:lvlText w:val="o"/>
      <w:lvlJc w:val="left"/>
      <w:pPr>
        <w:tabs>
          <w:tab w:val="num" w:pos="5760"/>
        </w:tabs>
        <w:ind w:left="5760" w:hanging="360"/>
      </w:pPr>
      <w:rPr>
        <w:rFonts w:ascii="Courier New" w:hAnsi="Courier New" w:hint="default"/>
      </w:rPr>
    </w:lvl>
    <w:lvl w:ilvl="8" w:tplc="B436E99C" w:tentative="1">
      <w:start w:val="1"/>
      <w:numFmt w:val="bullet"/>
      <w:lvlText w:val=""/>
      <w:lvlJc w:val="left"/>
      <w:pPr>
        <w:tabs>
          <w:tab w:val="num" w:pos="6480"/>
        </w:tabs>
        <w:ind w:left="6480" w:hanging="360"/>
      </w:pPr>
      <w:rPr>
        <w:rFonts w:ascii="Wingdings" w:hAnsi="Wingdings" w:hint="default"/>
      </w:rPr>
    </w:lvl>
  </w:abstractNum>
  <w:abstractNum w:abstractNumId="37">
    <w:nsid w:val="661571BB"/>
    <w:multiLevelType w:val="hybridMultilevel"/>
    <w:tmpl w:val="C7745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39">
    <w:nsid w:val="67A45095"/>
    <w:multiLevelType w:val="multilevel"/>
    <w:tmpl w:val="3E9435E6"/>
    <w:lvl w:ilvl="0">
      <w:start w:val="1"/>
      <w:numFmt w:val="bullet"/>
      <w:lvlRestart w:val="0"/>
      <w:pStyle w:val="a3"/>
      <w:lvlText w:val=""/>
      <w:lvlJc w:val="left"/>
      <w:pPr>
        <w:tabs>
          <w:tab w:val="num" w:pos="723"/>
        </w:tabs>
        <w:ind w:left="723" w:hanging="363"/>
      </w:pPr>
      <w:rPr>
        <w:rFonts w:ascii="Wingdings" w:hAnsi="Wingdings" w:hint="default"/>
        <w:b w:val="0"/>
        <w:i w:val="0"/>
        <w:color w:val="auto"/>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8B2486D"/>
    <w:multiLevelType w:val="hybridMultilevel"/>
    <w:tmpl w:val="B34E509A"/>
    <w:lvl w:ilvl="0" w:tplc="7BAABF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68E327A8"/>
    <w:multiLevelType w:val="hybridMultilevel"/>
    <w:tmpl w:val="43DA4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1622D6"/>
    <w:multiLevelType w:val="hybridMultilevel"/>
    <w:tmpl w:val="2D4079A6"/>
    <w:lvl w:ilvl="0" w:tplc="57523782">
      <w:start w:val="1"/>
      <w:numFmt w:val="bullet"/>
      <w:pStyle w:val="2"/>
      <w:lvlText w:val=""/>
      <w:lvlJc w:val="left"/>
      <w:pPr>
        <w:tabs>
          <w:tab w:val="num" w:pos="1021"/>
        </w:tabs>
        <w:ind w:left="102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F9F06B6"/>
    <w:multiLevelType w:val="hybridMultilevel"/>
    <w:tmpl w:val="4DF4149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4">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1A9358D"/>
    <w:multiLevelType w:val="hybridMultilevel"/>
    <w:tmpl w:val="1EC4B514"/>
    <w:lvl w:ilvl="0" w:tplc="73C27D68">
      <w:start w:val="1"/>
      <w:numFmt w:val="bullet"/>
      <w:pStyle w:val="12"/>
      <w:lvlText w:val=""/>
      <w:lvlJc w:val="left"/>
      <w:pPr>
        <w:tabs>
          <w:tab w:val="num" w:pos="3904"/>
        </w:tabs>
        <w:ind w:left="3904"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20921A1"/>
    <w:multiLevelType w:val="hybridMultilevel"/>
    <w:tmpl w:val="A4747F40"/>
    <w:lvl w:ilvl="0" w:tplc="04190003">
      <w:start w:val="1"/>
      <w:numFmt w:val="bullet"/>
      <w:lvlText w:val="o"/>
      <w:lvlJc w:val="left"/>
      <w:pPr>
        <w:tabs>
          <w:tab w:val="num" w:pos="1080"/>
        </w:tabs>
        <w:ind w:left="1080" w:hanging="360"/>
      </w:pPr>
      <w:rPr>
        <w:rFonts w:ascii="Courier New" w:hAnsi="Courier New" w:cs="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7">
    <w:nsid w:val="7415140C"/>
    <w:multiLevelType w:val="hybridMultilevel"/>
    <w:tmpl w:val="6AE2FF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7A06169B"/>
    <w:multiLevelType w:val="hybridMultilevel"/>
    <w:tmpl w:val="DF6E315A"/>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E2A69B0"/>
    <w:multiLevelType w:val="hybridMultilevel"/>
    <w:tmpl w:val="C0B42B26"/>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0">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pStyle w:val="S21"/>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1">
    <w:nsid w:val="7EDB65FA"/>
    <w:multiLevelType w:val="hybridMultilevel"/>
    <w:tmpl w:val="D02E08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F163D7B"/>
    <w:multiLevelType w:val="hybridMultilevel"/>
    <w:tmpl w:val="AFA4BF80"/>
    <w:lvl w:ilvl="0" w:tplc="D47E89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8"/>
  </w:num>
  <w:num w:numId="2">
    <w:abstractNumId w:val="19"/>
  </w:num>
  <w:num w:numId="3">
    <w:abstractNumId w:val="40"/>
  </w:num>
  <w:num w:numId="4">
    <w:abstractNumId w:val="41"/>
  </w:num>
  <w:num w:numId="5">
    <w:abstractNumId w:val="7"/>
  </w:num>
  <w:num w:numId="6">
    <w:abstractNumId w:val="26"/>
  </w:num>
  <w:num w:numId="7">
    <w:abstractNumId w:val="8"/>
  </w:num>
  <w:num w:numId="8">
    <w:abstractNumId w:val="46"/>
  </w:num>
  <w:num w:numId="9">
    <w:abstractNumId w:val="16"/>
  </w:num>
  <w:num w:numId="10">
    <w:abstractNumId w:val="47"/>
  </w:num>
  <w:num w:numId="11">
    <w:abstractNumId w:val="0"/>
  </w:num>
  <w:num w:numId="12">
    <w:abstractNumId w:val="42"/>
  </w:num>
  <w:num w:numId="13">
    <w:abstractNumId w:val="34"/>
  </w:num>
  <w:num w:numId="14">
    <w:abstractNumId w:val="14"/>
  </w:num>
  <w:num w:numId="15">
    <w:abstractNumId w:val="5"/>
  </w:num>
  <w:num w:numId="16">
    <w:abstractNumId w:val="50"/>
  </w:num>
  <w:num w:numId="17">
    <w:abstractNumId w:val="31"/>
  </w:num>
  <w:num w:numId="18">
    <w:abstractNumId w:val="1"/>
  </w:num>
  <w:num w:numId="19">
    <w:abstractNumId w:val="11"/>
  </w:num>
  <w:num w:numId="20">
    <w:abstractNumId w:val="38"/>
  </w:num>
  <w:num w:numId="21">
    <w:abstractNumId w:val="9"/>
  </w:num>
  <w:num w:numId="22">
    <w:abstractNumId w:val="23"/>
  </w:num>
  <w:num w:numId="23">
    <w:abstractNumId w:val="44"/>
  </w:num>
  <w:num w:numId="24">
    <w:abstractNumId w:val="3"/>
  </w:num>
  <w:num w:numId="25">
    <w:abstractNumId w:val="21"/>
  </w:num>
  <w:num w:numId="26">
    <w:abstractNumId w:val="28"/>
  </w:num>
  <w:num w:numId="27">
    <w:abstractNumId w:val="36"/>
  </w:num>
  <w:num w:numId="28">
    <w:abstractNumId w:val="39"/>
  </w:num>
  <w:num w:numId="29">
    <w:abstractNumId w:val="2"/>
  </w:num>
  <w:num w:numId="30">
    <w:abstractNumId w:val="4"/>
  </w:num>
  <w:num w:numId="31">
    <w:abstractNumId w:val="45"/>
  </w:num>
  <w:num w:numId="32">
    <w:abstractNumId w:val="6"/>
  </w:num>
  <w:num w:numId="33">
    <w:abstractNumId w:val="18"/>
  </w:num>
  <w:num w:numId="34">
    <w:abstractNumId w:val="17"/>
  </w:num>
  <w:num w:numId="35">
    <w:abstractNumId w:val="52"/>
  </w:num>
  <w:num w:numId="36">
    <w:abstractNumId w:val="33"/>
  </w:num>
  <w:num w:numId="37">
    <w:abstractNumId w:val="37"/>
  </w:num>
  <w:num w:numId="38">
    <w:abstractNumId w:val="13"/>
  </w:num>
  <w:num w:numId="39">
    <w:abstractNumId w:val="12"/>
  </w:num>
  <w:num w:numId="40">
    <w:abstractNumId w:val="22"/>
  </w:num>
  <w:num w:numId="41">
    <w:abstractNumId w:val="35"/>
  </w:num>
  <w:num w:numId="42">
    <w:abstractNumId w:val="29"/>
  </w:num>
  <w:num w:numId="43">
    <w:abstractNumId w:val="27"/>
  </w:num>
  <w:num w:numId="44">
    <w:abstractNumId w:val="25"/>
  </w:num>
  <w:num w:numId="45">
    <w:abstractNumId w:val="10"/>
  </w:num>
  <w:num w:numId="46">
    <w:abstractNumId w:val="30"/>
  </w:num>
  <w:num w:numId="47">
    <w:abstractNumId w:val="32"/>
  </w:num>
  <w:num w:numId="48">
    <w:abstractNumId w:val="15"/>
  </w:num>
  <w:num w:numId="49">
    <w:abstractNumId w:val="49"/>
  </w:num>
  <w:num w:numId="50">
    <w:abstractNumId w:val="43"/>
  </w:num>
  <w:num w:numId="51">
    <w:abstractNumId w:val="51"/>
  </w:num>
  <w:num w:numId="52">
    <w:abstractNumId w:val="24"/>
  </w:num>
  <w:num w:numId="53">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pdfPDcQInIxcDtY4QxctMdhvN7A=" w:salt="2TSVJyYoHJlSSRYWj4WHkw=="/>
  <w:defaultTabStop w:val="720"/>
  <w:autoHyphenation/>
  <w:hyphenationZone w:val="357"/>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AF1"/>
    <w:rsid w:val="00003772"/>
    <w:rsid w:val="000075C6"/>
    <w:rsid w:val="00013972"/>
    <w:rsid w:val="00040B9A"/>
    <w:rsid w:val="00043BC7"/>
    <w:rsid w:val="00045532"/>
    <w:rsid w:val="0006297A"/>
    <w:rsid w:val="000647A9"/>
    <w:rsid w:val="000674A7"/>
    <w:rsid w:val="000738D0"/>
    <w:rsid w:val="00073B3D"/>
    <w:rsid w:val="000904BF"/>
    <w:rsid w:val="000A7364"/>
    <w:rsid w:val="000C2BC1"/>
    <w:rsid w:val="00107908"/>
    <w:rsid w:val="001146BE"/>
    <w:rsid w:val="001206FA"/>
    <w:rsid w:val="00126551"/>
    <w:rsid w:val="00126A13"/>
    <w:rsid w:val="0014262E"/>
    <w:rsid w:val="00155147"/>
    <w:rsid w:val="001604DA"/>
    <w:rsid w:val="00160DF0"/>
    <w:rsid w:val="00162861"/>
    <w:rsid w:val="001648B7"/>
    <w:rsid w:val="001663CE"/>
    <w:rsid w:val="00170E44"/>
    <w:rsid w:val="001755E2"/>
    <w:rsid w:val="0018412C"/>
    <w:rsid w:val="001861F6"/>
    <w:rsid w:val="00187F02"/>
    <w:rsid w:val="00193ED4"/>
    <w:rsid w:val="001A7B30"/>
    <w:rsid w:val="001B350F"/>
    <w:rsid w:val="001B39F2"/>
    <w:rsid w:val="001C7AA1"/>
    <w:rsid w:val="001D0278"/>
    <w:rsid w:val="001D06C1"/>
    <w:rsid w:val="001D2AB8"/>
    <w:rsid w:val="001D42BE"/>
    <w:rsid w:val="001E4AC7"/>
    <w:rsid w:val="001F11FB"/>
    <w:rsid w:val="00203FAD"/>
    <w:rsid w:val="00204F5C"/>
    <w:rsid w:val="00206702"/>
    <w:rsid w:val="0021146E"/>
    <w:rsid w:val="00226448"/>
    <w:rsid w:val="00232827"/>
    <w:rsid w:val="002365AC"/>
    <w:rsid w:val="00241D51"/>
    <w:rsid w:val="0024349A"/>
    <w:rsid w:val="00246AFB"/>
    <w:rsid w:val="002557D2"/>
    <w:rsid w:val="002608AA"/>
    <w:rsid w:val="00260980"/>
    <w:rsid w:val="0026668B"/>
    <w:rsid w:val="00285D94"/>
    <w:rsid w:val="002863E0"/>
    <w:rsid w:val="0028784D"/>
    <w:rsid w:val="00292C99"/>
    <w:rsid w:val="002939AB"/>
    <w:rsid w:val="002954E3"/>
    <w:rsid w:val="002A2BE6"/>
    <w:rsid w:val="002A363C"/>
    <w:rsid w:val="002A4746"/>
    <w:rsid w:val="002A5BC2"/>
    <w:rsid w:val="002B5FC4"/>
    <w:rsid w:val="002C3E22"/>
    <w:rsid w:val="002C5BDC"/>
    <w:rsid w:val="002C6021"/>
    <w:rsid w:val="002E088E"/>
    <w:rsid w:val="002F04EA"/>
    <w:rsid w:val="002F32D3"/>
    <w:rsid w:val="002F6F90"/>
    <w:rsid w:val="00311AFD"/>
    <w:rsid w:val="00313855"/>
    <w:rsid w:val="00316C1A"/>
    <w:rsid w:val="00316F71"/>
    <w:rsid w:val="00336A2A"/>
    <w:rsid w:val="00336ADD"/>
    <w:rsid w:val="0034375A"/>
    <w:rsid w:val="00345506"/>
    <w:rsid w:val="0035493A"/>
    <w:rsid w:val="00364AA1"/>
    <w:rsid w:val="00377E02"/>
    <w:rsid w:val="00381444"/>
    <w:rsid w:val="003879F8"/>
    <w:rsid w:val="00396083"/>
    <w:rsid w:val="00397D69"/>
    <w:rsid w:val="003A285F"/>
    <w:rsid w:val="003A31C8"/>
    <w:rsid w:val="003A4DFA"/>
    <w:rsid w:val="003A5A6E"/>
    <w:rsid w:val="003D336B"/>
    <w:rsid w:val="003D7FE5"/>
    <w:rsid w:val="003E2648"/>
    <w:rsid w:val="003E5C88"/>
    <w:rsid w:val="003F0D13"/>
    <w:rsid w:val="003F2B7B"/>
    <w:rsid w:val="00400D43"/>
    <w:rsid w:val="004036B5"/>
    <w:rsid w:val="004166EA"/>
    <w:rsid w:val="004244FA"/>
    <w:rsid w:val="00440D23"/>
    <w:rsid w:val="0044141F"/>
    <w:rsid w:val="00447720"/>
    <w:rsid w:val="004528AB"/>
    <w:rsid w:val="00455722"/>
    <w:rsid w:val="00456F4D"/>
    <w:rsid w:val="00465A5C"/>
    <w:rsid w:val="00471F8B"/>
    <w:rsid w:val="0047401C"/>
    <w:rsid w:val="00475FEE"/>
    <w:rsid w:val="0048306F"/>
    <w:rsid w:val="0048772B"/>
    <w:rsid w:val="004918D6"/>
    <w:rsid w:val="0049482F"/>
    <w:rsid w:val="004A3130"/>
    <w:rsid w:val="004B022C"/>
    <w:rsid w:val="004B69A1"/>
    <w:rsid w:val="004C5762"/>
    <w:rsid w:val="004D1212"/>
    <w:rsid w:val="004D3796"/>
    <w:rsid w:val="004D5B1A"/>
    <w:rsid w:val="004F06E7"/>
    <w:rsid w:val="004F53A0"/>
    <w:rsid w:val="00532970"/>
    <w:rsid w:val="00543AE5"/>
    <w:rsid w:val="00546E65"/>
    <w:rsid w:val="0056026C"/>
    <w:rsid w:val="0056401C"/>
    <w:rsid w:val="005641D8"/>
    <w:rsid w:val="00564264"/>
    <w:rsid w:val="0057262B"/>
    <w:rsid w:val="00577DF2"/>
    <w:rsid w:val="00580157"/>
    <w:rsid w:val="00585467"/>
    <w:rsid w:val="00586B7C"/>
    <w:rsid w:val="005930B9"/>
    <w:rsid w:val="00594981"/>
    <w:rsid w:val="005A3D21"/>
    <w:rsid w:val="005B5248"/>
    <w:rsid w:val="005B6934"/>
    <w:rsid w:val="005C029D"/>
    <w:rsid w:val="005C653C"/>
    <w:rsid w:val="005D4D8C"/>
    <w:rsid w:val="005D58C4"/>
    <w:rsid w:val="005D62EA"/>
    <w:rsid w:val="005E7D51"/>
    <w:rsid w:val="005F06C3"/>
    <w:rsid w:val="005F59B0"/>
    <w:rsid w:val="00600C68"/>
    <w:rsid w:val="00607698"/>
    <w:rsid w:val="00616891"/>
    <w:rsid w:val="0062445E"/>
    <w:rsid w:val="00624F38"/>
    <w:rsid w:val="0063311D"/>
    <w:rsid w:val="00643EDC"/>
    <w:rsid w:val="00644BEA"/>
    <w:rsid w:val="006508C3"/>
    <w:rsid w:val="00657806"/>
    <w:rsid w:val="00666A49"/>
    <w:rsid w:val="006766E8"/>
    <w:rsid w:val="00691E05"/>
    <w:rsid w:val="00691FF0"/>
    <w:rsid w:val="00695DD0"/>
    <w:rsid w:val="006A33B4"/>
    <w:rsid w:val="006A3973"/>
    <w:rsid w:val="006A4559"/>
    <w:rsid w:val="006B035C"/>
    <w:rsid w:val="006C2EFF"/>
    <w:rsid w:val="006C40D0"/>
    <w:rsid w:val="006D1020"/>
    <w:rsid w:val="006D4AA1"/>
    <w:rsid w:val="006F4B26"/>
    <w:rsid w:val="00702861"/>
    <w:rsid w:val="00703087"/>
    <w:rsid w:val="007047B2"/>
    <w:rsid w:val="007065C0"/>
    <w:rsid w:val="00710705"/>
    <w:rsid w:val="007122CC"/>
    <w:rsid w:val="007153F2"/>
    <w:rsid w:val="00734FC3"/>
    <w:rsid w:val="0073686A"/>
    <w:rsid w:val="00743422"/>
    <w:rsid w:val="00746A38"/>
    <w:rsid w:val="0075446F"/>
    <w:rsid w:val="00775407"/>
    <w:rsid w:val="00775FCE"/>
    <w:rsid w:val="00785D7B"/>
    <w:rsid w:val="00796B6C"/>
    <w:rsid w:val="007A0838"/>
    <w:rsid w:val="007A45F6"/>
    <w:rsid w:val="007A4CE2"/>
    <w:rsid w:val="007B09E4"/>
    <w:rsid w:val="007B1C18"/>
    <w:rsid w:val="007B3501"/>
    <w:rsid w:val="007B6AA8"/>
    <w:rsid w:val="007B764A"/>
    <w:rsid w:val="007B7C11"/>
    <w:rsid w:val="007C49C0"/>
    <w:rsid w:val="007C7845"/>
    <w:rsid w:val="007D4724"/>
    <w:rsid w:val="007E5268"/>
    <w:rsid w:val="007F282C"/>
    <w:rsid w:val="007F52CF"/>
    <w:rsid w:val="00805EE2"/>
    <w:rsid w:val="00807921"/>
    <w:rsid w:val="00816181"/>
    <w:rsid w:val="008176A0"/>
    <w:rsid w:val="00832130"/>
    <w:rsid w:val="0084720F"/>
    <w:rsid w:val="008638A4"/>
    <w:rsid w:val="00867685"/>
    <w:rsid w:val="00870AF1"/>
    <w:rsid w:val="00870D4A"/>
    <w:rsid w:val="00882D54"/>
    <w:rsid w:val="00883ECC"/>
    <w:rsid w:val="00896DBC"/>
    <w:rsid w:val="008B3415"/>
    <w:rsid w:val="008C4415"/>
    <w:rsid w:val="008C4D26"/>
    <w:rsid w:val="008D7C8A"/>
    <w:rsid w:val="008D7D08"/>
    <w:rsid w:val="008E612E"/>
    <w:rsid w:val="008F68BE"/>
    <w:rsid w:val="00910BB0"/>
    <w:rsid w:val="009135AE"/>
    <w:rsid w:val="00923FCB"/>
    <w:rsid w:val="009359A4"/>
    <w:rsid w:val="00942E45"/>
    <w:rsid w:val="00964F61"/>
    <w:rsid w:val="0096647F"/>
    <w:rsid w:val="00970897"/>
    <w:rsid w:val="009734C2"/>
    <w:rsid w:val="00992A3D"/>
    <w:rsid w:val="00994E09"/>
    <w:rsid w:val="009A4FC8"/>
    <w:rsid w:val="009C5516"/>
    <w:rsid w:val="009D2F5F"/>
    <w:rsid w:val="009D38A0"/>
    <w:rsid w:val="009D5986"/>
    <w:rsid w:val="009D62D7"/>
    <w:rsid w:val="009D7920"/>
    <w:rsid w:val="00A036A4"/>
    <w:rsid w:val="00A054EE"/>
    <w:rsid w:val="00A07DE3"/>
    <w:rsid w:val="00A17403"/>
    <w:rsid w:val="00A20D08"/>
    <w:rsid w:val="00A25555"/>
    <w:rsid w:val="00A26D66"/>
    <w:rsid w:val="00A34937"/>
    <w:rsid w:val="00A43FA1"/>
    <w:rsid w:val="00A57DED"/>
    <w:rsid w:val="00A61E99"/>
    <w:rsid w:val="00A63604"/>
    <w:rsid w:val="00A71495"/>
    <w:rsid w:val="00A764CB"/>
    <w:rsid w:val="00A806D0"/>
    <w:rsid w:val="00A854F9"/>
    <w:rsid w:val="00A8569F"/>
    <w:rsid w:val="00A92A35"/>
    <w:rsid w:val="00A973F9"/>
    <w:rsid w:val="00AA328E"/>
    <w:rsid w:val="00AB1C58"/>
    <w:rsid w:val="00AC5717"/>
    <w:rsid w:val="00AD6567"/>
    <w:rsid w:val="00AE13D6"/>
    <w:rsid w:val="00AE54AC"/>
    <w:rsid w:val="00AF3DB9"/>
    <w:rsid w:val="00AF3FFF"/>
    <w:rsid w:val="00B03C95"/>
    <w:rsid w:val="00B0484D"/>
    <w:rsid w:val="00B0552D"/>
    <w:rsid w:val="00B20023"/>
    <w:rsid w:val="00B21CD4"/>
    <w:rsid w:val="00B25288"/>
    <w:rsid w:val="00B262E2"/>
    <w:rsid w:val="00B273F4"/>
    <w:rsid w:val="00B32F01"/>
    <w:rsid w:val="00B35953"/>
    <w:rsid w:val="00B362C6"/>
    <w:rsid w:val="00B40359"/>
    <w:rsid w:val="00B500F4"/>
    <w:rsid w:val="00B509DD"/>
    <w:rsid w:val="00B51BB4"/>
    <w:rsid w:val="00B61CD3"/>
    <w:rsid w:val="00B6284D"/>
    <w:rsid w:val="00B65403"/>
    <w:rsid w:val="00B702DF"/>
    <w:rsid w:val="00B92D27"/>
    <w:rsid w:val="00B93B79"/>
    <w:rsid w:val="00BB0785"/>
    <w:rsid w:val="00BB33EF"/>
    <w:rsid w:val="00BB7081"/>
    <w:rsid w:val="00BB72A5"/>
    <w:rsid w:val="00BC1CE7"/>
    <w:rsid w:val="00BC28EE"/>
    <w:rsid w:val="00BC3590"/>
    <w:rsid w:val="00BC38C0"/>
    <w:rsid w:val="00BC3F39"/>
    <w:rsid w:val="00BD2D35"/>
    <w:rsid w:val="00BE650C"/>
    <w:rsid w:val="00BE78C7"/>
    <w:rsid w:val="00BF2440"/>
    <w:rsid w:val="00C0138D"/>
    <w:rsid w:val="00C04C4F"/>
    <w:rsid w:val="00C06B5A"/>
    <w:rsid w:val="00C07760"/>
    <w:rsid w:val="00C13ED9"/>
    <w:rsid w:val="00C20C34"/>
    <w:rsid w:val="00C233CE"/>
    <w:rsid w:val="00C246F5"/>
    <w:rsid w:val="00C254ED"/>
    <w:rsid w:val="00C25FCF"/>
    <w:rsid w:val="00C36579"/>
    <w:rsid w:val="00C44387"/>
    <w:rsid w:val="00C4540C"/>
    <w:rsid w:val="00C45880"/>
    <w:rsid w:val="00C45954"/>
    <w:rsid w:val="00C50100"/>
    <w:rsid w:val="00C521E7"/>
    <w:rsid w:val="00C52913"/>
    <w:rsid w:val="00C56AE0"/>
    <w:rsid w:val="00C664AE"/>
    <w:rsid w:val="00C67843"/>
    <w:rsid w:val="00C701B7"/>
    <w:rsid w:val="00C877A4"/>
    <w:rsid w:val="00C90A14"/>
    <w:rsid w:val="00C92849"/>
    <w:rsid w:val="00CA66F4"/>
    <w:rsid w:val="00CB2EE3"/>
    <w:rsid w:val="00CB7451"/>
    <w:rsid w:val="00CB7AE4"/>
    <w:rsid w:val="00CB7E39"/>
    <w:rsid w:val="00CC2D4F"/>
    <w:rsid w:val="00CC46BC"/>
    <w:rsid w:val="00CC784B"/>
    <w:rsid w:val="00CD2024"/>
    <w:rsid w:val="00CD39F2"/>
    <w:rsid w:val="00CD4A3B"/>
    <w:rsid w:val="00CE122D"/>
    <w:rsid w:val="00CE7090"/>
    <w:rsid w:val="00CF440C"/>
    <w:rsid w:val="00D05381"/>
    <w:rsid w:val="00D15CD2"/>
    <w:rsid w:val="00D171D5"/>
    <w:rsid w:val="00D36579"/>
    <w:rsid w:val="00D36677"/>
    <w:rsid w:val="00D55061"/>
    <w:rsid w:val="00D554DD"/>
    <w:rsid w:val="00D773EE"/>
    <w:rsid w:val="00D7797E"/>
    <w:rsid w:val="00D810A7"/>
    <w:rsid w:val="00D854A6"/>
    <w:rsid w:val="00D90CFF"/>
    <w:rsid w:val="00D922AB"/>
    <w:rsid w:val="00D94086"/>
    <w:rsid w:val="00DA7895"/>
    <w:rsid w:val="00DB399F"/>
    <w:rsid w:val="00DC3F8F"/>
    <w:rsid w:val="00DC6BC2"/>
    <w:rsid w:val="00DD0995"/>
    <w:rsid w:val="00DD31A5"/>
    <w:rsid w:val="00DD5AAD"/>
    <w:rsid w:val="00DD686E"/>
    <w:rsid w:val="00DD6D1E"/>
    <w:rsid w:val="00DD7B72"/>
    <w:rsid w:val="00DF0D74"/>
    <w:rsid w:val="00DF318B"/>
    <w:rsid w:val="00E24D10"/>
    <w:rsid w:val="00E25FD9"/>
    <w:rsid w:val="00E336F9"/>
    <w:rsid w:val="00E34A73"/>
    <w:rsid w:val="00E406A2"/>
    <w:rsid w:val="00E702CC"/>
    <w:rsid w:val="00E75423"/>
    <w:rsid w:val="00E81D69"/>
    <w:rsid w:val="00E867A5"/>
    <w:rsid w:val="00E86EF3"/>
    <w:rsid w:val="00E92641"/>
    <w:rsid w:val="00E92A4B"/>
    <w:rsid w:val="00EB06B0"/>
    <w:rsid w:val="00EB0C5C"/>
    <w:rsid w:val="00EB4586"/>
    <w:rsid w:val="00EB4773"/>
    <w:rsid w:val="00EC4D5F"/>
    <w:rsid w:val="00EC7416"/>
    <w:rsid w:val="00EC7735"/>
    <w:rsid w:val="00ED1C2E"/>
    <w:rsid w:val="00ED4E65"/>
    <w:rsid w:val="00EE260C"/>
    <w:rsid w:val="00EE2A6D"/>
    <w:rsid w:val="00EF39DC"/>
    <w:rsid w:val="00F041E3"/>
    <w:rsid w:val="00F04677"/>
    <w:rsid w:val="00F17EE1"/>
    <w:rsid w:val="00F31976"/>
    <w:rsid w:val="00F40B02"/>
    <w:rsid w:val="00F47CBA"/>
    <w:rsid w:val="00F5258B"/>
    <w:rsid w:val="00F826C5"/>
    <w:rsid w:val="00F859B2"/>
    <w:rsid w:val="00F876B1"/>
    <w:rsid w:val="00F87DCE"/>
    <w:rsid w:val="00F900BD"/>
    <w:rsid w:val="00FA0BB6"/>
    <w:rsid w:val="00FA1903"/>
    <w:rsid w:val="00FA304E"/>
    <w:rsid w:val="00FA471A"/>
    <w:rsid w:val="00FA4AB3"/>
    <w:rsid w:val="00FB71B4"/>
    <w:rsid w:val="00FB77D0"/>
    <w:rsid w:val="00FC6CB1"/>
    <w:rsid w:val="00FC7066"/>
    <w:rsid w:val="00FE7157"/>
    <w:rsid w:val="00FF1C2C"/>
    <w:rsid w:val="00FF6B3E"/>
    <w:rsid w:val="00FF6DC9"/>
    <w:rsid w:val="00FF7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annotation reference" w:uiPriority="99"/>
    <w:lsdException w:name="endnote reference" w:uiPriority="99"/>
    <w:lsdException w:name="endnote text" w:uiPriority="99"/>
    <w:lsdException w:name="List Bullet"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B32F01"/>
    <w:rPr>
      <w:sz w:val="24"/>
    </w:rPr>
  </w:style>
  <w:style w:type="paragraph" w:styleId="13">
    <w:name w:val="heading 1"/>
    <w:aliases w:val="новая страница,Глава 1"/>
    <w:basedOn w:val="a4"/>
    <w:next w:val="a4"/>
    <w:link w:val="14"/>
    <w:qFormat/>
    <w:pPr>
      <w:keepNext/>
      <w:ind w:firstLine="720"/>
      <w:jc w:val="center"/>
      <w:outlineLvl w:val="0"/>
    </w:pPr>
    <w:rPr>
      <w:sz w:val="28"/>
    </w:rPr>
  </w:style>
  <w:style w:type="paragraph" w:styleId="20">
    <w:name w:val="heading 2"/>
    <w:basedOn w:val="a4"/>
    <w:next w:val="a4"/>
    <w:link w:val="21"/>
    <w:qFormat/>
    <w:pPr>
      <w:keepNext/>
      <w:outlineLvl w:val="1"/>
    </w:pPr>
    <w:rPr>
      <w:b/>
    </w:rPr>
  </w:style>
  <w:style w:type="paragraph" w:styleId="3">
    <w:name w:val="heading 3"/>
    <w:basedOn w:val="a4"/>
    <w:next w:val="a4"/>
    <w:link w:val="30"/>
    <w:uiPriority w:val="9"/>
    <w:qFormat/>
    <w:pPr>
      <w:keepNext/>
      <w:spacing w:before="240" w:after="60"/>
      <w:outlineLvl w:val="2"/>
    </w:pPr>
    <w:rPr>
      <w:rFonts w:ascii="Arial" w:hAnsi="Arial"/>
    </w:rPr>
  </w:style>
  <w:style w:type="paragraph" w:styleId="4">
    <w:name w:val="heading 4"/>
    <w:basedOn w:val="a4"/>
    <w:next w:val="a4"/>
    <w:link w:val="40"/>
    <w:uiPriority w:val="9"/>
    <w:unhideWhenUsed/>
    <w:qFormat/>
    <w:rsid w:val="00C13ED9"/>
    <w:pPr>
      <w:keepNext/>
      <w:spacing w:before="240" w:after="60"/>
      <w:jc w:val="both"/>
      <w:outlineLvl w:val="3"/>
    </w:pPr>
    <w:rPr>
      <w:rFonts w:ascii="Calibri" w:hAnsi="Calibri"/>
      <w:b/>
      <w:bCs/>
      <w:sz w:val="28"/>
      <w:szCs w:val="28"/>
      <w:lang w:val="x-none" w:eastAsia="en-US"/>
    </w:rPr>
  </w:style>
  <w:style w:type="paragraph" w:styleId="5">
    <w:name w:val="heading 5"/>
    <w:basedOn w:val="a4"/>
    <w:next w:val="a4"/>
    <w:link w:val="50"/>
    <w:qFormat/>
    <w:rsid w:val="00C13ED9"/>
    <w:pPr>
      <w:keepNext/>
      <w:jc w:val="center"/>
      <w:outlineLvl w:val="4"/>
    </w:pPr>
    <w:rPr>
      <w:b/>
      <w:bCs/>
      <w:sz w:val="22"/>
      <w:szCs w:val="24"/>
      <w:lang w:val="x-none" w:eastAsia="x-none"/>
    </w:rPr>
  </w:style>
  <w:style w:type="paragraph" w:styleId="6">
    <w:name w:val="heading 6"/>
    <w:basedOn w:val="a4"/>
    <w:next w:val="a4"/>
    <w:link w:val="60"/>
    <w:qFormat/>
    <w:rsid w:val="00C13ED9"/>
    <w:pPr>
      <w:keepNext/>
      <w:jc w:val="center"/>
      <w:outlineLvl w:val="5"/>
    </w:pPr>
    <w:rPr>
      <w:rFonts w:eastAsia="Arial Unicode MS"/>
      <w:b/>
      <w:sz w:val="18"/>
      <w:szCs w:val="24"/>
      <w:lang w:val="x-none" w:eastAsia="x-none"/>
    </w:rPr>
  </w:style>
  <w:style w:type="paragraph" w:styleId="7">
    <w:name w:val="heading 7"/>
    <w:basedOn w:val="a4"/>
    <w:next w:val="a4"/>
    <w:link w:val="70"/>
    <w:qFormat/>
    <w:rsid w:val="00C13ED9"/>
    <w:pPr>
      <w:keepNext/>
      <w:outlineLvl w:val="6"/>
    </w:pPr>
    <w:rPr>
      <w:b/>
      <w:sz w:val="18"/>
      <w:szCs w:val="24"/>
      <w:lang w:val="x-none" w:eastAsia="x-none"/>
    </w:rPr>
  </w:style>
  <w:style w:type="paragraph" w:styleId="8">
    <w:name w:val="heading 8"/>
    <w:basedOn w:val="a4"/>
    <w:next w:val="a4"/>
    <w:link w:val="80"/>
    <w:qFormat/>
    <w:rsid w:val="00C13ED9"/>
    <w:pPr>
      <w:keepNext/>
      <w:jc w:val="center"/>
      <w:outlineLvl w:val="7"/>
    </w:pPr>
    <w:rPr>
      <w:b/>
      <w:bCs/>
      <w:color w:val="333399"/>
      <w:sz w:val="20"/>
      <w:szCs w:val="24"/>
      <w:lang w:val="x-none" w:eastAsia="x-none"/>
    </w:rPr>
  </w:style>
  <w:style w:type="paragraph" w:styleId="9">
    <w:name w:val="heading 9"/>
    <w:basedOn w:val="a4"/>
    <w:next w:val="a4"/>
    <w:link w:val="90"/>
    <w:qFormat/>
    <w:rsid w:val="00C13ED9"/>
    <w:pPr>
      <w:keepNext/>
      <w:outlineLvl w:val="8"/>
    </w:pPr>
    <w:rPr>
      <w:b/>
      <w:sz w:val="20"/>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FR1">
    <w:name w:val="FR1"/>
    <w:pPr>
      <w:widowControl w:val="0"/>
      <w:spacing w:line="260" w:lineRule="auto"/>
      <w:ind w:left="200" w:firstLine="700"/>
    </w:pPr>
    <w:rPr>
      <w:snapToGrid w:val="0"/>
      <w:sz w:val="18"/>
    </w:rPr>
  </w:style>
  <w:style w:type="paragraph" w:styleId="15">
    <w:name w:val="toc 1"/>
    <w:basedOn w:val="a4"/>
    <w:next w:val="a4"/>
    <w:autoRedefine/>
    <w:uiPriority w:val="39"/>
    <w:rsid w:val="00A34937"/>
    <w:pPr>
      <w:tabs>
        <w:tab w:val="right" w:leader="dot" w:pos="9923"/>
      </w:tabs>
    </w:pPr>
  </w:style>
  <w:style w:type="paragraph" w:styleId="22">
    <w:name w:val="toc 2"/>
    <w:basedOn w:val="a4"/>
    <w:next w:val="a4"/>
    <w:autoRedefine/>
    <w:uiPriority w:val="39"/>
    <w:rsid w:val="00C44387"/>
    <w:pPr>
      <w:tabs>
        <w:tab w:val="right" w:leader="dot" w:pos="9923"/>
      </w:tabs>
    </w:pPr>
  </w:style>
  <w:style w:type="paragraph" w:customStyle="1" w:styleId="23">
    <w:name w:val="Заголовок 2 с отступом"/>
    <w:basedOn w:val="20"/>
    <w:pPr>
      <w:ind w:firstLine="720"/>
    </w:pPr>
  </w:style>
  <w:style w:type="paragraph" w:styleId="31">
    <w:name w:val="Body Text 3"/>
    <w:basedOn w:val="a4"/>
    <w:link w:val="32"/>
    <w:pPr>
      <w:jc w:val="both"/>
    </w:pPr>
  </w:style>
  <w:style w:type="character" w:styleId="a8">
    <w:name w:val="annotation reference"/>
    <w:uiPriority w:val="99"/>
    <w:rPr>
      <w:sz w:val="16"/>
    </w:rPr>
  </w:style>
  <w:style w:type="paragraph" w:styleId="a9">
    <w:name w:val="annotation text"/>
    <w:basedOn w:val="a4"/>
    <w:link w:val="aa"/>
    <w:rPr>
      <w:sz w:val="20"/>
    </w:rPr>
  </w:style>
  <w:style w:type="paragraph" w:styleId="ab">
    <w:name w:val="Body Text Indent"/>
    <w:basedOn w:val="a4"/>
    <w:link w:val="ac"/>
    <w:pPr>
      <w:ind w:firstLine="720"/>
      <w:jc w:val="both"/>
    </w:pPr>
  </w:style>
  <w:style w:type="paragraph" w:styleId="ad">
    <w:name w:val="header"/>
    <w:aliases w:val="h,TI Upper Header"/>
    <w:basedOn w:val="a4"/>
    <w:link w:val="ae"/>
    <w:pPr>
      <w:tabs>
        <w:tab w:val="center" w:pos="4153"/>
        <w:tab w:val="right" w:pos="8306"/>
      </w:tabs>
    </w:pPr>
  </w:style>
  <w:style w:type="character" w:customStyle="1" w:styleId="ae">
    <w:name w:val="Верхний колонтитул Знак"/>
    <w:aliases w:val="h Знак,TI Upper Header Знак"/>
    <w:link w:val="ad"/>
    <w:rsid w:val="00577DF2"/>
    <w:rPr>
      <w:sz w:val="24"/>
    </w:rPr>
  </w:style>
  <w:style w:type="paragraph" w:styleId="33">
    <w:name w:val="Body Text Indent 3"/>
    <w:basedOn w:val="a4"/>
    <w:link w:val="34"/>
    <w:uiPriority w:val="99"/>
    <w:pPr>
      <w:ind w:firstLine="720"/>
    </w:pPr>
  </w:style>
  <w:style w:type="character" w:styleId="af">
    <w:name w:val="page number"/>
    <w:basedOn w:val="a5"/>
  </w:style>
  <w:style w:type="paragraph" w:styleId="35">
    <w:name w:val="toc 3"/>
    <w:basedOn w:val="a4"/>
    <w:next w:val="a4"/>
    <w:autoRedefine/>
    <w:uiPriority w:val="39"/>
    <w:pPr>
      <w:ind w:left="480"/>
    </w:pPr>
  </w:style>
  <w:style w:type="paragraph" w:styleId="41">
    <w:name w:val="toc 4"/>
    <w:basedOn w:val="a4"/>
    <w:next w:val="a4"/>
    <w:autoRedefine/>
    <w:uiPriority w:val="39"/>
    <w:pPr>
      <w:ind w:left="720"/>
    </w:pPr>
  </w:style>
  <w:style w:type="paragraph" w:styleId="51">
    <w:name w:val="toc 5"/>
    <w:basedOn w:val="a4"/>
    <w:next w:val="a4"/>
    <w:autoRedefine/>
    <w:uiPriority w:val="39"/>
    <w:pPr>
      <w:ind w:left="960"/>
    </w:pPr>
  </w:style>
  <w:style w:type="paragraph" w:styleId="61">
    <w:name w:val="toc 6"/>
    <w:basedOn w:val="a4"/>
    <w:next w:val="a4"/>
    <w:autoRedefine/>
    <w:uiPriority w:val="39"/>
    <w:pPr>
      <w:ind w:left="1200"/>
    </w:pPr>
  </w:style>
  <w:style w:type="paragraph" w:styleId="71">
    <w:name w:val="toc 7"/>
    <w:basedOn w:val="a4"/>
    <w:next w:val="a4"/>
    <w:autoRedefine/>
    <w:uiPriority w:val="39"/>
    <w:pPr>
      <w:ind w:left="1440"/>
    </w:pPr>
  </w:style>
  <w:style w:type="paragraph" w:styleId="81">
    <w:name w:val="toc 8"/>
    <w:basedOn w:val="a4"/>
    <w:next w:val="a4"/>
    <w:autoRedefine/>
    <w:uiPriority w:val="39"/>
    <w:pPr>
      <w:ind w:left="1680"/>
    </w:pPr>
  </w:style>
  <w:style w:type="paragraph" w:styleId="91">
    <w:name w:val="toc 9"/>
    <w:basedOn w:val="a4"/>
    <w:next w:val="a4"/>
    <w:autoRedefine/>
    <w:uiPriority w:val="39"/>
    <w:pPr>
      <w:ind w:left="1920"/>
    </w:pPr>
  </w:style>
  <w:style w:type="paragraph" w:styleId="af0">
    <w:name w:val="Balloon Text"/>
    <w:basedOn w:val="a4"/>
    <w:link w:val="af1"/>
    <w:uiPriority w:val="99"/>
    <w:semiHidden/>
    <w:rPr>
      <w:rFonts w:ascii="Tahoma" w:hAnsi="Tahoma" w:cs="Tahoma"/>
      <w:sz w:val="16"/>
      <w:szCs w:val="16"/>
    </w:rPr>
  </w:style>
  <w:style w:type="character" w:styleId="af2">
    <w:name w:val="Hyperlink"/>
    <w:uiPriority w:val="99"/>
    <w:rPr>
      <w:color w:val="0000FF"/>
      <w:u w:val="single"/>
    </w:rPr>
  </w:style>
  <w:style w:type="paragraph" w:styleId="af3">
    <w:name w:val="footer"/>
    <w:aliases w:val="список"/>
    <w:basedOn w:val="a4"/>
    <w:link w:val="af4"/>
    <w:uiPriority w:val="99"/>
    <w:pPr>
      <w:tabs>
        <w:tab w:val="center" w:pos="4677"/>
        <w:tab w:val="right" w:pos="9355"/>
      </w:tabs>
    </w:pPr>
  </w:style>
  <w:style w:type="character" w:customStyle="1" w:styleId="af4">
    <w:name w:val="Нижний колонтитул Знак"/>
    <w:aliases w:val="список Знак"/>
    <w:link w:val="af3"/>
    <w:uiPriority w:val="99"/>
    <w:rsid w:val="006A3973"/>
    <w:rPr>
      <w:sz w:val="24"/>
    </w:rPr>
  </w:style>
  <w:style w:type="paragraph" w:customStyle="1" w:styleId="Text">
    <w:name w:val="Text"/>
    <w:basedOn w:val="a4"/>
    <w:rsid w:val="004D1212"/>
    <w:pPr>
      <w:spacing w:after="240"/>
    </w:pPr>
    <w:rPr>
      <w:lang w:val="en-US" w:eastAsia="en-US"/>
    </w:rPr>
  </w:style>
  <w:style w:type="paragraph" w:customStyle="1" w:styleId="-30">
    <w:name w:val="Пункт-3 подзаголовок"/>
    <w:basedOn w:val="a4"/>
    <w:rsid w:val="00CD4A3B"/>
    <w:pPr>
      <w:keepNext/>
      <w:numPr>
        <w:ilvl w:val="2"/>
      </w:numPr>
      <w:tabs>
        <w:tab w:val="left" w:pos="1701"/>
        <w:tab w:val="num" w:pos="1843"/>
      </w:tabs>
      <w:kinsoku w:val="0"/>
      <w:overflowPunct w:val="0"/>
      <w:autoSpaceDE w:val="0"/>
      <w:autoSpaceDN w:val="0"/>
      <w:spacing w:before="360" w:after="120" w:line="288" w:lineRule="auto"/>
      <w:ind w:left="142"/>
      <w:jc w:val="both"/>
      <w:outlineLvl w:val="2"/>
    </w:pPr>
    <w:rPr>
      <w:b/>
      <w:sz w:val="28"/>
      <w:szCs w:val="28"/>
    </w:rPr>
  </w:style>
  <w:style w:type="paragraph" w:customStyle="1" w:styleId="16">
    <w:name w:val="Обычный1"/>
    <w:link w:val="Normal"/>
    <w:uiPriority w:val="99"/>
    <w:rsid w:val="001C7AA1"/>
    <w:rPr>
      <w:rFonts w:ascii="Arial" w:hAnsi="Arial"/>
      <w:sz w:val="24"/>
    </w:rPr>
  </w:style>
  <w:style w:type="paragraph" w:customStyle="1" w:styleId="17">
    <w:name w:val="1."/>
    <w:basedOn w:val="a4"/>
    <w:rsid w:val="006A33B4"/>
    <w:pPr>
      <w:overflowPunct w:val="0"/>
      <w:autoSpaceDE w:val="0"/>
      <w:autoSpaceDN w:val="0"/>
      <w:adjustRightInd w:val="0"/>
      <w:spacing w:line="240" w:lineRule="atLeast"/>
      <w:ind w:left="720" w:hanging="720"/>
      <w:jc w:val="both"/>
      <w:textAlignment w:val="baseline"/>
    </w:pPr>
    <w:rPr>
      <w:rFonts w:ascii="Helv" w:hAnsi="Helv"/>
      <w:sz w:val="20"/>
      <w:lang w:val="en-GB" w:eastAsia="en-US"/>
    </w:rPr>
  </w:style>
  <w:style w:type="paragraph" w:customStyle="1" w:styleId="Paragraph1n">
    <w:name w:val="Paragraph1n"/>
    <w:basedOn w:val="a4"/>
    <w:rsid w:val="00882D54"/>
    <w:pPr>
      <w:widowControl w:val="0"/>
      <w:tabs>
        <w:tab w:val="left" w:pos="720"/>
      </w:tabs>
      <w:overflowPunct w:val="0"/>
      <w:autoSpaceDE w:val="0"/>
      <w:autoSpaceDN w:val="0"/>
      <w:adjustRightInd w:val="0"/>
      <w:spacing w:after="120"/>
      <w:ind w:left="360" w:hanging="360"/>
      <w:textAlignment w:val="baseline"/>
    </w:pPr>
    <w:rPr>
      <w:rFonts w:ascii="Arial" w:hAnsi="Arial"/>
      <w:color w:val="000000"/>
      <w:sz w:val="20"/>
      <w:lang w:val="en-US" w:eastAsia="en-US"/>
    </w:rPr>
  </w:style>
  <w:style w:type="paragraph" w:styleId="af5">
    <w:name w:val="List Paragraph"/>
    <w:aliases w:val="Bullet_IRAO,List Paragraph,Мой Список"/>
    <w:basedOn w:val="a4"/>
    <w:link w:val="af6"/>
    <w:uiPriority w:val="34"/>
    <w:qFormat/>
    <w:rsid w:val="00DB399F"/>
    <w:pPr>
      <w:spacing w:after="200" w:line="276" w:lineRule="auto"/>
      <w:ind w:left="720"/>
      <w:contextualSpacing/>
    </w:pPr>
    <w:rPr>
      <w:rFonts w:ascii="Calibri" w:eastAsia="Calibri" w:hAnsi="Calibri"/>
      <w:sz w:val="22"/>
      <w:szCs w:val="22"/>
      <w:lang w:eastAsia="en-US"/>
    </w:rPr>
  </w:style>
  <w:style w:type="paragraph" w:customStyle="1" w:styleId="listparagraph">
    <w:name w:val="listparagraph"/>
    <w:basedOn w:val="a4"/>
    <w:rsid w:val="00A43FA1"/>
    <w:pPr>
      <w:spacing w:after="200" w:line="276" w:lineRule="auto"/>
      <w:ind w:left="720"/>
    </w:pPr>
    <w:rPr>
      <w:rFonts w:ascii="Calibri" w:eastAsia="Calibri" w:hAnsi="Calibri" w:cs="Calibri"/>
      <w:sz w:val="22"/>
      <w:szCs w:val="22"/>
    </w:rPr>
  </w:style>
  <w:style w:type="paragraph" w:styleId="af7">
    <w:name w:val="Plain Text"/>
    <w:basedOn w:val="a4"/>
    <w:link w:val="af8"/>
    <w:rsid w:val="00EB4586"/>
    <w:pPr>
      <w:jc w:val="both"/>
    </w:pPr>
    <w:rPr>
      <w:rFonts w:ascii="Courier New" w:hAnsi="Courier New"/>
      <w:sz w:val="20"/>
      <w:lang w:eastAsia="en-US"/>
    </w:rPr>
  </w:style>
  <w:style w:type="character" w:customStyle="1" w:styleId="af8">
    <w:name w:val="Текст Знак"/>
    <w:link w:val="af7"/>
    <w:rsid w:val="00EB4586"/>
    <w:rPr>
      <w:rFonts w:ascii="Courier New" w:hAnsi="Courier New"/>
      <w:lang w:eastAsia="en-US"/>
    </w:rPr>
  </w:style>
  <w:style w:type="paragraph" w:styleId="af9">
    <w:name w:val="Normal (Web)"/>
    <w:basedOn w:val="a4"/>
    <w:uiPriority w:val="99"/>
    <w:unhideWhenUsed/>
    <w:rsid w:val="004F06E7"/>
    <w:pPr>
      <w:spacing w:after="180"/>
    </w:pPr>
    <w:rPr>
      <w:szCs w:val="24"/>
    </w:rPr>
  </w:style>
  <w:style w:type="paragraph" w:styleId="afa">
    <w:name w:val="TOC Heading"/>
    <w:basedOn w:val="13"/>
    <w:next w:val="a4"/>
    <w:uiPriority w:val="39"/>
    <w:unhideWhenUsed/>
    <w:qFormat/>
    <w:rsid w:val="006A4559"/>
    <w:pPr>
      <w:keepLines/>
      <w:spacing w:before="480" w:line="276" w:lineRule="auto"/>
      <w:ind w:firstLine="0"/>
      <w:jc w:val="left"/>
      <w:outlineLvl w:val="9"/>
    </w:pPr>
    <w:rPr>
      <w:rFonts w:ascii="Cambria" w:hAnsi="Cambria"/>
      <w:b/>
      <w:bCs/>
      <w:color w:val="365F91"/>
      <w:szCs w:val="28"/>
      <w:lang w:eastAsia="en-US"/>
    </w:rPr>
  </w:style>
  <w:style w:type="paragraph" w:styleId="afb">
    <w:name w:val="footnote text"/>
    <w:aliases w:val="Знак Знак Знак,Знак Знак Знак Знак,Знак Знак Знак Знак Знак,Текст сноски1,Знак Знак Знак1,Знак Знак Знак Знак1,Знак Знак1,Знак Знак Знак Знак Знак1,Текст сноски3 Знак,ft,Used by Word for text of Help footnotes,Table_Footnote_last"/>
    <w:basedOn w:val="a4"/>
    <w:link w:val="afc"/>
    <w:unhideWhenUsed/>
    <w:rsid w:val="00311AFD"/>
    <w:rPr>
      <w:rFonts w:eastAsia="Calibri"/>
      <w:sz w:val="20"/>
    </w:rPr>
  </w:style>
  <w:style w:type="character" w:customStyle="1" w:styleId="afc">
    <w:name w:val="Текст сноски Знак"/>
    <w:aliases w:val="Знак Знак Знак Знак2,Знак Знак Знак Знак Знак2,Знак Знак Знак Знак Знак Знак,Текст сноски1 Знак,Знак Знак Знак1 Знак,Знак Знак Знак Знак1 Знак,Знак Знак1 Знак,Знак Знак Знак Знак Знак1 Знак,Текст сноски3 Знак Знак,ft Знак"/>
    <w:link w:val="afb"/>
    <w:rsid w:val="00311AFD"/>
    <w:rPr>
      <w:rFonts w:eastAsia="Calibri"/>
    </w:rPr>
  </w:style>
  <w:style w:type="character" w:styleId="afd">
    <w:name w:val="footnote reference"/>
    <w:unhideWhenUsed/>
    <w:rsid w:val="00311AFD"/>
    <w:rPr>
      <w:vertAlign w:val="superscript"/>
    </w:rPr>
  </w:style>
  <w:style w:type="character" w:customStyle="1" w:styleId="14">
    <w:name w:val="Заголовок 1 Знак"/>
    <w:aliases w:val="новая страница Знак,Глава 1 Знак"/>
    <w:link w:val="13"/>
    <w:rsid w:val="009D7920"/>
    <w:rPr>
      <w:sz w:val="28"/>
    </w:rPr>
  </w:style>
  <w:style w:type="character" w:customStyle="1" w:styleId="ac">
    <w:name w:val="Основной текст с отступом Знак"/>
    <w:link w:val="ab"/>
    <w:rsid w:val="00B32F01"/>
    <w:rPr>
      <w:sz w:val="24"/>
    </w:rPr>
  </w:style>
  <w:style w:type="paragraph" w:styleId="afe">
    <w:name w:val="annotation subject"/>
    <w:basedOn w:val="a9"/>
    <w:next w:val="a9"/>
    <w:link w:val="aff"/>
    <w:uiPriority w:val="99"/>
    <w:rsid w:val="00EF39DC"/>
    <w:rPr>
      <w:b/>
      <w:bCs/>
    </w:rPr>
  </w:style>
  <w:style w:type="character" w:customStyle="1" w:styleId="aa">
    <w:name w:val="Текст примечания Знак"/>
    <w:basedOn w:val="a5"/>
    <w:link w:val="a9"/>
    <w:rsid w:val="00EF39DC"/>
  </w:style>
  <w:style w:type="character" w:customStyle="1" w:styleId="aff">
    <w:name w:val="Тема примечания Знак"/>
    <w:link w:val="afe"/>
    <w:uiPriority w:val="99"/>
    <w:rsid w:val="00EF39DC"/>
    <w:rPr>
      <w:b/>
      <w:bCs/>
    </w:rPr>
  </w:style>
  <w:style w:type="paragraph" w:styleId="aff0">
    <w:name w:val="Revision"/>
    <w:hidden/>
    <w:uiPriority w:val="71"/>
    <w:rsid w:val="002C6021"/>
    <w:rPr>
      <w:sz w:val="24"/>
    </w:rPr>
  </w:style>
  <w:style w:type="paragraph" w:styleId="aff1">
    <w:name w:val="Body Text"/>
    <w:basedOn w:val="a4"/>
    <w:link w:val="aff2"/>
    <w:rsid w:val="009D62D7"/>
    <w:pPr>
      <w:spacing w:after="120"/>
    </w:pPr>
  </w:style>
  <w:style w:type="character" w:customStyle="1" w:styleId="aff2">
    <w:name w:val="Основной текст Знак"/>
    <w:link w:val="aff1"/>
    <w:rsid w:val="009D62D7"/>
    <w:rPr>
      <w:sz w:val="24"/>
    </w:rPr>
  </w:style>
  <w:style w:type="character" w:customStyle="1" w:styleId="21">
    <w:name w:val="Заголовок 2 Знак"/>
    <w:link w:val="20"/>
    <w:rsid w:val="007153F2"/>
    <w:rPr>
      <w:b/>
      <w:sz w:val="24"/>
    </w:rPr>
  </w:style>
  <w:style w:type="character" w:customStyle="1" w:styleId="30">
    <w:name w:val="Заголовок 3 Знак"/>
    <w:link w:val="3"/>
    <w:rsid w:val="007153F2"/>
    <w:rPr>
      <w:rFonts w:ascii="Arial" w:hAnsi="Arial"/>
      <w:sz w:val="24"/>
    </w:rPr>
  </w:style>
  <w:style w:type="paragraph" w:customStyle="1" w:styleId="S20">
    <w:name w:val="S_Заголовок2_СписокН"/>
    <w:basedOn w:val="a4"/>
    <w:next w:val="a4"/>
    <w:link w:val="S22"/>
    <w:rsid w:val="007153F2"/>
    <w:pPr>
      <w:keepNext/>
      <w:numPr>
        <w:ilvl w:val="1"/>
        <w:numId w:val="6"/>
      </w:numPr>
      <w:jc w:val="both"/>
      <w:outlineLvl w:val="1"/>
    </w:pPr>
    <w:rPr>
      <w:rFonts w:ascii="Arial" w:hAnsi="Arial"/>
      <w:b/>
      <w:caps/>
      <w:szCs w:val="24"/>
    </w:rPr>
  </w:style>
  <w:style w:type="paragraph" w:customStyle="1" w:styleId="S30">
    <w:name w:val="S_Заголовок3_СписокН"/>
    <w:basedOn w:val="a4"/>
    <w:next w:val="a4"/>
    <w:rsid w:val="007153F2"/>
    <w:pPr>
      <w:keepNext/>
      <w:numPr>
        <w:ilvl w:val="2"/>
        <w:numId w:val="6"/>
      </w:numPr>
      <w:jc w:val="both"/>
    </w:pPr>
    <w:rPr>
      <w:rFonts w:ascii="Arial" w:hAnsi="Arial"/>
      <w:b/>
      <w:i/>
      <w:caps/>
      <w:sz w:val="20"/>
    </w:rPr>
  </w:style>
  <w:style w:type="paragraph" w:customStyle="1" w:styleId="S1">
    <w:name w:val="S_Заголовок1_СписокН"/>
    <w:basedOn w:val="a4"/>
    <w:next w:val="a4"/>
    <w:rsid w:val="007153F2"/>
    <w:pPr>
      <w:keepNext/>
      <w:pageBreakBefore/>
      <w:numPr>
        <w:numId w:val="6"/>
      </w:numPr>
      <w:jc w:val="both"/>
      <w:outlineLvl w:val="0"/>
    </w:pPr>
    <w:rPr>
      <w:rFonts w:ascii="Arial" w:hAnsi="Arial"/>
      <w:b/>
      <w:caps/>
      <w:sz w:val="32"/>
      <w:szCs w:val="32"/>
    </w:rPr>
  </w:style>
  <w:style w:type="paragraph" w:customStyle="1" w:styleId="aff3">
    <w:name w:val="ФИО"/>
    <w:basedOn w:val="a4"/>
    <w:rsid w:val="007153F2"/>
    <w:pPr>
      <w:spacing w:after="180"/>
      <w:ind w:left="5670"/>
      <w:jc w:val="both"/>
    </w:pPr>
  </w:style>
  <w:style w:type="paragraph" w:customStyle="1" w:styleId="ConsPlusNormal">
    <w:name w:val="ConsPlusNormal"/>
    <w:rsid w:val="007153F2"/>
    <w:pPr>
      <w:widowControl w:val="0"/>
      <w:autoSpaceDE w:val="0"/>
      <w:autoSpaceDN w:val="0"/>
      <w:adjustRightInd w:val="0"/>
      <w:ind w:firstLine="720"/>
    </w:pPr>
    <w:rPr>
      <w:rFonts w:ascii="Arial" w:hAnsi="Arial" w:cs="Arial"/>
    </w:rPr>
  </w:style>
  <w:style w:type="character" w:customStyle="1" w:styleId="S22">
    <w:name w:val="S_Заголовок2_СписокН Знак"/>
    <w:link w:val="S20"/>
    <w:rsid w:val="007153F2"/>
    <w:rPr>
      <w:rFonts w:ascii="Arial" w:hAnsi="Arial"/>
      <w:b/>
      <w:caps/>
      <w:sz w:val="24"/>
      <w:szCs w:val="24"/>
    </w:rPr>
  </w:style>
  <w:style w:type="paragraph" w:customStyle="1" w:styleId="18">
    <w:name w:val="Текст выноски1"/>
    <w:basedOn w:val="a4"/>
    <w:semiHidden/>
    <w:rsid w:val="00775407"/>
    <w:rPr>
      <w:rFonts w:ascii="Tahoma" w:eastAsia="Calibri" w:hAnsi="Tahoma" w:cs="Tahoma"/>
      <w:sz w:val="16"/>
      <w:szCs w:val="16"/>
      <w:lang w:val="en-US" w:eastAsia="en-US"/>
    </w:rPr>
  </w:style>
  <w:style w:type="paragraph" w:customStyle="1" w:styleId="111">
    <w:name w:val="Стиль Заголовок 1 + 11 пт"/>
    <w:basedOn w:val="13"/>
    <w:next w:val="a4"/>
    <w:rsid w:val="00775407"/>
    <w:pPr>
      <w:numPr>
        <w:numId w:val="9"/>
      </w:numPr>
      <w:spacing w:before="360" w:after="120"/>
    </w:pPr>
    <w:rPr>
      <w:b/>
      <w:bCs/>
      <w:sz w:val="22"/>
    </w:rPr>
  </w:style>
  <w:style w:type="paragraph" w:customStyle="1" w:styleId="a1">
    <w:name w:val="статьи договора"/>
    <w:basedOn w:val="111"/>
    <w:rsid w:val="00775407"/>
    <w:pPr>
      <w:keepNext w:val="0"/>
      <w:widowControl w:val="0"/>
      <w:numPr>
        <w:ilvl w:val="1"/>
      </w:numPr>
      <w:spacing w:before="0" w:after="60"/>
      <w:jc w:val="both"/>
      <w:outlineLvl w:val="1"/>
    </w:pPr>
    <w:rPr>
      <w:b w:val="0"/>
      <w:bCs w:val="0"/>
      <w:szCs w:val="22"/>
    </w:rPr>
  </w:style>
  <w:style w:type="paragraph" w:customStyle="1" w:styleId="a2">
    <w:name w:val="подпункты договора"/>
    <w:basedOn w:val="a1"/>
    <w:rsid w:val="00775407"/>
    <w:pPr>
      <w:numPr>
        <w:ilvl w:val="2"/>
      </w:numPr>
      <w:tabs>
        <w:tab w:val="clear" w:pos="1430"/>
        <w:tab w:val="num" w:pos="1440"/>
      </w:tabs>
      <w:ind w:left="1224"/>
    </w:pPr>
    <w:rPr>
      <w:bCs/>
    </w:rPr>
  </w:style>
  <w:style w:type="character" w:customStyle="1" w:styleId="af6">
    <w:name w:val="Абзац списка Знак"/>
    <w:aliases w:val="Bullet_IRAO Знак,List Paragraph Знак,Мой Список Знак"/>
    <w:link w:val="af5"/>
    <w:uiPriority w:val="34"/>
    <w:locked/>
    <w:rsid w:val="00FB71B4"/>
    <w:rPr>
      <w:rFonts w:ascii="Calibri" w:eastAsia="Calibri" w:hAnsi="Calibri"/>
      <w:sz w:val="22"/>
      <w:szCs w:val="22"/>
      <w:lang w:eastAsia="en-US"/>
    </w:rPr>
  </w:style>
  <w:style w:type="character" w:customStyle="1" w:styleId="40">
    <w:name w:val="Заголовок 4 Знак"/>
    <w:link w:val="4"/>
    <w:uiPriority w:val="9"/>
    <w:rsid w:val="00C13ED9"/>
    <w:rPr>
      <w:rFonts w:ascii="Calibri" w:hAnsi="Calibri"/>
      <w:b/>
      <w:bCs/>
      <w:sz w:val="28"/>
      <w:szCs w:val="28"/>
      <w:lang w:val="x-none" w:eastAsia="en-US"/>
    </w:rPr>
  </w:style>
  <w:style w:type="character" w:customStyle="1" w:styleId="50">
    <w:name w:val="Заголовок 5 Знак"/>
    <w:link w:val="5"/>
    <w:rsid w:val="00C13ED9"/>
    <w:rPr>
      <w:b/>
      <w:bCs/>
      <w:sz w:val="22"/>
      <w:szCs w:val="24"/>
      <w:lang w:val="x-none" w:eastAsia="x-none"/>
    </w:rPr>
  </w:style>
  <w:style w:type="character" w:customStyle="1" w:styleId="60">
    <w:name w:val="Заголовок 6 Знак"/>
    <w:link w:val="6"/>
    <w:rsid w:val="00C13ED9"/>
    <w:rPr>
      <w:rFonts w:eastAsia="Arial Unicode MS"/>
      <w:b/>
      <w:sz w:val="18"/>
      <w:szCs w:val="24"/>
      <w:lang w:val="x-none" w:eastAsia="x-none"/>
    </w:rPr>
  </w:style>
  <w:style w:type="character" w:customStyle="1" w:styleId="70">
    <w:name w:val="Заголовок 7 Знак"/>
    <w:link w:val="7"/>
    <w:rsid w:val="00C13ED9"/>
    <w:rPr>
      <w:b/>
      <w:sz w:val="18"/>
      <w:szCs w:val="24"/>
      <w:lang w:val="x-none" w:eastAsia="x-none"/>
    </w:rPr>
  </w:style>
  <w:style w:type="character" w:customStyle="1" w:styleId="80">
    <w:name w:val="Заголовок 8 Знак"/>
    <w:link w:val="8"/>
    <w:rsid w:val="00C13ED9"/>
    <w:rPr>
      <w:b/>
      <w:bCs/>
      <w:color w:val="333399"/>
      <w:szCs w:val="24"/>
      <w:lang w:val="x-none" w:eastAsia="x-none"/>
    </w:rPr>
  </w:style>
  <w:style w:type="character" w:customStyle="1" w:styleId="90">
    <w:name w:val="Заголовок 9 Знак"/>
    <w:link w:val="9"/>
    <w:rsid w:val="00C13ED9"/>
    <w:rPr>
      <w:b/>
      <w:lang w:val="x-none" w:eastAsia="x-none"/>
    </w:rPr>
  </w:style>
  <w:style w:type="character" w:customStyle="1" w:styleId="310">
    <w:name w:val="Заголовок 3 Знак1"/>
    <w:uiPriority w:val="9"/>
    <w:rsid w:val="00C13ED9"/>
    <w:rPr>
      <w:rFonts w:ascii="Cambria" w:eastAsia="Times New Roman" w:hAnsi="Cambria" w:cs="Times New Roman"/>
      <w:b/>
      <w:bCs/>
      <w:sz w:val="26"/>
      <w:szCs w:val="26"/>
      <w:lang w:val="x-none"/>
    </w:rPr>
  </w:style>
  <w:style w:type="paragraph" w:styleId="aff4">
    <w:name w:val="No Spacing"/>
    <w:aliases w:val="Table text"/>
    <w:uiPriority w:val="1"/>
    <w:qFormat/>
    <w:rsid w:val="00C13ED9"/>
    <w:rPr>
      <w:rFonts w:ascii="Calibri" w:eastAsia="Calibri" w:hAnsi="Calibri"/>
      <w:sz w:val="22"/>
      <w:szCs w:val="22"/>
      <w:lang w:eastAsia="en-US"/>
    </w:rPr>
  </w:style>
  <w:style w:type="paragraph" w:styleId="aff5">
    <w:name w:val="caption"/>
    <w:aliases w:val="Caption_IRAO"/>
    <w:basedOn w:val="a4"/>
    <w:qFormat/>
    <w:rsid w:val="00C13ED9"/>
    <w:pPr>
      <w:spacing w:before="100" w:beforeAutospacing="1" w:after="100" w:afterAutospacing="1"/>
      <w:jc w:val="both"/>
    </w:pPr>
    <w:rPr>
      <w:szCs w:val="24"/>
    </w:rPr>
  </w:style>
  <w:style w:type="character" w:customStyle="1" w:styleId="af1">
    <w:name w:val="Текст выноски Знак"/>
    <w:link w:val="af0"/>
    <w:uiPriority w:val="99"/>
    <w:semiHidden/>
    <w:rsid w:val="00C13ED9"/>
    <w:rPr>
      <w:rFonts w:ascii="Tahoma" w:hAnsi="Tahoma" w:cs="Tahoma"/>
      <w:sz w:val="16"/>
      <w:szCs w:val="16"/>
    </w:rPr>
  </w:style>
  <w:style w:type="character" w:customStyle="1" w:styleId="32">
    <w:name w:val="Основной текст 3 Знак"/>
    <w:link w:val="31"/>
    <w:rsid w:val="00C13ED9"/>
    <w:rPr>
      <w:sz w:val="24"/>
    </w:rPr>
  </w:style>
  <w:style w:type="paragraph" w:customStyle="1" w:styleId="aff6">
    <w:name w:val="Текст таблица"/>
    <w:basedOn w:val="a4"/>
    <w:rsid w:val="00C13ED9"/>
    <w:pPr>
      <w:numPr>
        <w:ilvl w:val="12"/>
      </w:numPr>
      <w:spacing w:before="60"/>
      <w:jc w:val="both"/>
    </w:pPr>
    <w:rPr>
      <w:iCs/>
      <w:sz w:val="22"/>
    </w:rPr>
  </w:style>
  <w:style w:type="paragraph" w:styleId="2">
    <w:name w:val="List 2"/>
    <w:basedOn w:val="a4"/>
    <w:rsid w:val="00C13ED9"/>
    <w:pPr>
      <w:widowControl w:val="0"/>
      <w:numPr>
        <w:numId w:val="12"/>
      </w:numPr>
      <w:overflowPunct w:val="0"/>
      <w:autoSpaceDE w:val="0"/>
      <w:autoSpaceDN w:val="0"/>
      <w:adjustRightInd w:val="0"/>
      <w:spacing w:before="60"/>
      <w:jc w:val="both"/>
      <w:textAlignment w:val="baseline"/>
    </w:pPr>
  </w:style>
  <w:style w:type="character" w:styleId="aff7">
    <w:name w:val="Strong"/>
    <w:qFormat/>
    <w:rsid w:val="00C13ED9"/>
    <w:rPr>
      <w:b/>
      <w:bCs/>
    </w:rPr>
  </w:style>
  <w:style w:type="character" w:customStyle="1" w:styleId="34">
    <w:name w:val="Основной текст с отступом 3 Знак"/>
    <w:link w:val="33"/>
    <w:uiPriority w:val="99"/>
    <w:rsid w:val="00C13ED9"/>
    <w:rPr>
      <w:sz w:val="24"/>
    </w:rPr>
  </w:style>
  <w:style w:type="character" w:customStyle="1" w:styleId="S0">
    <w:name w:val="S_Обозначение"/>
    <w:rsid w:val="00C13ED9"/>
    <w:rPr>
      <w:rFonts w:ascii="Arial" w:hAnsi="Arial" w:cs="Times New Roman"/>
      <w:b/>
      <w:i/>
      <w:sz w:val="24"/>
      <w:szCs w:val="24"/>
      <w:vertAlign w:val="baseline"/>
      <w:lang w:val="ru-RU" w:eastAsia="ru-RU" w:bidi="ar-SA"/>
    </w:rPr>
  </w:style>
  <w:style w:type="character" w:customStyle="1" w:styleId="urtxtemph">
    <w:name w:val="urtxtemph"/>
    <w:rsid w:val="00C13ED9"/>
  </w:style>
  <w:style w:type="character" w:customStyle="1" w:styleId="36">
    <w:name w:val="Знак Знак3"/>
    <w:semiHidden/>
    <w:rsid w:val="00C13ED9"/>
    <w:rPr>
      <w:sz w:val="24"/>
      <w:szCs w:val="24"/>
      <w:lang w:val="ru-RU" w:eastAsia="ru-RU" w:bidi="ar-SA"/>
    </w:rPr>
  </w:style>
  <w:style w:type="character" w:customStyle="1" w:styleId="24">
    <w:name w:val="Знак Знак2"/>
    <w:semiHidden/>
    <w:rsid w:val="00C13ED9"/>
    <w:rPr>
      <w:sz w:val="24"/>
      <w:szCs w:val="24"/>
      <w:lang w:val="ru-RU" w:eastAsia="ru-RU" w:bidi="ar-SA"/>
    </w:rPr>
  </w:style>
  <w:style w:type="paragraph" w:customStyle="1" w:styleId="S4">
    <w:name w:val="S_Обычный"/>
    <w:basedOn w:val="a4"/>
    <w:link w:val="S5"/>
    <w:qFormat/>
    <w:rsid w:val="00C13ED9"/>
    <w:pPr>
      <w:widowControl w:val="0"/>
      <w:jc w:val="both"/>
    </w:pPr>
    <w:rPr>
      <w:szCs w:val="24"/>
      <w:lang w:val="x-none" w:eastAsia="x-none"/>
    </w:rPr>
  </w:style>
  <w:style w:type="character" w:customStyle="1" w:styleId="S5">
    <w:name w:val="S_Обычный Знак"/>
    <w:link w:val="S4"/>
    <w:locked/>
    <w:rsid w:val="00C13ED9"/>
    <w:rPr>
      <w:sz w:val="24"/>
      <w:szCs w:val="24"/>
      <w:lang w:val="x-none" w:eastAsia="x-none"/>
    </w:rPr>
  </w:style>
  <w:style w:type="paragraph" w:customStyle="1" w:styleId="S">
    <w:name w:val="S_СписокМ_Обычный"/>
    <w:basedOn w:val="a4"/>
    <w:next w:val="S4"/>
    <w:link w:val="S6"/>
    <w:rsid w:val="00C13ED9"/>
    <w:pPr>
      <w:numPr>
        <w:numId w:val="20"/>
      </w:numPr>
      <w:tabs>
        <w:tab w:val="left" w:pos="720"/>
      </w:tabs>
      <w:spacing w:before="120"/>
      <w:jc w:val="both"/>
    </w:pPr>
    <w:rPr>
      <w:szCs w:val="24"/>
      <w:lang w:val="x-none" w:eastAsia="x-none"/>
    </w:rPr>
  </w:style>
  <w:style w:type="character" w:customStyle="1" w:styleId="S6">
    <w:name w:val="S_СписокМ_Обычный Знак"/>
    <w:link w:val="S"/>
    <w:rsid w:val="00C13ED9"/>
    <w:rPr>
      <w:sz w:val="24"/>
      <w:szCs w:val="24"/>
      <w:lang w:val="x-none" w:eastAsia="x-none"/>
    </w:rPr>
  </w:style>
  <w:style w:type="character" w:customStyle="1" w:styleId="S7">
    <w:name w:val="S_СписокМ_Обычный Знак Знак"/>
    <w:locked/>
    <w:rsid w:val="00C13ED9"/>
    <w:rPr>
      <w:rFonts w:ascii="Times New Roman" w:eastAsia="Times New Roman" w:hAnsi="Times New Roman"/>
      <w:sz w:val="24"/>
      <w:szCs w:val="24"/>
    </w:rPr>
  </w:style>
  <w:style w:type="paragraph" w:customStyle="1" w:styleId="aff8">
    <w:name w:val="Текст МУ"/>
    <w:basedOn w:val="a4"/>
    <w:rsid w:val="00C13ED9"/>
    <w:pPr>
      <w:suppressAutoHyphens/>
      <w:spacing w:before="180" w:after="120"/>
      <w:jc w:val="both"/>
    </w:pPr>
    <w:rPr>
      <w:lang w:eastAsia="ar-SA"/>
    </w:rPr>
  </w:style>
  <w:style w:type="paragraph" w:customStyle="1" w:styleId="19">
    <w:name w:val="Список 1"/>
    <w:basedOn w:val="a"/>
    <w:link w:val="1a"/>
    <w:rsid w:val="00C13ED9"/>
    <w:pPr>
      <w:widowControl w:val="0"/>
      <w:numPr>
        <w:numId w:val="0"/>
      </w:numPr>
      <w:tabs>
        <w:tab w:val="num" w:pos="900"/>
      </w:tabs>
      <w:overflowPunct w:val="0"/>
      <w:autoSpaceDE w:val="0"/>
      <w:autoSpaceDN w:val="0"/>
      <w:adjustRightInd w:val="0"/>
      <w:spacing w:before="60"/>
      <w:ind w:left="900" w:hanging="360"/>
      <w:contextualSpacing w:val="0"/>
      <w:textAlignment w:val="baseline"/>
    </w:pPr>
    <w:rPr>
      <w:rFonts w:eastAsia="Times New Roman"/>
      <w:szCs w:val="20"/>
      <w:lang w:val="x-none" w:eastAsia="x-none"/>
    </w:rPr>
  </w:style>
  <w:style w:type="paragraph" w:styleId="a">
    <w:name w:val="List Bullet"/>
    <w:basedOn w:val="a4"/>
    <w:unhideWhenUsed/>
    <w:qFormat/>
    <w:rsid w:val="00C13ED9"/>
    <w:pPr>
      <w:numPr>
        <w:numId w:val="11"/>
      </w:numPr>
      <w:contextualSpacing/>
      <w:jc w:val="both"/>
    </w:pPr>
    <w:rPr>
      <w:rFonts w:eastAsia="Calibri"/>
      <w:szCs w:val="22"/>
      <w:lang w:eastAsia="en-US"/>
    </w:rPr>
  </w:style>
  <w:style w:type="character" w:customStyle="1" w:styleId="1a">
    <w:name w:val="Список 1 Знак"/>
    <w:link w:val="19"/>
    <w:rsid w:val="00C13ED9"/>
    <w:rPr>
      <w:sz w:val="24"/>
      <w:lang w:val="x-none" w:eastAsia="x-none"/>
    </w:rPr>
  </w:style>
  <w:style w:type="paragraph" w:customStyle="1" w:styleId="1b">
    <w:name w:val="Название объекта1"/>
    <w:basedOn w:val="a4"/>
    <w:next w:val="a4"/>
    <w:rsid w:val="00C13ED9"/>
    <w:pPr>
      <w:suppressAutoHyphens/>
      <w:jc w:val="center"/>
    </w:pPr>
    <w:rPr>
      <w:rFonts w:ascii="Arial Narrow" w:hAnsi="Arial Narrow" w:cs="Arial Narrow"/>
      <w:b/>
      <w:bCs/>
      <w:color w:val="000080"/>
      <w:sz w:val="20"/>
      <w:szCs w:val="24"/>
      <w:lang w:eastAsia="ar-SA"/>
    </w:rPr>
  </w:style>
  <w:style w:type="paragraph" w:customStyle="1" w:styleId="aff9">
    <w:name w:val="Заголовок приложения"/>
    <w:basedOn w:val="a4"/>
    <w:next w:val="a4"/>
    <w:rsid w:val="00C13ED9"/>
    <w:pPr>
      <w:widowControl w:val="0"/>
      <w:overflowPunct w:val="0"/>
      <w:autoSpaceDE w:val="0"/>
      <w:autoSpaceDN w:val="0"/>
      <w:adjustRightInd w:val="0"/>
      <w:spacing w:before="60"/>
      <w:jc w:val="center"/>
      <w:textAlignment w:val="baseline"/>
    </w:pPr>
    <w:rPr>
      <w:b/>
      <w:sz w:val="28"/>
    </w:rPr>
  </w:style>
  <w:style w:type="paragraph" w:customStyle="1" w:styleId="25">
    <w:name w:val="Название объекта2"/>
    <w:basedOn w:val="a4"/>
    <w:next w:val="a4"/>
    <w:rsid w:val="00C13ED9"/>
    <w:pPr>
      <w:suppressAutoHyphens/>
      <w:jc w:val="both"/>
    </w:pPr>
    <w:rPr>
      <w:b/>
      <w:bCs/>
      <w:sz w:val="20"/>
      <w:lang w:eastAsia="ar-SA"/>
    </w:rPr>
  </w:style>
  <w:style w:type="paragraph" w:styleId="1c">
    <w:name w:val="index 1"/>
    <w:basedOn w:val="a4"/>
    <w:next w:val="a4"/>
    <w:autoRedefine/>
    <w:rsid w:val="00C13ED9"/>
    <w:pPr>
      <w:jc w:val="both"/>
    </w:pPr>
    <w:rPr>
      <w:szCs w:val="24"/>
    </w:rPr>
  </w:style>
  <w:style w:type="paragraph" w:customStyle="1" w:styleId="affa">
    <w:name w:val="М_Обычный"/>
    <w:basedOn w:val="a4"/>
    <w:qFormat/>
    <w:rsid w:val="00C13ED9"/>
    <w:pPr>
      <w:jc w:val="both"/>
    </w:pPr>
    <w:rPr>
      <w:rFonts w:eastAsia="Calibri"/>
      <w:szCs w:val="22"/>
    </w:rPr>
  </w:style>
  <w:style w:type="character" w:customStyle="1" w:styleId="urtxtstd">
    <w:name w:val="urtxtstd"/>
    <w:rsid w:val="00C13ED9"/>
    <w:rPr>
      <w:rFonts w:cs="Times New Roman"/>
    </w:rPr>
  </w:style>
  <w:style w:type="character" w:customStyle="1" w:styleId="affb">
    <w:name w:val="Цветовое выделение"/>
    <w:rsid w:val="00C13ED9"/>
    <w:rPr>
      <w:b/>
      <w:color w:val="000080"/>
    </w:rPr>
  </w:style>
  <w:style w:type="paragraph" w:customStyle="1" w:styleId="110">
    <w:name w:val="Мой Текст 1.1"/>
    <w:basedOn w:val="a4"/>
    <w:autoRedefine/>
    <w:qFormat/>
    <w:rsid w:val="00C13ED9"/>
    <w:pPr>
      <w:contextualSpacing/>
      <w:jc w:val="both"/>
    </w:pPr>
    <w:rPr>
      <w:rFonts w:eastAsia="Calibri"/>
      <w:noProof/>
      <w:color w:val="000000"/>
      <w:szCs w:val="24"/>
    </w:rPr>
  </w:style>
  <w:style w:type="paragraph" w:customStyle="1" w:styleId="s19-">
    <w:name w:val="s19 Т Список -"/>
    <w:basedOn w:val="a4"/>
    <w:rsid w:val="00C13ED9"/>
    <w:pPr>
      <w:keepNext/>
      <w:widowControl w:val="0"/>
      <w:numPr>
        <w:numId w:val="13"/>
      </w:numPr>
      <w:tabs>
        <w:tab w:val="left" w:pos="1134"/>
      </w:tabs>
      <w:overflowPunct w:val="0"/>
      <w:autoSpaceDE w:val="0"/>
      <w:autoSpaceDN w:val="0"/>
      <w:adjustRightInd w:val="0"/>
      <w:spacing w:before="20"/>
      <w:jc w:val="both"/>
      <w:textAlignment w:val="baseline"/>
      <w:outlineLvl w:val="8"/>
    </w:pPr>
    <w:rPr>
      <w:rFonts w:ascii="Arial" w:hAnsi="Arial"/>
      <w:bCs/>
      <w:sz w:val="20"/>
      <w:szCs w:val="28"/>
    </w:rPr>
  </w:style>
  <w:style w:type="paragraph" w:customStyle="1" w:styleId="a0">
    <w:name w:val="Мой Абзац"/>
    <w:basedOn w:val="a4"/>
    <w:uiPriority w:val="99"/>
    <w:qFormat/>
    <w:rsid w:val="00C13ED9"/>
    <w:pPr>
      <w:numPr>
        <w:numId w:val="14"/>
      </w:numPr>
      <w:tabs>
        <w:tab w:val="left" w:pos="993"/>
      </w:tabs>
      <w:ind w:left="720" w:hanging="360"/>
      <w:jc w:val="both"/>
    </w:pPr>
    <w:rPr>
      <w:szCs w:val="24"/>
      <w:lang w:eastAsia="en-US"/>
    </w:rPr>
  </w:style>
  <w:style w:type="paragraph" w:customStyle="1" w:styleId="affc">
    <w:name w:val="Мой текст"/>
    <w:basedOn w:val="a4"/>
    <w:link w:val="affd"/>
    <w:uiPriority w:val="99"/>
    <w:qFormat/>
    <w:rsid w:val="00C13ED9"/>
    <w:pPr>
      <w:ind w:firstLine="720"/>
      <w:jc w:val="both"/>
    </w:pPr>
    <w:rPr>
      <w:rFonts w:eastAsia="Calibri"/>
      <w:lang w:val="x-none" w:eastAsia="en-US"/>
    </w:rPr>
  </w:style>
  <w:style w:type="character" w:customStyle="1" w:styleId="affd">
    <w:name w:val="Мой текст Знак"/>
    <w:link w:val="affc"/>
    <w:uiPriority w:val="99"/>
    <w:locked/>
    <w:rsid w:val="00C13ED9"/>
    <w:rPr>
      <w:rFonts w:eastAsia="Calibri"/>
      <w:sz w:val="24"/>
      <w:lang w:val="x-none" w:eastAsia="en-US"/>
    </w:rPr>
  </w:style>
  <w:style w:type="paragraph" w:customStyle="1" w:styleId="affe">
    <w:name w:val="М_Таблица Шапка"/>
    <w:basedOn w:val="a4"/>
    <w:qFormat/>
    <w:rsid w:val="00C13ED9"/>
    <w:pPr>
      <w:jc w:val="center"/>
    </w:pPr>
    <w:rPr>
      <w:rFonts w:ascii="Arial" w:eastAsia="Calibri" w:hAnsi="Arial" w:cs="Arial"/>
      <w:b/>
      <w:bCs/>
      <w:caps/>
      <w:sz w:val="16"/>
      <w:u w:color="000000"/>
      <w:lang w:eastAsia="en-US"/>
    </w:rPr>
  </w:style>
  <w:style w:type="paragraph" w:customStyle="1" w:styleId="1d">
    <w:name w:val="Абзац списка1"/>
    <w:basedOn w:val="a4"/>
    <w:rsid w:val="00C13ED9"/>
    <w:pPr>
      <w:ind w:left="720"/>
      <w:contextualSpacing/>
      <w:jc w:val="both"/>
    </w:pPr>
  </w:style>
  <w:style w:type="paragraph" w:customStyle="1" w:styleId="S8">
    <w:name w:val="S_Версия"/>
    <w:basedOn w:val="S4"/>
    <w:next w:val="S4"/>
    <w:autoRedefine/>
    <w:rsid w:val="00C13ED9"/>
    <w:pPr>
      <w:spacing w:before="120" w:after="120"/>
      <w:jc w:val="center"/>
    </w:pPr>
    <w:rPr>
      <w:rFonts w:ascii="Arial" w:hAnsi="Arial"/>
      <w:b/>
      <w:caps/>
      <w:sz w:val="20"/>
      <w:szCs w:val="20"/>
    </w:rPr>
  </w:style>
  <w:style w:type="paragraph" w:customStyle="1" w:styleId="S9">
    <w:name w:val="S_ВерхКолонтитулТекст"/>
    <w:basedOn w:val="S4"/>
    <w:next w:val="S4"/>
    <w:rsid w:val="00C13ED9"/>
    <w:pPr>
      <w:spacing w:before="120"/>
      <w:jc w:val="right"/>
    </w:pPr>
    <w:rPr>
      <w:rFonts w:ascii="Arial" w:hAnsi="Arial"/>
      <w:b/>
      <w:caps/>
      <w:sz w:val="10"/>
      <w:szCs w:val="10"/>
    </w:rPr>
  </w:style>
  <w:style w:type="paragraph" w:customStyle="1" w:styleId="Sa">
    <w:name w:val="S_ВидДокумента"/>
    <w:basedOn w:val="aff1"/>
    <w:next w:val="S4"/>
    <w:link w:val="Sb"/>
    <w:rsid w:val="00C13ED9"/>
    <w:pPr>
      <w:spacing w:before="120" w:after="0"/>
      <w:jc w:val="right"/>
    </w:pPr>
    <w:rPr>
      <w:rFonts w:ascii="EuropeDemiC" w:hAnsi="EuropeDemiC"/>
      <w:b/>
      <w:caps/>
      <w:sz w:val="36"/>
      <w:szCs w:val="36"/>
      <w:lang w:val="x-none" w:eastAsia="x-none"/>
    </w:rPr>
  </w:style>
  <w:style w:type="character" w:customStyle="1" w:styleId="Sb">
    <w:name w:val="S_ВидДокумента Знак"/>
    <w:link w:val="Sa"/>
    <w:rsid w:val="00C13ED9"/>
    <w:rPr>
      <w:rFonts w:ascii="EuropeDemiC" w:hAnsi="EuropeDemiC"/>
      <w:b/>
      <w:caps/>
      <w:sz w:val="36"/>
      <w:szCs w:val="36"/>
      <w:lang w:val="x-none" w:eastAsia="x-none"/>
    </w:rPr>
  </w:style>
  <w:style w:type="paragraph" w:customStyle="1" w:styleId="Sc">
    <w:name w:val="S_Гиперссылка"/>
    <w:basedOn w:val="S4"/>
    <w:rsid w:val="00C13ED9"/>
    <w:rPr>
      <w:color w:val="0000FF"/>
      <w:u w:val="single"/>
    </w:rPr>
  </w:style>
  <w:style w:type="paragraph" w:customStyle="1" w:styleId="Sd">
    <w:name w:val="S_Гриф"/>
    <w:basedOn w:val="S4"/>
    <w:rsid w:val="00C13ED9"/>
    <w:pPr>
      <w:widowControl/>
      <w:spacing w:line="360" w:lineRule="auto"/>
      <w:ind w:left="5392"/>
      <w:jc w:val="left"/>
    </w:pPr>
    <w:rPr>
      <w:rFonts w:ascii="Arial" w:hAnsi="Arial"/>
      <w:b/>
      <w:sz w:val="20"/>
    </w:rPr>
  </w:style>
  <w:style w:type="paragraph" w:customStyle="1" w:styleId="S12">
    <w:name w:val="S_ЗаголовкиТаблицы1"/>
    <w:basedOn w:val="S4"/>
    <w:rsid w:val="00C13ED9"/>
    <w:pPr>
      <w:keepNext/>
      <w:jc w:val="center"/>
    </w:pPr>
    <w:rPr>
      <w:rFonts w:ascii="Arial" w:hAnsi="Arial"/>
      <w:b/>
      <w:caps/>
      <w:sz w:val="16"/>
      <w:szCs w:val="16"/>
    </w:rPr>
  </w:style>
  <w:style w:type="paragraph" w:customStyle="1" w:styleId="S23">
    <w:name w:val="S_ЗаголовкиТаблицы2"/>
    <w:basedOn w:val="S4"/>
    <w:rsid w:val="00C13ED9"/>
    <w:pPr>
      <w:jc w:val="center"/>
    </w:pPr>
    <w:rPr>
      <w:rFonts w:ascii="Arial" w:hAnsi="Arial"/>
      <w:b/>
      <w:sz w:val="14"/>
    </w:rPr>
  </w:style>
  <w:style w:type="paragraph" w:customStyle="1" w:styleId="S13">
    <w:name w:val="S_Заголовок1"/>
    <w:basedOn w:val="a4"/>
    <w:next w:val="S4"/>
    <w:rsid w:val="00C13ED9"/>
    <w:pPr>
      <w:keepNext/>
      <w:pageBreakBefore/>
      <w:jc w:val="both"/>
      <w:outlineLvl w:val="0"/>
    </w:pPr>
    <w:rPr>
      <w:rFonts w:ascii="Arial" w:hAnsi="Arial"/>
      <w:b/>
      <w:caps/>
      <w:sz w:val="32"/>
      <w:szCs w:val="32"/>
    </w:rPr>
  </w:style>
  <w:style w:type="paragraph" w:customStyle="1" w:styleId="S11">
    <w:name w:val="S_Заголовок1_Прил_СписокН"/>
    <w:basedOn w:val="S4"/>
    <w:next w:val="S4"/>
    <w:rsid w:val="00C13ED9"/>
    <w:pPr>
      <w:keepNext/>
      <w:pageBreakBefore/>
      <w:widowControl/>
      <w:numPr>
        <w:numId w:val="16"/>
      </w:numPr>
      <w:tabs>
        <w:tab w:val="clear" w:pos="360"/>
      </w:tabs>
      <w:ind w:left="720"/>
      <w:outlineLvl w:val="1"/>
    </w:pPr>
    <w:rPr>
      <w:rFonts w:ascii="Arial" w:hAnsi="Arial"/>
      <w:b/>
      <w:caps/>
    </w:rPr>
  </w:style>
  <w:style w:type="paragraph" w:customStyle="1" w:styleId="S24">
    <w:name w:val="S_Заголовок2"/>
    <w:basedOn w:val="a4"/>
    <w:next w:val="S4"/>
    <w:link w:val="S25"/>
    <w:rsid w:val="00C13ED9"/>
    <w:pPr>
      <w:keepNext/>
      <w:jc w:val="both"/>
      <w:outlineLvl w:val="1"/>
    </w:pPr>
    <w:rPr>
      <w:rFonts w:ascii="Arial" w:hAnsi="Arial"/>
      <w:b/>
      <w:caps/>
      <w:szCs w:val="24"/>
      <w:lang w:val="x-none" w:eastAsia="x-none"/>
    </w:rPr>
  </w:style>
  <w:style w:type="character" w:customStyle="1" w:styleId="S25">
    <w:name w:val="S_Заголовок2 Знак"/>
    <w:link w:val="S24"/>
    <w:rsid w:val="00C13ED9"/>
    <w:rPr>
      <w:rFonts w:ascii="Arial" w:hAnsi="Arial"/>
      <w:b/>
      <w:caps/>
      <w:sz w:val="24"/>
      <w:szCs w:val="24"/>
      <w:lang w:val="x-none" w:eastAsia="x-none"/>
    </w:rPr>
  </w:style>
  <w:style w:type="paragraph" w:customStyle="1" w:styleId="S21">
    <w:name w:val="S_Заголовок2_Прил_СписокН"/>
    <w:basedOn w:val="S4"/>
    <w:next w:val="S4"/>
    <w:rsid w:val="00C13ED9"/>
    <w:pPr>
      <w:keepNext/>
      <w:keepLines/>
      <w:numPr>
        <w:ilvl w:val="2"/>
        <w:numId w:val="16"/>
      </w:numPr>
      <w:tabs>
        <w:tab w:val="clear" w:pos="1224"/>
        <w:tab w:val="left" w:pos="720"/>
      </w:tabs>
      <w:ind w:left="2160" w:hanging="180"/>
      <w:jc w:val="left"/>
      <w:outlineLvl w:val="2"/>
    </w:pPr>
    <w:rPr>
      <w:rFonts w:ascii="Arial" w:hAnsi="Arial"/>
      <w:b/>
      <w:caps/>
      <w:szCs w:val="20"/>
    </w:rPr>
  </w:style>
  <w:style w:type="paragraph" w:customStyle="1" w:styleId="Se">
    <w:name w:val="S_МестоГод"/>
    <w:basedOn w:val="S4"/>
    <w:rsid w:val="00C13ED9"/>
    <w:pPr>
      <w:spacing w:before="120"/>
      <w:jc w:val="center"/>
    </w:pPr>
    <w:rPr>
      <w:rFonts w:ascii="Arial" w:hAnsi="Arial"/>
      <w:b/>
      <w:caps/>
      <w:sz w:val="18"/>
      <w:szCs w:val="18"/>
    </w:rPr>
  </w:style>
  <w:style w:type="paragraph" w:customStyle="1" w:styleId="Sf">
    <w:name w:val="S_НазваниеРисунка"/>
    <w:basedOn w:val="a4"/>
    <w:next w:val="S4"/>
    <w:rsid w:val="00C13ED9"/>
    <w:pPr>
      <w:spacing w:before="60"/>
      <w:jc w:val="center"/>
    </w:pPr>
    <w:rPr>
      <w:rFonts w:ascii="Arial" w:hAnsi="Arial"/>
      <w:b/>
      <w:sz w:val="20"/>
      <w:szCs w:val="24"/>
    </w:rPr>
  </w:style>
  <w:style w:type="paragraph" w:customStyle="1" w:styleId="Sf0">
    <w:name w:val="S_НазваниеТаблицы"/>
    <w:basedOn w:val="S4"/>
    <w:next w:val="S4"/>
    <w:rsid w:val="00C13ED9"/>
    <w:pPr>
      <w:keepNext/>
      <w:jc w:val="right"/>
    </w:pPr>
    <w:rPr>
      <w:rFonts w:ascii="Arial" w:hAnsi="Arial"/>
      <w:b/>
      <w:sz w:val="20"/>
    </w:rPr>
  </w:style>
  <w:style w:type="paragraph" w:customStyle="1" w:styleId="Sf1">
    <w:name w:val="S_НаименованиеДокумента"/>
    <w:basedOn w:val="S4"/>
    <w:next w:val="S4"/>
    <w:rsid w:val="00C13ED9"/>
    <w:pPr>
      <w:widowControl/>
      <w:ind w:right="641"/>
      <w:jc w:val="left"/>
    </w:pPr>
    <w:rPr>
      <w:rFonts w:ascii="Arial" w:hAnsi="Arial"/>
      <w:b/>
      <w:caps/>
    </w:rPr>
  </w:style>
  <w:style w:type="paragraph" w:customStyle="1" w:styleId="Sf2">
    <w:name w:val="S_НижнКолонтЛев"/>
    <w:basedOn w:val="S4"/>
    <w:next w:val="S4"/>
    <w:rsid w:val="00C13ED9"/>
    <w:pPr>
      <w:jc w:val="left"/>
    </w:pPr>
    <w:rPr>
      <w:rFonts w:ascii="Arial" w:hAnsi="Arial"/>
      <w:b/>
      <w:caps/>
      <w:sz w:val="10"/>
      <w:szCs w:val="10"/>
    </w:rPr>
  </w:style>
  <w:style w:type="paragraph" w:customStyle="1" w:styleId="Sf3">
    <w:name w:val="S_НижнКолонтПрав"/>
    <w:basedOn w:val="S4"/>
    <w:next w:val="S4"/>
    <w:rsid w:val="00C13ED9"/>
    <w:pPr>
      <w:widowControl/>
      <w:ind w:hanging="181"/>
      <w:jc w:val="right"/>
    </w:pPr>
    <w:rPr>
      <w:rFonts w:ascii="Arial" w:hAnsi="Arial"/>
      <w:b/>
      <w:caps/>
      <w:sz w:val="12"/>
      <w:szCs w:val="12"/>
    </w:rPr>
  </w:style>
  <w:style w:type="paragraph" w:customStyle="1" w:styleId="Sf4">
    <w:name w:val="S_НомерДокумента"/>
    <w:basedOn w:val="S4"/>
    <w:next w:val="S4"/>
    <w:rsid w:val="00C13ED9"/>
    <w:pPr>
      <w:spacing w:before="120" w:after="120"/>
      <w:jc w:val="center"/>
    </w:pPr>
    <w:rPr>
      <w:rFonts w:ascii="Arial" w:hAnsi="Arial"/>
      <w:b/>
      <w:caps/>
    </w:rPr>
  </w:style>
  <w:style w:type="paragraph" w:customStyle="1" w:styleId="S14">
    <w:name w:val="S_ТекстВТаблице1"/>
    <w:basedOn w:val="S4"/>
    <w:next w:val="S4"/>
    <w:rsid w:val="00C13ED9"/>
    <w:pPr>
      <w:spacing w:before="120"/>
      <w:jc w:val="left"/>
    </w:pPr>
    <w:rPr>
      <w:szCs w:val="28"/>
    </w:rPr>
  </w:style>
  <w:style w:type="paragraph" w:customStyle="1" w:styleId="S10">
    <w:name w:val="S_НумСписВ Таблице1"/>
    <w:basedOn w:val="S14"/>
    <w:next w:val="S4"/>
    <w:rsid w:val="00C13ED9"/>
    <w:pPr>
      <w:numPr>
        <w:numId w:val="17"/>
      </w:numPr>
      <w:tabs>
        <w:tab w:val="clear" w:pos="360"/>
      </w:tabs>
      <w:ind w:left="720"/>
    </w:pPr>
  </w:style>
  <w:style w:type="paragraph" w:customStyle="1" w:styleId="S26">
    <w:name w:val="S_ТекстВТаблице2"/>
    <w:basedOn w:val="S4"/>
    <w:next w:val="S4"/>
    <w:rsid w:val="00C13ED9"/>
    <w:pPr>
      <w:spacing w:before="120"/>
      <w:jc w:val="left"/>
    </w:pPr>
    <w:rPr>
      <w:sz w:val="20"/>
    </w:rPr>
  </w:style>
  <w:style w:type="paragraph" w:customStyle="1" w:styleId="S2">
    <w:name w:val="S_НумСписВТаблице2"/>
    <w:basedOn w:val="S26"/>
    <w:next w:val="S4"/>
    <w:rsid w:val="00C13ED9"/>
    <w:pPr>
      <w:numPr>
        <w:numId w:val="18"/>
      </w:numPr>
      <w:tabs>
        <w:tab w:val="clear" w:pos="360"/>
      </w:tabs>
      <w:ind w:left="720"/>
    </w:pPr>
  </w:style>
  <w:style w:type="paragraph" w:customStyle="1" w:styleId="S31">
    <w:name w:val="S_ТекстВТаблице3"/>
    <w:basedOn w:val="S4"/>
    <w:next w:val="S4"/>
    <w:rsid w:val="00C13ED9"/>
    <w:pPr>
      <w:spacing w:before="120"/>
      <w:jc w:val="left"/>
    </w:pPr>
    <w:rPr>
      <w:sz w:val="16"/>
    </w:rPr>
  </w:style>
  <w:style w:type="paragraph" w:customStyle="1" w:styleId="S3">
    <w:name w:val="S_НумСписВТаблице3"/>
    <w:basedOn w:val="S31"/>
    <w:next w:val="S4"/>
    <w:rsid w:val="00C13ED9"/>
    <w:pPr>
      <w:numPr>
        <w:numId w:val="19"/>
      </w:numPr>
      <w:tabs>
        <w:tab w:val="clear" w:pos="432"/>
      </w:tabs>
      <w:ind w:left="1080" w:hanging="360"/>
    </w:pPr>
  </w:style>
  <w:style w:type="paragraph" w:customStyle="1" w:styleId="Sf5">
    <w:name w:val="S_Примечание"/>
    <w:basedOn w:val="S4"/>
    <w:next w:val="S4"/>
    <w:rsid w:val="00C13ED9"/>
    <w:pPr>
      <w:ind w:left="567"/>
    </w:pPr>
    <w:rPr>
      <w:i/>
      <w:u w:val="single"/>
    </w:rPr>
  </w:style>
  <w:style w:type="paragraph" w:customStyle="1" w:styleId="Sf6">
    <w:name w:val="S_ПримечаниеТекст"/>
    <w:basedOn w:val="S4"/>
    <w:next w:val="S4"/>
    <w:rsid w:val="00C13ED9"/>
    <w:pPr>
      <w:spacing w:before="120"/>
      <w:ind w:left="567"/>
    </w:pPr>
    <w:rPr>
      <w:i/>
    </w:rPr>
  </w:style>
  <w:style w:type="paragraph" w:customStyle="1" w:styleId="Sf7">
    <w:name w:val="S_Рисунок"/>
    <w:basedOn w:val="S4"/>
    <w:rsid w:val="00C13ED9"/>
    <w:pPr>
      <w:pBdr>
        <w:top w:val="single" w:sz="8" w:space="5" w:color="auto"/>
        <w:left w:val="single" w:sz="8" w:space="5" w:color="auto"/>
        <w:bottom w:val="single" w:sz="8" w:space="5" w:color="auto"/>
        <w:right w:val="single" w:sz="8" w:space="5" w:color="auto"/>
      </w:pBdr>
      <w:spacing w:before="120"/>
      <w:jc w:val="center"/>
    </w:pPr>
  </w:style>
  <w:style w:type="paragraph" w:customStyle="1" w:styleId="Sf8">
    <w:name w:val="S_Сноска"/>
    <w:basedOn w:val="S4"/>
    <w:next w:val="S4"/>
    <w:rsid w:val="00C13ED9"/>
    <w:rPr>
      <w:rFonts w:ascii="Arial" w:hAnsi="Arial"/>
      <w:sz w:val="16"/>
    </w:rPr>
  </w:style>
  <w:style w:type="paragraph" w:customStyle="1" w:styleId="Sf9">
    <w:name w:val="S_Содержание"/>
    <w:basedOn w:val="S4"/>
    <w:next w:val="S4"/>
    <w:rsid w:val="00C13ED9"/>
    <w:rPr>
      <w:rFonts w:ascii="Arial" w:hAnsi="Arial"/>
      <w:b/>
      <w:caps/>
      <w:sz w:val="32"/>
      <w:szCs w:val="32"/>
    </w:rPr>
  </w:style>
  <w:style w:type="table" w:customStyle="1" w:styleId="Sfa">
    <w:name w:val="S_Таблица"/>
    <w:basedOn w:val="a6"/>
    <w:rsid w:val="00C13ED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D200"/>
      </w:tcPr>
    </w:tblStylePr>
  </w:style>
  <w:style w:type="paragraph" w:customStyle="1" w:styleId="Sfb">
    <w:name w:val="S_ТекстЛоготипа"/>
    <w:basedOn w:val="S4"/>
    <w:rsid w:val="00C13ED9"/>
    <w:pPr>
      <w:ind w:left="431"/>
    </w:pPr>
    <w:rPr>
      <w:rFonts w:ascii="EuropeExt" w:hAnsi="EuropeExt" w:cs="Tahoma"/>
      <w:bCs/>
      <w:spacing w:val="18"/>
      <w:sz w:val="12"/>
      <w:szCs w:val="12"/>
    </w:rPr>
  </w:style>
  <w:style w:type="paragraph" w:customStyle="1" w:styleId="S15">
    <w:name w:val="S_ТекстЛоготипа1"/>
    <w:basedOn w:val="S4"/>
    <w:next w:val="S4"/>
    <w:rsid w:val="00C13ED9"/>
    <w:pPr>
      <w:tabs>
        <w:tab w:val="left" w:pos="8352"/>
        <w:tab w:val="left" w:pos="8712"/>
      </w:tabs>
      <w:ind w:left="3130" w:right="96" w:hanging="652"/>
    </w:pPr>
    <w:rPr>
      <w:rFonts w:ascii="EuropeExt" w:hAnsi="EuropeExt" w:cs="Tahoma"/>
      <w:bCs/>
      <w:sz w:val="12"/>
      <w:szCs w:val="12"/>
    </w:rPr>
  </w:style>
  <w:style w:type="paragraph" w:customStyle="1" w:styleId="S27">
    <w:name w:val="S_ТекстЛоготипа2"/>
    <w:basedOn w:val="S4"/>
    <w:next w:val="S4"/>
    <w:rsid w:val="00C13ED9"/>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C13ED9"/>
    <w:pPr>
      <w:spacing w:before="120"/>
    </w:pPr>
    <w:rPr>
      <w:rFonts w:ascii="Arial" w:hAnsi="Arial"/>
      <w:b/>
      <w:caps/>
      <w:sz w:val="20"/>
      <w:szCs w:val="20"/>
    </w:rPr>
  </w:style>
  <w:style w:type="character" w:customStyle="1" w:styleId="S17">
    <w:name w:val="S_ТекстСодержания1 Знак"/>
    <w:link w:val="S16"/>
    <w:rsid w:val="00C13ED9"/>
    <w:rPr>
      <w:rFonts w:ascii="Arial" w:hAnsi="Arial"/>
      <w:b/>
      <w:caps/>
      <w:lang w:val="x-none" w:eastAsia="x-none"/>
    </w:rPr>
  </w:style>
  <w:style w:type="paragraph" w:customStyle="1" w:styleId="Sfc">
    <w:name w:val="S_Термин"/>
    <w:basedOn w:val="a4"/>
    <w:next w:val="S4"/>
    <w:link w:val="Sfd"/>
    <w:rsid w:val="00C13ED9"/>
    <w:pPr>
      <w:jc w:val="both"/>
    </w:pPr>
    <w:rPr>
      <w:rFonts w:ascii="Arial" w:hAnsi="Arial"/>
      <w:b/>
      <w:i/>
      <w:caps/>
      <w:sz w:val="20"/>
      <w:lang w:val="x-none" w:eastAsia="x-none"/>
    </w:rPr>
  </w:style>
  <w:style w:type="character" w:customStyle="1" w:styleId="Sfd">
    <w:name w:val="S_Термин Знак"/>
    <w:link w:val="Sfc"/>
    <w:rsid w:val="00C13ED9"/>
    <w:rPr>
      <w:rFonts w:ascii="Arial" w:hAnsi="Arial"/>
      <w:b/>
      <w:i/>
      <w:caps/>
      <w:lang w:val="x-none" w:eastAsia="x-none"/>
    </w:rPr>
  </w:style>
  <w:style w:type="character" w:customStyle="1" w:styleId="1e">
    <w:name w:val="Текст примечания Знак1"/>
    <w:uiPriority w:val="99"/>
    <w:locked/>
    <w:rsid w:val="00C13ED9"/>
    <w:rPr>
      <w:rFonts w:ascii="Times New Roman" w:eastAsia="Calibri" w:hAnsi="Times New Roman"/>
      <w:lang w:eastAsia="ar-SA"/>
    </w:rPr>
  </w:style>
  <w:style w:type="table" w:styleId="afff">
    <w:name w:val="Table Grid"/>
    <w:basedOn w:val="a6"/>
    <w:uiPriority w:val="59"/>
    <w:rsid w:val="00C13E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Сетка таблицы1"/>
    <w:basedOn w:val="a6"/>
    <w:next w:val="afff"/>
    <w:rsid w:val="00C13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13ED9"/>
    <w:pPr>
      <w:widowControl w:val="0"/>
    </w:pPr>
    <w:rPr>
      <w:rFonts w:ascii="Calibri" w:eastAsia="Calibri" w:hAnsi="Calibri"/>
      <w:sz w:val="22"/>
      <w:szCs w:val="22"/>
      <w:lang w:bidi="ru-RU"/>
    </w:rPr>
    <w:tblPr>
      <w:tblInd w:w="0" w:type="dxa"/>
      <w:tblCellMar>
        <w:top w:w="0" w:type="dxa"/>
        <w:left w:w="0" w:type="dxa"/>
        <w:bottom w:w="0" w:type="dxa"/>
        <w:right w:w="0" w:type="dxa"/>
      </w:tblCellMar>
    </w:tblPr>
  </w:style>
  <w:style w:type="character" w:styleId="afff0">
    <w:name w:val="FollowedHyperlink"/>
    <w:uiPriority w:val="99"/>
    <w:unhideWhenUsed/>
    <w:rsid w:val="00C13ED9"/>
    <w:rPr>
      <w:color w:val="800080"/>
      <w:u w:val="single"/>
    </w:rPr>
  </w:style>
  <w:style w:type="paragraph" w:customStyle="1" w:styleId="-4">
    <w:name w:val="Пункт-4"/>
    <w:basedOn w:val="a4"/>
    <w:link w:val="-40"/>
    <w:qFormat/>
    <w:rsid w:val="00C13ED9"/>
    <w:pPr>
      <w:numPr>
        <w:ilvl w:val="3"/>
        <w:numId w:val="22"/>
      </w:numPr>
      <w:tabs>
        <w:tab w:val="left" w:pos="851"/>
      </w:tabs>
      <w:jc w:val="both"/>
    </w:pPr>
    <w:rPr>
      <w:szCs w:val="24"/>
      <w:lang w:val="x-none" w:eastAsia="x-none"/>
    </w:rPr>
  </w:style>
  <w:style w:type="character" w:customStyle="1" w:styleId="-40">
    <w:name w:val="Пункт-4 Знак"/>
    <w:link w:val="-4"/>
    <w:locked/>
    <w:rsid w:val="00C13ED9"/>
    <w:rPr>
      <w:sz w:val="24"/>
      <w:szCs w:val="24"/>
      <w:lang w:val="x-none" w:eastAsia="x-none"/>
    </w:rPr>
  </w:style>
  <w:style w:type="paragraph" w:customStyle="1" w:styleId="-3">
    <w:name w:val="Пункт-3"/>
    <w:basedOn w:val="a4"/>
    <w:link w:val="-31"/>
    <w:qFormat/>
    <w:rsid w:val="00C13ED9"/>
    <w:pPr>
      <w:numPr>
        <w:ilvl w:val="2"/>
        <w:numId w:val="23"/>
      </w:numPr>
      <w:jc w:val="both"/>
    </w:pPr>
    <w:rPr>
      <w:szCs w:val="28"/>
      <w:lang w:val="x-none" w:eastAsia="x-none"/>
    </w:rPr>
  </w:style>
  <w:style w:type="character" w:customStyle="1" w:styleId="-31">
    <w:name w:val="Пункт-3 Знак"/>
    <w:link w:val="-3"/>
    <w:rsid w:val="00C13ED9"/>
    <w:rPr>
      <w:sz w:val="24"/>
      <w:szCs w:val="28"/>
      <w:lang w:val="x-none" w:eastAsia="x-none"/>
    </w:rPr>
  </w:style>
  <w:style w:type="paragraph" w:styleId="HTML">
    <w:name w:val="HTML Preformatted"/>
    <w:basedOn w:val="a4"/>
    <w:link w:val="HTML0"/>
    <w:uiPriority w:val="99"/>
    <w:rsid w:val="00C13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eastAsia="en-US"/>
    </w:rPr>
  </w:style>
  <w:style w:type="character" w:customStyle="1" w:styleId="HTML0">
    <w:name w:val="Стандартный HTML Знак"/>
    <w:link w:val="HTML"/>
    <w:uiPriority w:val="99"/>
    <w:rsid w:val="00C13ED9"/>
    <w:rPr>
      <w:rFonts w:ascii="Courier New" w:hAnsi="Courier New"/>
      <w:lang w:val="en-US" w:eastAsia="en-US"/>
    </w:rPr>
  </w:style>
  <w:style w:type="paragraph" w:styleId="afff1">
    <w:name w:val="Title"/>
    <w:basedOn w:val="a4"/>
    <w:link w:val="afff2"/>
    <w:qFormat/>
    <w:rsid w:val="00C13ED9"/>
    <w:pPr>
      <w:jc w:val="center"/>
    </w:pPr>
    <w:rPr>
      <w:b/>
      <w:lang w:val="x-none" w:eastAsia="x-none"/>
    </w:rPr>
  </w:style>
  <w:style w:type="character" w:customStyle="1" w:styleId="afff2">
    <w:name w:val="Название Знак"/>
    <w:link w:val="afff1"/>
    <w:rsid w:val="00C13ED9"/>
    <w:rPr>
      <w:b/>
      <w:sz w:val="24"/>
      <w:lang w:val="x-none" w:eastAsia="x-none"/>
    </w:rPr>
  </w:style>
  <w:style w:type="paragraph" w:styleId="afff3">
    <w:name w:val="Subtitle"/>
    <w:basedOn w:val="a4"/>
    <w:link w:val="afff4"/>
    <w:qFormat/>
    <w:rsid w:val="00C13ED9"/>
    <w:rPr>
      <w:b/>
      <w:bCs/>
      <w:szCs w:val="24"/>
      <w:lang w:val="x-none" w:eastAsia="x-none"/>
    </w:rPr>
  </w:style>
  <w:style w:type="character" w:customStyle="1" w:styleId="afff4">
    <w:name w:val="Подзаголовок Знак"/>
    <w:link w:val="afff3"/>
    <w:rsid w:val="00C13ED9"/>
    <w:rPr>
      <w:b/>
      <w:bCs/>
      <w:sz w:val="24"/>
      <w:szCs w:val="24"/>
      <w:lang w:val="x-none" w:eastAsia="x-none"/>
    </w:rPr>
  </w:style>
  <w:style w:type="paragraph" w:styleId="26">
    <w:name w:val="Body Text 2"/>
    <w:basedOn w:val="a4"/>
    <w:link w:val="27"/>
    <w:rsid w:val="00C13ED9"/>
    <w:pPr>
      <w:jc w:val="both"/>
    </w:pPr>
    <w:rPr>
      <w:lang w:val="x-none" w:eastAsia="x-none"/>
    </w:rPr>
  </w:style>
  <w:style w:type="character" w:customStyle="1" w:styleId="27">
    <w:name w:val="Основной текст 2 Знак"/>
    <w:link w:val="26"/>
    <w:rsid w:val="00C13ED9"/>
    <w:rPr>
      <w:sz w:val="24"/>
      <w:lang w:val="x-none" w:eastAsia="x-none"/>
    </w:rPr>
  </w:style>
  <w:style w:type="paragraph" w:styleId="28">
    <w:name w:val="Body Text Indent 2"/>
    <w:basedOn w:val="a4"/>
    <w:link w:val="29"/>
    <w:rsid w:val="00C13ED9"/>
    <w:pPr>
      <w:ind w:firstLine="709"/>
      <w:jc w:val="both"/>
    </w:pPr>
    <w:rPr>
      <w:lang w:val="x-none" w:eastAsia="x-none"/>
    </w:rPr>
  </w:style>
  <w:style w:type="character" w:customStyle="1" w:styleId="29">
    <w:name w:val="Основной текст с отступом 2 Знак"/>
    <w:link w:val="28"/>
    <w:rsid w:val="00C13ED9"/>
    <w:rPr>
      <w:sz w:val="24"/>
      <w:lang w:val="x-none" w:eastAsia="x-none"/>
    </w:rPr>
  </w:style>
  <w:style w:type="paragraph" w:styleId="afff5">
    <w:name w:val="Block Text"/>
    <w:basedOn w:val="a4"/>
    <w:rsid w:val="00C13ED9"/>
    <w:pPr>
      <w:spacing w:line="160" w:lineRule="atLeast"/>
      <w:ind w:left="720" w:right="38"/>
      <w:jc w:val="both"/>
    </w:pPr>
  </w:style>
  <w:style w:type="paragraph" w:customStyle="1" w:styleId="ConsTitle">
    <w:name w:val="ConsTitle"/>
    <w:rsid w:val="00C13ED9"/>
    <w:pPr>
      <w:widowControl w:val="0"/>
      <w:snapToGrid w:val="0"/>
    </w:pPr>
    <w:rPr>
      <w:rFonts w:ascii="Arial" w:hAnsi="Arial"/>
      <w:b/>
      <w:sz w:val="16"/>
    </w:rPr>
  </w:style>
  <w:style w:type="paragraph" w:customStyle="1" w:styleId="podsagol">
    <w:name w:val="podsagol"/>
    <w:basedOn w:val="a4"/>
    <w:rsid w:val="00C13ED9"/>
    <w:pPr>
      <w:spacing w:before="100" w:beforeAutospacing="1" w:after="100" w:afterAutospacing="1"/>
    </w:pPr>
    <w:rPr>
      <w:rFonts w:ascii="Arial Unicode MS" w:eastAsia="Arial Unicode MS" w:hAnsi="Arial Unicode MS" w:cs="Arial Unicode MS"/>
      <w:color w:val="000000"/>
      <w:szCs w:val="24"/>
    </w:rPr>
  </w:style>
  <w:style w:type="paragraph" w:customStyle="1" w:styleId="ConsNormal">
    <w:name w:val="ConsNormal"/>
    <w:rsid w:val="00C13ED9"/>
    <w:pPr>
      <w:widowControl w:val="0"/>
      <w:snapToGrid w:val="0"/>
      <w:ind w:firstLine="720"/>
    </w:pPr>
    <w:rPr>
      <w:rFonts w:ascii="Arial" w:hAnsi="Arial"/>
    </w:rPr>
  </w:style>
  <w:style w:type="paragraph" w:customStyle="1" w:styleId="ConsNonformat">
    <w:name w:val="ConsNonformat"/>
    <w:rsid w:val="00C13ED9"/>
    <w:pPr>
      <w:widowControl w:val="0"/>
      <w:snapToGrid w:val="0"/>
    </w:pPr>
    <w:rPr>
      <w:rFonts w:ascii="Courier New" w:hAnsi="Courier New"/>
    </w:rPr>
  </w:style>
  <w:style w:type="paragraph" w:customStyle="1" w:styleId="ConsCell">
    <w:name w:val="ConsCell"/>
    <w:rsid w:val="00C13ED9"/>
    <w:pPr>
      <w:widowControl w:val="0"/>
      <w:snapToGrid w:val="0"/>
    </w:pPr>
    <w:rPr>
      <w:rFonts w:ascii="Arial" w:hAnsi="Arial"/>
    </w:rPr>
  </w:style>
  <w:style w:type="paragraph" w:customStyle="1" w:styleId="zagolovok">
    <w:name w:val="zagolovok"/>
    <w:basedOn w:val="a4"/>
    <w:rsid w:val="00C13ED9"/>
    <w:pPr>
      <w:spacing w:before="100" w:beforeAutospacing="1" w:after="100" w:afterAutospacing="1"/>
    </w:pPr>
    <w:rPr>
      <w:rFonts w:ascii="Arial Unicode MS" w:eastAsia="Arial Unicode MS" w:hAnsi="Arial Unicode MS" w:cs="Arial Unicode MS"/>
      <w:color w:val="000000"/>
      <w:szCs w:val="24"/>
    </w:rPr>
  </w:style>
  <w:style w:type="paragraph" w:customStyle="1" w:styleId="bullet">
    <w:name w:val="bullet"/>
    <w:basedOn w:val="a4"/>
    <w:rsid w:val="00C13ED9"/>
    <w:pPr>
      <w:widowControl w:val="0"/>
      <w:numPr>
        <w:numId w:val="24"/>
      </w:numPr>
      <w:tabs>
        <w:tab w:val="left" w:pos="964"/>
      </w:tabs>
      <w:snapToGrid w:val="0"/>
      <w:spacing w:after="120" w:line="280" w:lineRule="exact"/>
      <w:jc w:val="both"/>
    </w:pPr>
    <w:rPr>
      <w:rFonts w:ascii="UniversLight" w:hAnsi="UniversLight"/>
      <w:sz w:val="22"/>
      <w:szCs w:val="22"/>
      <w:lang w:val="en-GB" w:eastAsia="en-US"/>
    </w:rPr>
  </w:style>
  <w:style w:type="paragraph" w:customStyle="1" w:styleId="Notes">
    <w:name w:val="Notes"/>
    <w:basedOn w:val="a4"/>
    <w:rsid w:val="00C13ED9"/>
    <w:pPr>
      <w:keepLines/>
      <w:spacing w:after="120" w:line="280" w:lineRule="exact"/>
      <w:ind w:left="1417" w:hanging="737"/>
      <w:jc w:val="both"/>
    </w:pPr>
    <w:rPr>
      <w:rFonts w:ascii="UniversLight" w:hAnsi="UniversLight"/>
      <w:sz w:val="22"/>
      <w:szCs w:val="22"/>
      <w:lang w:val="en-GB" w:eastAsia="en-US"/>
    </w:rPr>
  </w:style>
  <w:style w:type="paragraph" w:customStyle="1" w:styleId="THKaddress">
    <w:name w:val="THKaddress"/>
    <w:basedOn w:val="THKfullname"/>
    <w:rsid w:val="00C13ED9"/>
    <w:pPr>
      <w:spacing w:before="0"/>
    </w:pPr>
    <w:rPr>
      <w:b w:val="0"/>
    </w:rPr>
  </w:style>
  <w:style w:type="paragraph" w:customStyle="1" w:styleId="THKfullname">
    <w:name w:val="THKfullname"/>
    <w:basedOn w:val="a4"/>
    <w:next w:val="THKaddress"/>
    <w:rsid w:val="00C13ED9"/>
    <w:pPr>
      <w:spacing w:before="70" w:line="180" w:lineRule="exact"/>
    </w:pPr>
    <w:rPr>
      <w:rFonts w:ascii="Arial" w:hAnsi="Arial"/>
      <w:b/>
      <w:sz w:val="14"/>
      <w:szCs w:val="24"/>
      <w:lang w:eastAsia="en-US"/>
    </w:rPr>
  </w:style>
  <w:style w:type="paragraph" w:customStyle="1" w:styleId="Normal1">
    <w:name w:val="Normal1"/>
    <w:rsid w:val="00C13ED9"/>
    <w:pPr>
      <w:widowControl w:val="0"/>
      <w:snapToGrid w:val="0"/>
      <w:spacing w:line="360" w:lineRule="auto"/>
      <w:ind w:left="120" w:right="1000" w:firstLine="600"/>
      <w:jc w:val="both"/>
    </w:pPr>
    <w:rPr>
      <w:rFonts w:ascii="Courier New" w:hAnsi="Courier New"/>
      <w:sz w:val="16"/>
    </w:rPr>
  </w:style>
  <w:style w:type="paragraph" w:customStyle="1" w:styleId="afff6">
    <w:name w:val="Стиль"/>
    <w:rsid w:val="00C13ED9"/>
    <w:pPr>
      <w:widowControl w:val="0"/>
      <w:autoSpaceDE w:val="0"/>
      <w:autoSpaceDN w:val="0"/>
      <w:ind w:firstLine="720"/>
      <w:jc w:val="both"/>
    </w:pPr>
    <w:rPr>
      <w:rFonts w:ascii="Arial" w:hAnsi="Arial" w:cs="Arial"/>
    </w:rPr>
  </w:style>
  <w:style w:type="paragraph" w:customStyle="1" w:styleId="NormalWeb1">
    <w:name w:val="Normal (Web)1"/>
    <w:basedOn w:val="a4"/>
    <w:rsid w:val="00C13ED9"/>
    <w:pPr>
      <w:widowControl w:val="0"/>
      <w:overflowPunct w:val="0"/>
      <w:autoSpaceDE w:val="0"/>
      <w:autoSpaceDN w:val="0"/>
      <w:adjustRightInd w:val="0"/>
      <w:spacing w:before="100" w:after="100"/>
    </w:pPr>
  </w:style>
  <w:style w:type="character" w:customStyle="1" w:styleId="tw4winMark">
    <w:name w:val="tw4winMark"/>
    <w:rsid w:val="00C13ED9"/>
    <w:rPr>
      <w:rFonts w:ascii="Courier New" w:hAnsi="Courier New" w:cs="Courier New" w:hint="default"/>
      <w:vanish/>
      <w:webHidden w:val="0"/>
      <w:color w:val="800080"/>
      <w:sz w:val="24"/>
      <w:vertAlign w:val="subscript"/>
      <w:specVanish w:val="0"/>
    </w:rPr>
  </w:style>
  <w:style w:type="character" w:customStyle="1" w:styleId="c1">
    <w:name w:val="c1"/>
    <w:rsid w:val="00C13ED9"/>
  </w:style>
  <w:style w:type="paragraph" w:customStyle="1" w:styleId="textn">
    <w:name w:val="textn"/>
    <w:basedOn w:val="a4"/>
    <w:rsid w:val="00C13ED9"/>
    <w:pPr>
      <w:spacing w:before="100" w:beforeAutospacing="1" w:after="100" w:afterAutospacing="1"/>
    </w:pPr>
    <w:rPr>
      <w:szCs w:val="24"/>
    </w:rPr>
  </w:style>
  <w:style w:type="paragraph" w:customStyle="1" w:styleId="1">
    <w:name w:val="Стиль1"/>
    <w:basedOn w:val="13"/>
    <w:link w:val="1f0"/>
    <w:autoRedefine/>
    <w:qFormat/>
    <w:rsid w:val="00C13ED9"/>
    <w:pPr>
      <w:keepLines/>
      <w:numPr>
        <w:numId w:val="15"/>
      </w:numPr>
      <w:suppressAutoHyphens/>
      <w:overflowPunct w:val="0"/>
      <w:autoSpaceDE w:val="0"/>
      <w:autoSpaceDN w:val="0"/>
      <w:adjustRightInd w:val="0"/>
      <w:snapToGrid w:val="0"/>
      <w:spacing w:after="60"/>
      <w:jc w:val="both"/>
    </w:pPr>
    <w:rPr>
      <w:b/>
      <w:noProof/>
      <w:sz w:val="24"/>
      <w:szCs w:val="24"/>
      <w:lang w:val="x-none" w:eastAsia="x-none"/>
    </w:rPr>
  </w:style>
  <w:style w:type="character" w:customStyle="1" w:styleId="1f0">
    <w:name w:val="Стиль1 Знак"/>
    <w:link w:val="1"/>
    <w:rsid w:val="00C13ED9"/>
    <w:rPr>
      <w:b/>
      <w:noProof/>
      <w:sz w:val="24"/>
      <w:szCs w:val="24"/>
      <w:lang w:val="x-none" w:eastAsia="x-none"/>
    </w:rPr>
  </w:style>
  <w:style w:type="paragraph" w:customStyle="1" w:styleId="2a">
    <w:name w:val="Стиль2"/>
    <w:basedOn w:val="aff1"/>
    <w:link w:val="2b"/>
    <w:autoRedefine/>
    <w:qFormat/>
    <w:rsid w:val="00C13ED9"/>
    <w:pPr>
      <w:keepNext/>
      <w:keepLines/>
      <w:spacing w:after="0"/>
      <w:ind w:left="709"/>
      <w:jc w:val="both"/>
    </w:pPr>
    <w:rPr>
      <w:b/>
      <w:szCs w:val="24"/>
      <w:lang w:val="x-none" w:eastAsia="x-none"/>
    </w:rPr>
  </w:style>
  <w:style w:type="character" w:customStyle="1" w:styleId="2b">
    <w:name w:val="Стиль2 Знак"/>
    <w:link w:val="2a"/>
    <w:rsid w:val="00C13ED9"/>
    <w:rPr>
      <w:b/>
      <w:sz w:val="24"/>
      <w:szCs w:val="24"/>
      <w:lang w:val="x-none" w:eastAsia="x-none"/>
    </w:rPr>
  </w:style>
  <w:style w:type="paragraph" w:customStyle="1" w:styleId="37">
    <w:name w:val="Стиль3"/>
    <w:basedOn w:val="a4"/>
    <w:link w:val="38"/>
    <w:autoRedefine/>
    <w:qFormat/>
    <w:rsid w:val="00C13ED9"/>
    <w:pPr>
      <w:keepNext/>
      <w:keepLines/>
      <w:autoSpaceDE w:val="0"/>
      <w:autoSpaceDN w:val="0"/>
      <w:adjustRightInd w:val="0"/>
      <w:ind w:firstLine="720"/>
      <w:jc w:val="both"/>
    </w:pPr>
    <w:rPr>
      <w:b/>
      <w:szCs w:val="24"/>
      <w:lang w:val="x-none" w:eastAsia="x-none"/>
    </w:rPr>
  </w:style>
  <w:style w:type="character" w:customStyle="1" w:styleId="38">
    <w:name w:val="Стиль3 Знак"/>
    <w:link w:val="37"/>
    <w:rsid w:val="00C13ED9"/>
    <w:rPr>
      <w:b/>
      <w:sz w:val="24"/>
      <w:szCs w:val="24"/>
      <w:lang w:val="x-none" w:eastAsia="x-none"/>
    </w:rPr>
  </w:style>
  <w:style w:type="paragraph" w:customStyle="1" w:styleId="42">
    <w:name w:val="Стиль4"/>
    <w:basedOn w:val="a4"/>
    <w:link w:val="43"/>
    <w:autoRedefine/>
    <w:qFormat/>
    <w:rsid w:val="00C13ED9"/>
    <w:pPr>
      <w:pageBreakBefore/>
    </w:pPr>
    <w:rPr>
      <w:rFonts w:eastAsia="Calibri"/>
      <w:color w:val="FFFFFF"/>
      <w:szCs w:val="24"/>
      <w:lang w:val="x-none" w:eastAsia="en-US"/>
    </w:rPr>
  </w:style>
  <w:style w:type="character" w:customStyle="1" w:styleId="43">
    <w:name w:val="Стиль4 Знак"/>
    <w:link w:val="42"/>
    <w:rsid w:val="00C13ED9"/>
    <w:rPr>
      <w:rFonts w:eastAsia="Calibri"/>
      <w:color w:val="FFFFFF"/>
      <w:sz w:val="24"/>
      <w:szCs w:val="24"/>
      <w:lang w:val="x-none" w:eastAsia="en-US"/>
    </w:rPr>
  </w:style>
  <w:style w:type="paragraph" w:customStyle="1" w:styleId="snip">
    <w:name w:val="snip"/>
    <w:basedOn w:val="a4"/>
    <w:rsid w:val="00C13ED9"/>
    <w:pPr>
      <w:spacing w:before="10" w:after="10"/>
      <w:jc w:val="center"/>
    </w:pPr>
    <w:rPr>
      <w:b/>
      <w:bCs/>
      <w:color w:val="800000"/>
      <w:sz w:val="28"/>
      <w:szCs w:val="28"/>
    </w:rPr>
  </w:style>
  <w:style w:type="paragraph" w:customStyle="1" w:styleId="BodyText21">
    <w:name w:val="Body Text 21"/>
    <w:basedOn w:val="a4"/>
    <w:rsid w:val="00C13ED9"/>
    <w:pPr>
      <w:jc w:val="both"/>
    </w:pPr>
  </w:style>
  <w:style w:type="paragraph" w:styleId="afff7">
    <w:name w:val="endnote text"/>
    <w:basedOn w:val="a4"/>
    <w:link w:val="afff8"/>
    <w:uiPriority w:val="99"/>
    <w:unhideWhenUsed/>
    <w:rsid w:val="00C13ED9"/>
    <w:pPr>
      <w:jc w:val="both"/>
    </w:pPr>
    <w:rPr>
      <w:rFonts w:eastAsia="Calibri"/>
      <w:sz w:val="20"/>
      <w:lang w:val="x-none" w:eastAsia="en-US"/>
    </w:rPr>
  </w:style>
  <w:style w:type="character" w:customStyle="1" w:styleId="afff8">
    <w:name w:val="Текст концевой сноски Знак"/>
    <w:link w:val="afff7"/>
    <w:uiPriority w:val="99"/>
    <w:rsid w:val="00C13ED9"/>
    <w:rPr>
      <w:rFonts w:eastAsia="Calibri"/>
      <w:lang w:val="x-none" w:eastAsia="en-US"/>
    </w:rPr>
  </w:style>
  <w:style w:type="character" w:styleId="afff9">
    <w:name w:val="endnote reference"/>
    <w:uiPriority w:val="99"/>
    <w:unhideWhenUsed/>
    <w:rsid w:val="00C13ED9"/>
    <w:rPr>
      <w:vertAlign w:val="superscript"/>
    </w:rPr>
  </w:style>
  <w:style w:type="paragraph" w:customStyle="1" w:styleId="-32">
    <w:name w:val="Заг-3"/>
    <w:basedOn w:val="a4"/>
    <w:link w:val="-33"/>
    <w:rsid w:val="00C13ED9"/>
    <w:pPr>
      <w:jc w:val="both"/>
    </w:pPr>
    <w:rPr>
      <w:szCs w:val="24"/>
      <w:lang w:val="x-none" w:eastAsia="x-none"/>
    </w:rPr>
  </w:style>
  <w:style w:type="character" w:customStyle="1" w:styleId="-33">
    <w:name w:val="Заг-3 Знак"/>
    <w:link w:val="-32"/>
    <w:rsid w:val="00C13ED9"/>
    <w:rPr>
      <w:sz w:val="24"/>
      <w:szCs w:val="24"/>
      <w:lang w:val="x-none" w:eastAsia="x-none"/>
    </w:rPr>
  </w:style>
  <w:style w:type="character" w:customStyle="1" w:styleId="Normal">
    <w:name w:val="Normal Знак"/>
    <w:link w:val="16"/>
    <w:locked/>
    <w:rsid w:val="00C13ED9"/>
    <w:rPr>
      <w:rFonts w:ascii="Arial" w:hAnsi="Arial"/>
      <w:sz w:val="24"/>
    </w:rPr>
  </w:style>
  <w:style w:type="paragraph" w:customStyle="1" w:styleId="Arial">
    <w:name w:val="Обычный + Arial"/>
    <w:aliases w:val="10 pt,полужирный,курсив + Arial,10 пт,курсив"/>
    <w:basedOn w:val="a4"/>
    <w:link w:val="Arial1"/>
    <w:rsid w:val="00C13ED9"/>
    <w:pPr>
      <w:jc w:val="both"/>
    </w:pPr>
    <w:rPr>
      <w:rFonts w:ascii="Calibri" w:eastAsia="Calibri" w:hAnsi="Calibri"/>
      <w:szCs w:val="24"/>
      <w:lang w:val="x-none" w:eastAsia="x-none"/>
    </w:rPr>
  </w:style>
  <w:style w:type="character" w:customStyle="1" w:styleId="Arial1">
    <w:name w:val="Обычный + Arial1"/>
    <w:aliases w:val="10 pt1,полужирный1,курсив + Arial1,10 пт1,курсив Знак Знак"/>
    <w:link w:val="Arial"/>
    <w:locked/>
    <w:rsid w:val="00C13ED9"/>
    <w:rPr>
      <w:rFonts w:ascii="Calibri" w:eastAsia="Calibri" w:hAnsi="Calibri"/>
      <w:sz w:val="24"/>
      <w:szCs w:val="24"/>
      <w:lang w:val="x-none" w:eastAsia="x-none"/>
    </w:rPr>
  </w:style>
  <w:style w:type="character" w:customStyle="1" w:styleId="S01">
    <w:name w:val="S_Термин01"/>
    <w:rsid w:val="00C13ED9"/>
    <w:rPr>
      <w:rFonts w:ascii="Arial" w:hAnsi="Arial" w:cs="Arial"/>
      <w:b/>
      <w:bCs/>
      <w:i/>
      <w:iCs/>
      <w:caps/>
      <w:sz w:val="20"/>
      <w:szCs w:val="20"/>
      <w:lang w:val="ru-RU" w:eastAsia="ru-RU"/>
    </w:rPr>
  </w:style>
  <w:style w:type="paragraph" w:customStyle="1" w:styleId="xl29">
    <w:name w:val="xl29"/>
    <w:basedOn w:val="a4"/>
    <w:rsid w:val="00C13ED9"/>
    <w:pPr>
      <w:spacing w:before="100" w:beforeAutospacing="1" w:after="100" w:afterAutospacing="1"/>
      <w:jc w:val="both"/>
    </w:pPr>
    <w:rPr>
      <w:rFonts w:ascii="Arial" w:eastAsia="Arial Unicode MS" w:hAnsi="Arial" w:cs="Arial"/>
      <w:sz w:val="22"/>
      <w:szCs w:val="22"/>
      <w:lang w:val="en-US" w:eastAsia="en-US"/>
    </w:rPr>
  </w:style>
  <w:style w:type="paragraph" w:customStyle="1" w:styleId="xl24">
    <w:name w:val="xl24"/>
    <w:basedOn w:val="a4"/>
    <w:rsid w:val="00C13ED9"/>
    <w:pPr>
      <w:pBdr>
        <w:top w:val="single" w:sz="4" w:space="0" w:color="auto"/>
        <w:left w:val="single" w:sz="8" w:space="0" w:color="auto"/>
        <w:bottom w:val="single" w:sz="4" w:space="0" w:color="auto"/>
        <w:right w:val="single" w:sz="8" w:space="0" w:color="auto"/>
      </w:pBdr>
      <w:shd w:val="clear" w:color="auto" w:fill="FF0000"/>
      <w:spacing w:before="100" w:beforeAutospacing="1" w:after="100" w:afterAutospacing="1"/>
      <w:jc w:val="both"/>
      <w:textAlignment w:val="top"/>
    </w:pPr>
    <w:rPr>
      <w:rFonts w:ascii="Arial Unicode MS" w:eastAsia="Arial Unicode MS" w:hAnsi="Arial Unicode MS" w:cs="Arial Unicode MS"/>
      <w:b/>
      <w:bCs/>
      <w:sz w:val="18"/>
      <w:szCs w:val="18"/>
      <w:lang w:val="en-GB" w:eastAsia="en-US"/>
    </w:rPr>
  </w:style>
  <w:style w:type="paragraph" w:customStyle="1" w:styleId="xl25">
    <w:name w:val="xl25"/>
    <w:basedOn w:val="a4"/>
    <w:rsid w:val="00C13ED9"/>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jc w:val="both"/>
      <w:textAlignment w:val="top"/>
    </w:pPr>
    <w:rPr>
      <w:rFonts w:ascii="Arial Unicode MS" w:eastAsia="Arial Unicode MS" w:hAnsi="Arial Unicode MS" w:cs="Arial Unicode MS"/>
      <w:b/>
      <w:bCs/>
      <w:sz w:val="18"/>
      <w:szCs w:val="18"/>
      <w:lang w:val="en-GB" w:eastAsia="en-US"/>
    </w:rPr>
  </w:style>
  <w:style w:type="paragraph" w:customStyle="1" w:styleId="xl26">
    <w:name w:val="xl26"/>
    <w:basedOn w:val="a4"/>
    <w:rsid w:val="00C13ED9"/>
    <w:pPr>
      <w:pBdr>
        <w:left w:val="single" w:sz="8" w:space="0" w:color="auto"/>
        <w:bottom w:val="single" w:sz="4" w:space="0" w:color="auto"/>
        <w:right w:val="single" w:sz="8" w:space="0" w:color="auto"/>
      </w:pBdr>
      <w:shd w:val="clear" w:color="auto" w:fill="FF0000"/>
      <w:spacing w:before="100" w:beforeAutospacing="1" w:after="100" w:afterAutospacing="1"/>
      <w:jc w:val="both"/>
      <w:textAlignment w:val="top"/>
    </w:pPr>
    <w:rPr>
      <w:rFonts w:ascii="Arial Unicode MS" w:eastAsia="Arial Unicode MS" w:hAnsi="Arial Unicode MS" w:cs="Arial Unicode MS"/>
      <w:b/>
      <w:bCs/>
      <w:sz w:val="18"/>
      <w:szCs w:val="18"/>
      <w:lang w:val="en-GB" w:eastAsia="en-US"/>
    </w:rPr>
  </w:style>
  <w:style w:type="paragraph" w:customStyle="1" w:styleId="xl27">
    <w:name w:val="xl27"/>
    <w:basedOn w:val="a4"/>
    <w:rsid w:val="00C13ED9"/>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jc w:val="both"/>
      <w:textAlignment w:val="top"/>
    </w:pPr>
    <w:rPr>
      <w:rFonts w:ascii="Arial Unicode MS" w:eastAsia="Arial Unicode MS" w:hAnsi="Arial Unicode MS" w:cs="Arial Unicode MS"/>
      <w:b/>
      <w:bCs/>
      <w:sz w:val="18"/>
      <w:szCs w:val="18"/>
      <w:lang w:val="en-GB" w:eastAsia="en-US"/>
    </w:rPr>
  </w:style>
  <w:style w:type="paragraph" w:customStyle="1" w:styleId="xl28">
    <w:name w:val="xl28"/>
    <w:basedOn w:val="a4"/>
    <w:rsid w:val="00C13ED9"/>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jc w:val="both"/>
      <w:textAlignment w:val="top"/>
    </w:pPr>
    <w:rPr>
      <w:rFonts w:ascii="Arial Unicode MS" w:eastAsia="Arial Unicode MS" w:hAnsi="Arial Unicode MS" w:cs="Arial Unicode MS"/>
      <w:b/>
      <w:bCs/>
      <w:sz w:val="18"/>
      <w:szCs w:val="18"/>
      <w:lang w:val="en-GB" w:eastAsia="en-US"/>
    </w:rPr>
  </w:style>
  <w:style w:type="paragraph" w:customStyle="1" w:styleId="114">
    <w:name w:val="Стиль Заголовок 1 + 14 пт"/>
    <w:basedOn w:val="13"/>
    <w:link w:val="1140"/>
    <w:rsid w:val="00C13ED9"/>
    <w:pPr>
      <w:ind w:firstLine="0"/>
    </w:pPr>
    <w:rPr>
      <w:b/>
      <w:bCs/>
      <w:caps/>
      <w:sz w:val="32"/>
      <w:szCs w:val="24"/>
      <w:lang w:val="en-GB" w:eastAsia="en-US"/>
    </w:rPr>
  </w:style>
  <w:style w:type="character" w:customStyle="1" w:styleId="1140">
    <w:name w:val="Стиль Заголовок 1 + 14 пт Знак"/>
    <w:link w:val="114"/>
    <w:rsid w:val="00C13ED9"/>
    <w:rPr>
      <w:b/>
      <w:bCs/>
      <w:caps/>
      <w:sz w:val="32"/>
      <w:szCs w:val="24"/>
      <w:lang w:val="en-GB" w:eastAsia="en-US"/>
    </w:rPr>
  </w:style>
  <w:style w:type="paragraph" w:customStyle="1" w:styleId="Char">
    <w:name w:val="Char"/>
    <w:basedOn w:val="a4"/>
    <w:rsid w:val="00C13ED9"/>
    <w:pPr>
      <w:keepLines/>
      <w:spacing w:after="160" w:line="240" w:lineRule="exact"/>
      <w:jc w:val="both"/>
    </w:pPr>
    <w:rPr>
      <w:rFonts w:ascii="Verdana" w:eastAsia="MS Mincho" w:hAnsi="Verdana" w:cs="Franklin Gothic Book"/>
      <w:sz w:val="20"/>
      <w:lang w:val="en-US" w:eastAsia="en-US"/>
    </w:rPr>
  </w:style>
  <w:style w:type="paragraph" w:customStyle="1" w:styleId="afffa">
    <w:name w:val="Заголовок статьи"/>
    <w:basedOn w:val="a4"/>
    <w:next w:val="a4"/>
    <w:rsid w:val="00C13ED9"/>
    <w:pPr>
      <w:widowControl w:val="0"/>
      <w:autoSpaceDE w:val="0"/>
      <w:autoSpaceDN w:val="0"/>
      <w:adjustRightInd w:val="0"/>
      <w:ind w:left="1612" w:hanging="892"/>
      <w:jc w:val="both"/>
    </w:pPr>
    <w:rPr>
      <w:rFonts w:ascii="Arial" w:hAnsi="Arial"/>
      <w:sz w:val="20"/>
    </w:rPr>
  </w:style>
  <w:style w:type="paragraph" w:customStyle="1" w:styleId="ConsPlusNonformat">
    <w:name w:val="ConsPlusNonformat"/>
    <w:uiPriority w:val="99"/>
    <w:rsid w:val="00C13ED9"/>
    <w:pPr>
      <w:widowControl w:val="0"/>
      <w:autoSpaceDE w:val="0"/>
      <w:autoSpaceDN w:val="0"/>
      <w:adjustRightInd w:val="0"/>
    </w:pPr>
    <w:rPr>
      <w:rFonts w:ascii="Courier New" w:hAnsi="Courier New" w:cs="Courier New"/>
      <w:sz w:val="24"/>
      <w:szCs w:val="24"/>
    </w:rPr>
  </w:style>
  <w:style w:type="paragraph" w:customStyle="1" w:styleId="1f1">
    <w:name w:val="заголовок1"/>
    <w:basedOn w:val="13"/>
    <w:link w:val="1f2"/>
    <w:rsid w:val="00C13ED9"/>
    <w:pPr>
      <w:autoSpaceDE w:val="0"/>
      <w:autoSpaceDN w:val="0"/>
      <w:adjustRightInd w:val="0"/>
      <w:ind w:firstLine="0"/>
    </w:pPr>
    <w:rPr>
      <w:b/>
      <w:bCs/>
      <w:caps/>
      <w:sz w:val="26"/>
      <w:szCs w:val="26"/>
      <w:lang w:val="x-none" w:eastAsia="x-none"/>
    </w:rPr>
  </w:style>
  <w:style w:type="character" w:customStyle="1" w:styleId="1f2">
    <w:name w:val="заголовок1 Знак"/>
    <w:link w:val="1f1"/>
    <w:rsid w:val="00C13ED9"/>
    <w:rPr>
      <w:b/>
      <w:bCs/>
      <w:caps/>
      <w:sz w:val="26"/>
      <w:szCs w:val="26"/>
      <w:lang w:val="x-none" w:eastAsia="x-none"/>
    </w:rPr>
  </w:style>
  <w:style w:type="paragraph" w:customStyle="1" w:styleId="textnorm">
    <w:name w:val="text_norm"/>
    <w:basedOn w:val="a4"/>
    <w:rsid w:val="00C13ED9"/>
    <w:pPr>
      <w:spacing w:before="100" w:beforeAutospacing="1" w:after="100" w:afterAutospacing="1"/>
      <w:jc w:val="both"/>
    </w:pPr>
    <w:rPr>
      <w:rFonts w:ascii="Verdana" w:hAnsi="Verdana"/>
      <w:sz w:val="14"/>
      <w:szCs w:val="14"/>
    </w:rPr>
  </w:style>
  <w:style w:type="paragraph" w:styleId="afffb">
    <w:name w:val="Document Map"/>
    <w:basedOn w:val="a4"/>
    <w:link w:val="afffc"/>
    <w:uiPriority w:val="99"/>
    <w:unhideWhenUsed/>
    <w:rsid w:val="00C13ED9"/>
    <w:pPr>
      <w:spacing w:after="200" w:line="276" w:lineRule="auto"/>
      <w:jc w:val="both"/>
    </w:pPr>
    <w:rPr>
      <w:rFonts w:ascii="Tahoma" w:eastAsia="Calibri" w:hAnsi="Tahoma"/>
      <w:sz w:val="16"/>
      <w:szCs w:val="16"/>
      <w:lang w:val="en-US" w:eastAsia="en-US"/>
    </w:rPr>
  </w:style>
  <w:style w:type="character" w:customStyle="1" w:styleId="afffc">
    <w:name w:val="Схема документа Знак"/>
    <w:link w:val="afffb"/>
    <w:uiPriority w:val="99"/>
    <w:rsid w:val="00C13ED9"/>
    <w:rPr>
      <w:rFonts w:ascii="Tahoma" w:eastAsia="Calibri" w:hAnsi="Tahoma"/>
      <w:sz w:val="16"/>
      <w:szCs w:val="16"/>
      <w:lang w:val="en-US" w:eastAsia="en-US"/>
    </w:rPr>
  </w:style>
  <w:style w:type="character" w:customStyle="1" w:styleId="font14">
    <w:name w:val="font_14"/>
    <w:rsid w:val="00C13ED9"/>
  </w:style>
  <w:style w:type="paragraph" w:customStyle="1" w:styleId="39">
    <w:name w:val="Текст3"/>
    <w:basedOn w:val="3"/>
    <w:link w:val="3a"/>
    <w:autoRedefine/>
    <w:qFormat/>
    <w:rsid w:val="00C13ED9"/>
    <w:pPr>
      <w:keepNext w:val="0"/>
      <w:pageBreakBefore/>
      <w:overflowPunct w:val="0"/>
      <w:autoSpaceDE w:val="0"/>
      <w:autoSpaceDN w:val="0"/>
      <w:adjustRightInd w:val="0"/>
      <w:spacing w:before="0" w:after="0"/>
      <w:jc w:val="right"/>
      <w:textAlignment w:val="baseline"/>
    </w:pPr>
    <w:rPr>
      <w:rFonts w:ascii="Times New Roman" w:hAnsi="Times New Roman"/>
      <w:b/>
      <w:szCs w:val="24"/>
      <w:lang w:val="x-none" w:eastAsia="x-none"/>
    </w:rPr>
  </w:style>
  <w:style w:type="character" w:customStyle="1" w:styleId="3a">
    <w:name w:val="Текст3 Знак Знак"/>
    <w:link w:val="39"/>
    <w:locked/>
    <w:rsid w:val="00C13ED9"/>
    <w:rPr>
      <w:b/>
      <w:sz w:val="24"/>
      <w:szCs w:val="24"/>
      <w:lang w:val="x-none" w:eastAsia="x-none"/>
    </w:rPr>
  </w:style>
  <w:style w:type="character" w:styleId="afffd">
    <w:name w:val="Emphasis"/>
    <w:uiPriority w:val="20"/>
    <w:qFormat/>
    <w:rsid w:val="00C13ED9"/>
    <w:rPr>
      <w:i/>
      <w:iCs/>
    </w:rPr>
  </w:style>
  <w:style w:type="paragraph" w:customStyle="1" w:styleId="ConsPlusCell">
    <w:name w:val="ConsPlusCell"/>
    <w:uiPriority w:val="99"/>
    <w:rsid w:val="00C13ED9"/>
    <w:pPr>
      <w:autoSpaceDE w:val="0"/>
      <w:autoSpaceDN w:val="0"/>
      <w:adjustRightInd w:val="0"/>
    </w:pPr>
    <w:rPr>
      <w:rFonts w:eastAsia="Calibri"/>
      <w:sz w:val="24"/>
      <w:szCs w:val="24"/>
    </w:rPr>
  </w:style>
  <w:style w:type="paragraph" w:customStyle="1" w:styleId="1f3">
    <w:name w:val="М_Заголовок 1"/>
    <w:basedOn w:val="13"/>
    <w:qFormat/>
    <w:rsid w:val="00C13ED9"/>
    <w:pPr>
      <w:keepNext w:val="0"/>
      <w:ind w:firstLine="0"/>
      <w:jc w:val="both"/>
    </w:pPr>
    <w:rPr>
      <w:rFonts w:ascii="Arial" w:eastAsia="Calibri" w:hAnsi="Arial" w:cs="Arial"/>
      <w:b/>
      <w:bCs/>
      <w:sz w:val="32"/>
      <w:szCs w:val="32"/>
      <w:lang w:eastAsia="en-US"/>
    </w:rPr>
  </w:style>
  <w:style w:type="paragraph" w:customStyle="1" w:styleId="2c">
    <w:name w:val="М_Заголовок 2"/>
    <w:basedOn w:val="20"/>
    <w:rsid w:val="00C13ED9"/>
    <w:pPr>
      <w:keepNext w:val="0"/>
      <w:jc w:val="both"/>
    </w:pPr>
    <w:rPr>
      <w:rFonts w:ascii="Arial" w:eastAsia="Calibri" w:hAnsi="Arial" w:cs="Arial"/>
      <w:bCs/>
      <w:iCs/>
      <w:szCs w:val="28"/>
      <w:lang w:eastAsia="en-US"/>
    </w:rPr>
  </w:style>
  <w:style w:type="paragraph" w:customStyle="1" w:styleId="1f4">
    <w:name w:val="М_Заголовок 1 номер"/>
    <w:basedOn w:val="13"/>
    <w:qFormat/>
    <w:rsid w:val="00C13ED9"/>
    <w:pPr>
      <w:keepNext w:val="0"/>
      <w:tabs>
        <w:tab w:val="left" w:pos="426"/>
      </w:tabs>
      <w:ind w:firstLine="0"/>
      <w:jc w:val="both"/>
    </w:pPr>
    <w:rPr>
      <w:rFonts w:ascii="Arial" w:eastAsia="Calibri" w:hAnsi="Arial" w:cs="Arial"/>
      <w:b/>
      <w:bCs/>
      <w:sz w:val="32"/>
      <w:szCs w:val="32"/>
      <w:lang w:eastAsia="en-US"/>
    </w:rPr>
  </w:style>
  <w:style w:type="paragraph" w:customStyle="1" w:styleId="2d">
    <w:name w:val="М_Заголовок 2 номер"/>
    <w:basedOn w:val="20"/>
    <w:qFormat/>
    <w:rsid w:val="00C13ED9"/>
    <w:pPr>
      <w:keepNext w:val="0"/>
      <w:tabs>
        <w:tab w:val="left" w:pos="567"/>
      </w:tabs>
      <w:jc w:val="both"/>
    </w:pPr>
    <w:rPr>
      <w:rFonts w:ascii="Arial" w:eastAsia="Calibri" w:hAnsi="Arial" w:cs="Arial"/>
      <w:bCs/>
      <w:snapToGrid w:val="0"/>
      <w:szCs w:val="28"/>
      <w:lang w:eastAsia="en-US"/>
    </w:rPr>
  </w:style>
  <w:style w:type="paragraph" w:customStyle="1" w:styleId="3b">
    <w:name w:val="М_Заголовок 3 номер"/>
    <w:basedOn w:val="3"/>
    <w:qFormat/>
    <w:rsid w:val="00C13ED9"/>
    <w:pPr>
      <w:spacing w:before="0" w:after="0"/>
      <w:jc w:val="both"/>
    </w:pPr>
    <w:rPr>
      <w:rFonts w:cs="Arial"/>
      <w:b/>
      <w:bCs/>
      <w:i/>
      <w:caps/>
      <w:snapToGrid w:val="0"/>
      <w:sz w:val="20"/>
      <w:lang w:val="x-none" w:eastAsia="en-US"/>
    </w:rPr>
  </w:style>
  <w:style w:type="paragraph" w:customStyle="1" w:styleId="44">
    <w:name w:val="М_Заголовок 4 номер"/>
    <w:basedOn w:val="4"/>
    <w:qFormat/>
    <w:rsid w:val="00C13ED9"/>
    <w:pPr>
      <w:keepLines/>
      <w:numPr>
        <w:ilvl w:val="3"/>
      </w:numPr>
      <w:tabs>
        <w:tab w:val="left" w:pos="851"/>
      </w:tabs>
      <w:spacing w:before="0" w:after="0"/>
      <w:ind w:left="864" w:hanging="864"/>
    </w:pPr>
    <w:rPr>
      <w:rFonts w:ascii="Arial" w:hAnsi="Arial" w:cs="Arial"/>
      <w:b w:val="0"/>
      <w:i/>
      <w:iCs/>
      <w:caps/>
      <w:sz w:val="20"/>
      <w:szCs w:val="20"/>
    </w:rPr>
  </w:style>
  <w:style w:type="paragraph" w:customStyle="1" w:styleId="10">
    <w:name w:val="Заголовок 1 с №"/>
    <w:basedOn w:val="a4"/>
    <w:rsid w:val="00C13ED9"/>
    <w:pPr>
      <w:numPr>
        <w:numId w:val="25"/>
      </w:numPr>
      <w:jc w:val="both"/>
    </w:pPr>
    <w:rPr>
      <w:sz w:val="20"/>
    </w:rPr>
  </w:style>
  <w:style w:type="paragraph" w:customStyle="1" w:styleId="text0">
    <w:name w:val="text"/>
    <w:basedOn w:val="a4"/>
    <w:rsid w:val="00C13ED9"/>
    <w:pPr>
      <w:spacing w:after="240"/>
      <w:jc w:val="both"/>
    </w:pPr>
    <w:rPr>
      <w:szCs w:val="24"/>
    </w:rPr>
  </w:style>
  <w:style w:type="paragraph" w:customStyle="1" w:styleId="11">
    <w:name w:val="Заг1"/>
    <w:basedOn w:val="13"/>
    <w:link w:val="1f5"/>
    <w:rsid w:val="00C13ED9"/>
    <w:pPr>
      <w:keepNext w:val="0"/>
      <w:numPr>
        <w:numId w:val="26"/>
      </w:numPr>
      <w:jc w:val="both"/>
    </w:pPr>
    <w:rPr>
      <w:rFonts w:ascii="Arial" w:hAnsi="Arial"/>
      <w:b/>
      <w:bCs/>
      <w:sz w:val="32"/>
      <w:szCs w:val="32"/>
      <w:lang w:val="en-GB" w:eastAsia="en-US"/>
    </w:rPr>
  </w:style>
  <w:style w:type="character" w:customStyle="1" w:styleId="1f5">
    <w:name w:val="Заг1 Знак"/>
    <w:link w:val="11"/>
    <w:locked/>
    <w:rsid w:val="00C13ED9"/>
    <w:rPr>
      <w:rFonts w:ascii="Arial" w:hAnsi="Arial"/>
      <w:b/>
      <w:bCs/>
      <w:sz w:val="32"/>
      <w:szCs w:val="32"/>
      <w:lang w:val="en-GB" w:eastAsia="en-US"/>
    </w:rPr>
  </w:style>
  <w:style w:type="paragraph" w:customStyle="1" w:styleId="1f6">
    <w:name w:val="Без интервала1"/>
    <w:rsid w:val="00C13ED9"/>
    <w:rPr>
      <w:rFonts w:ascii="Calibri" w:hAnsi="Calibri"/>
      <w:sz w:val="22"/>
      <w:szCs w:val="22"/>
      <w:lang w:eastAsia="en-US"/>
    </w:rPr>
  </w:style>
  <w:style w:type="paragraph" w:customStyle="1" w:styleId="afffe">
    <w:name w:val="обычн"/>
    <w:basedOn w:val="a4"/>
    <w:rsid w:val="00C13ED9"/>
    <w:pPr>
      <w:jc w:val="both"/>
    </w:pPr>
    <w:rPr>
      <w:rFonts w:eastAsia="Calibri"/>
      <w:szCs w:val="24"/>
    </w:rPr>
  </w:style>
  <w:style w:type="paragraph" w:customStyle="1" w:styleId="P3TimesNewRoman1">
    <w:name w:val="Стиль P3 + Times New Roman1"/>
    <w:basedOn w:val="a4"/>
    <w:rsid w:val="00C13ED9"/>
    <w:pPr>
      <w:numPr>
        <w:ilvl w:val="2"/>
        <w:numId w:val="27"/>
      </w:numPr>
      <w:spacing w:before="120" w:after="120"/>
      <w:jc w:val="both"/>
    </w:pPr>
    <w:rPr>
      <w:color w:val="000000"/>
      <w:szCs w:val="24"/>
    </w:rPr>
  </w:style>
  <w:style w:type="paragraph" w:customStyle="1" w:styleId="Default">
    <w:name w:val="Default"/>
    <w:rsid w:val="00C13ED9"/>
    <w:pPr>
      <w:autoSpaceDE w:val="0"/>
      <w:autoSpaceDN w:val="0"/>
      <w:adjustRightInd w:val="0"/>
    </w:pPr>
    <w:rPr>
      <w:rFonts w:ascii="Arial" w:eastAsia="Calibri" w:hAnsi="Arial" w:cs="Arial"/>
      <w:color w:val="000000"/>
      <w:sz w:val="24"/>
      <w:szCs w:val="24"/>
    </w:rPr>
  </w:style>
  <w:style w:type="paragraph" w:customStyle="1" w:styleId="AODefPara">
    <w:name w:val="AODefPara"/>
    <w:basedOn w:val="a4"/>
    <w:rsid w:val="00C13ED9"/>
    <w:pPr>
      <w:spacing w:before="240" w:line="260" w:lineRule="atLeast"/>
      <w:jc w:val="both"/>
      <w:outlineLvl w:val="6"/>
    </w:pPr>
    <w:rPr>
      <w:sz w:val="22"/>
      <w:lang w:val="en-GB"/>
    </w:rPr>
  </w:style>
  <w:style w:type="paragraph" w:styleId="3c">
    <w:name w:val="List 3"/>
    <w:basedOn w:val="a4"/>
    <w:rsid w:val="00C13ED9"/>
    <w:pPr>
      <w:overflowPunct w:val="0"/>
      <w:autoSpaceDE w:val="0"/>
      <w:autoSpaceDN w:val="0"/>
      <w:adjustRightInd w:val="0"/>
      <w:spacing w:after="120"/>
      <w:ind w:left="849" w:hanging="283"/>
      <w:jc w:val="center"/>
      <w:textAlignment w:val="baseline"/>
    </w:pPr>
  </w:style>
  <w:style w:type="paragraph" w:styleId="45">
    <w:name w:val="List 4"/>
    <w:basedOn w:val="a4"/>
    <w:rsid w:val="00C13ED9"/>
    <w:pPr>
      <w:ind w:left="1132" w:hanging="283"/>
      <w:jc w:val="both"/>
    </w:pPr>
    <w:rPr>
      <w:szCs w:val="24"/>
    </w:rPr>
  </w:style>
  <w:style w:type="paragraph" w:styleId="a3">
    <w:name w:val="Normal Indent"/>
    <w:basedOn w:val="a4"/>
    <w:rsid w:val="00C13ED9"/>
    <w:pPr>
      <w:numPr>
        <w:numId w:val="28"/>
      </w:numPr>
      <w:tabs>
        <w:tab w:val="left" w:pos="1211"/>
      </w:tabs>
      <w:jc w:val="both"/>
    </w:pPr>
    <w:rPr>
      <w:iCs/>
      <w:szCs w:val="24"/>
    </w:rPr>
  </w:style>
  <w:style w:type="paragraph" w:customStyle="1" w:styleId="Texttabl">
    <w:name w:val="Text_tabl"/>
    <w:basedOn w:val="a4"/>
    <w:rsid w:val="00C13ED9"/>
    <w:pPr>
      <w:numPr>
        <w:numId w:val="29"/>
      </w:numPr>
      <w:tabs>
        <w:tab w:val="clear" w:pos="720"/>
      </w:tabs>
      <w:overflowPunct w:val="0"/>
      <w:autoSpaceDE w:val="0"/>
      <w:autoSpaceDN w:val="0"/>
      <w:adjustRightInd w:val="0"/>
      <w:spacing w:before="60" w:after="60"/>
      <w:ind w:left="0" w:firstLine="0"/>
      <w:jc w:val="center"/>
      <w:textAlignment w:val="baseline"/>
    </w:pPr>
  </w:style>
  <w:style w:type="paragraph" w:customStyle="1" w:styleId="Paragraph">
    <w:name w:val="Paragraph"/>
    <w:basedOn w:val="a4"/>
    <w:rsid w:val="00C13ED9"/>
    <w:pPr>
      <w:autoSpaceDE w:val="0"/>
      <w:autoSpaceDN w:val="0"/>
      <w:spacing w:after="80"/>
      <w:jc w:val="both"/>
    </w:pPr>
    <w:rPr>
      <w:rFonts w:ascii="Century Schoolbook" w:eastAsia="MS Mincho" w:hAnsi="Century Schoolbook"/>
      <w:spacing w:val="3"/>
      <w:sz w:val="20"/>
      <w:lang w:val="en-GB"/>
    </w:rPr>
  </w:style>
  <w:style w:type="paragraph" w:customStyle="1" w:styleId="singlespacingsSingleSpacing">
    <w:name w:val="single spacing.s.Single Spacing"/>
    <w:basedOn w:val="a4"/>
    <w:rsid w:val="00C13ED9"/>
    <w:pPr>
      <w:widowControl w:val="0"/>
      <w:overflowPunct w:val="0"/>
      <w:autoSpaceDE w:val="0"/>
      <w:autoSpaceDN w:val="0"/>
      <w:adjustRightInd w:val="0"/>
      <w:spacing w:line="280" w:lineRule="atLeast"/>
      <w:jc w:val="both"/>
      <w:textAlignment w:val="baseline"/>
    </w:pPr>
    <w:rPr>
      <w:rFonts w:ascii="Times" w:hAnsi="Times"/>
      <w:lang w:val="en-US" w:eastAsia="en-US"/>
    </w:rPr>
  </w:style>
  <w:style w:type="paragraph" w:customStyle="1" w:styleId="CM24">
    <w:name w:val="CM24"/>
    <w:basedOn w:val="a4"/>
    <w:next w:val="a4"/>
    <w:rsid w:val="00C13ED9"/>
    <w:pPr>
      <w:widowControl w:val="0"/>
      <w:autoSpaceDE w:val="0"/>
      <w:autoSpaceDN w:val="0"/>
      <w:adjustRightInd w:val="0"/>
      <w:spacing w:line="263" w:lineRule="atLeast"/>
      <w:jc w:val="both"/>
    </w:pPr>
    <w:rPr>
      <w:rFonts w:ascii="Times New Roman PSMT" w:hAnsi="Times New Roman PSMT"/>
      <w:szCs w:val="24"/>
      <w:lang w:val="en-US" w:eastAsia="en-US"/>
    </w:rPr>
  </w:style>
  <w:style w:type="paragraph" w:customStyle="1" w:styleId="CM83">
    <w:name w:val="CM83"/>
    <w:basedOn w:val="a4"/>
    <w:next w:val="a4"/>
    <w:rsid w:val="00C13ED9"/>
    <w:pPr>
      <w:widowControl w:val="0"/>
      <w:autoSpaceDE w:val="0"/>
      <w:autoSpaceDN w:val="0"/>
      <w:adjustRightInd w:val="0"/>
      <w:spacing w:after="133"/>
      <w:jc w:val="both"/>
    </w:pPr>
    <w:rPr>
      <w:rFonts w:ascii="Times New Roman PSMT" w:hAnsi="Times New Roman PSMT"/>
      <w:szCs w:val="24"/>
      <w:lang w:val="en-US" w:eastAsia="en-US"/>
    </w:rPr>
  </w:style>
  <w:style w:type="paragraph" w:customStyle="1" w:styleId="CM48">
    <w:name w:val="CM48"/>
    <w:basedOn w:val="a4"/>
    <w:next w:val="a4"/>
    <w:rsid w:val="00C13ED9"/>
    <w:pPr>
      <w:widowControl w:val="0"/>
      <w:autoSpaceDE w:val="0"/>
      <w:autoSpaceDN w:val="0"/>
      <w:adjustRightInd w:val="0"/>
      <w:spacing w:line="258" w:lineRule="atLeast"/>
      <w:jc w:val="both"/>
    </w:pPr>
    <w:rPr>
      <w:rFonts w:ascii="Times New Roman PSMT" w:hAnsi="Times New Roman PSMT"/>
      <w:szCs w:val="24"/>
      <w:lang w:val="en-US" w:eastAsia="en-US"/>
    </w:rPr>
  </w:style>
  <w:style w:type="paragraph" w:customStyle="1" w:styleId="CM55">
    <w:name w:val="CM55"/>
    <w:basedOn w:val="a4"/>
    <w:next w:val="a4"/>
    <w:rsid w:val="00C13ED9"/>
    <w:pPr>
      <w:widowControl w:val="0"/>
      <w:autoSpaceDE w:val="0"/>
      <w:autoSpaceDN w:val="0"/>
      <w:adjustRightInd w:val="0"/>
      <w:spacing w:line="268" w:lineRule="atLeast"/>
      <w:jc w:val="both"/>
    </w:pPr>
    <w:rPr>
      <w:rFonts w:ascii="Times New Roman PSMT" w:hAnsi="Times New Roman PSMT"/>
      <w:szCs w:val="24"/>
      <w:lang w:val="en-US" w:eastAsia="en-US"/>
    </w:rPr>
  </w:style>
  <w:style w:type="paragraph" w:customStyle="1" w:styleId="CM3">
    <w:name w:val="CM3"/>
    <w:basedOn w:val="a4"/>
    <w:next w:val="a4"/>
    <w:rsid w:val="00C13ED9"/>
    <w:pPr>
      <w:widowControl w:val="0"/>
      <w:autoSpaceDE w:val="0"/>
      <w:autoSpaceDN w:val="0"/>
      <w:adjustRightInd w:val="0"/>
      <w:spacing w:line="256" w:lineRule="atLeast"/>
      <w:jc w:val="both"/>
    </w:pPr>
    <w:rPr>
      <w:rFonts w:ascii="Times New Roman PSMT" w:hAnsi="Times New Roman PSMT"/>
      <w:szCs w:val="24"/>
      <w:lang w:val="en-US" w:eastAsia="en-US"/>
    </w:rPr>
  </w:style>
  <w:style w:type="paragraph" w:customStyle="1" w:styleId="CM93">
    <w:name w:val="CM93"/>
    <w:basedOn w:val="a4"/>
    <w:next w:val="a4"/>
    <w:rsid w:val="00C13ED9"/>
    <w:pPr>
      <w:widowControl w:val="0"/>
      <w:autoSpaceDE w:val="0"/>
      <w:autoSpaceDN w:val="0"/>
      <w:adjustRightInd w:val="0"/>
      <w:spacing w:after="63"/>
      <w:jc w:val="both"/>
    </w:pPr>
    <w:rPr>
      <w:rFonts w:ascii="Times New Roman PSMT" w:hAnsi="Times New Roman PSMT"/>
      <w:szCs w:val="24"/>
      <w:lang w:val="en-US" w:eastAsia="en-US"/>
    </w:rPr>
  </w:style>
  <w:style w:type="character" w:styleId="affff">
    <w:name w:val="Placeholder Text"/>
    <w:uiPriority w:val="99"/>
    <w:semiHidden/>
    <w:rsid w:val="00C13ED9"/>
    <w:rPr>
      <w:color w:val="808080"/>
    </w:rPr>
  </w:style>
  <w:style w:type="paragraph" w:customStyle="1" w:styleId="Iauiueoaenonionooiii1">
    <w:name w:val="Iau?iue oaeno n ionooiii1"/>
    <w:basedOn w:val="a4"/>
    <w:rsid w:val="00C13ED9"/>
    <w:pPr>
      <w:widowControl w:val="0"/>
      <w:spacing w:after="120"/>
      <w:ind w:left="426"/>
      <w:jc w:val="both"/>
    </w:pPr>
    <w:rPr>
      <w:rFonts w:ascii="GillSans" w:hAnsi="GillSans"/>
      <w:sz w:val="20"/>
    </w:rPr>
  </w:style>
  <w:style w:type="paragraph" w:customStyle="1" w:styleId="CM32">
    <w:name w:val="CM32"/>
    <w:basedOn w:val="a4"/>
    <w:next w:val="a4"/>
    <w:rsid w:val="00C13ED9"/>
    <w:pPr>
      <w:widowControl w:val="0"/>
      <w:autoSpaceDE w:val="0"/>
      <w:autoSpaceDN w:val="0"/>
      <w:adjustRightInd w:val="0"/>
      <w:spacing w:after="243"/>
      <w:jc w:val="both"/>
    </w:pPr>
    <w:rPr>
      <w:rFonts w:ascii="Arial" w:hAnsi="Arial" w:cs="Arial"/>
      <w:szCs w:val="24"/>
    </w:rPr>
  </w:style>
  <w:style w:type="paragraph" w:customStyle="1" w:styleId="CM30">
    <w:name w:val="CM30"/>
    <w:basedOn w:val="a4"/>
    <w:next w:val="a4"/>
    <w:rsid w:val="00C13ED9"/>
    <w:pPr>
      <w:widowControl w:val="0"/>
      <w:autoSpaceDE w:val="0"/>
      <w:autoSpaceDN w:val="0"/>
      <w:adjustRightInd w:val="0"/>
      <w:spacing w:after="143"/>
      <w:jc w:val="both"/>
    </w:pPr>
    <w:rPr>
      <w:rFonts w:ascii="Arial" w:hAnsi="Arial" w:cs="Arial"/>
      <w:szCs w:val="24"/>
    </w:rPr>
  </w:style>
  <w:style w:type="paragraph" w:customStyle="1" w:styleId="CM37">
    <w:name w:val="CM37"/>
    <w:basedOn w:val="a4"/>
    <w:next w:val="a4"/>
    <w:rsid w:val="00C13ED9"/>
    <w:pPr>
      <w:widowControl w:val="0"/>
      <w:autoSpaceDE w:val="0"/>
      <w:autoSpaceDN w:val="0"/>
      <w:adjustRightInd w:val="0"/>
      <w:spacing w:after="385"/>
      <w:jc w:val="both"/>
    </w:pPr>
    <w:rPr>
      <w:rFonts w:ascii="Arial" w:hAnsi="Arial" w:cs="Arial"/>
      <w:szCs w:val="24"/>
    </w:rPr>
  </w:style>
  <w:style w:type="paragraph" w:customStyle="1" w:styleId="CM31">
    <w:name w:val="CM31"/>
    <w:basedOn w:val="a4"/>
    <w:next w:val="a4"/>
    <w:rsid w:val="00C13ED9"/>
    <w:pPr>
      <w:widowControl w:val="0"/>
      <w:autoSpaceDE w:val="0"/>
      <w:autoSpaceDN w:val="0"/>
      <w:adjustRightInd w:val="0"/>
      <w:spacing w:after="563"/>
      <w:jc w:val="both"/>
    </w:pPr>
    <w:rPr>
      <w:rFonts w:ascii="Arial" w:hAnsi="Arial" w:cs="Arial"/>
      <w:szCs w:val="24"/>
    </w:rPr>
  </w:style>
  <w:style w:type="character" w:customStyle="1" w:styleId="ListParagraphChar">
    <w:name w:val="List Paragraph Char"/>
    <w:aliases w:val="Bullet_IRAO Char"/>
    <w:locked/>
    <w:rsid w:val="00C13ED9"/>
    <w:rPr>
      <w:sz w:val="24"/>
      <w:szCs w:val="22"/>
      <w:lang w:val="ru-RU" w:eastAsia="en-US" w:bidi="ar-SA"/>
    </w:rPr>
  </w:style>
  <w:style w:type="character" w:customStyle="1" w:styleId="apple-style-span">
    <w:name w:val="apple-style-span"/>
    <w:uiPriority w:val="99"/>
    <w:rsid w:val="00C13ED9"/>
    <w:rPr>
      <w:rFonts w:ascii="Times New Roman" w:hAnsi="Times New Roman" w:cs="Times New Roman" w:hint="default"/>
    </w:rPr>
  </w:style>
  <w:style w:type="paragraph" w:customStyle="1" w:styleId="3-">
    <w:name w:val="Контракты 3 - Номер"/>
    <w:qFormat/>
    <w:rsid w:val="00C13ED9"/>
    <w:pPr>
      <w:numPr>
        <w:ilvl w:val="2"/>
        <w:numId w:val="30"/>
      </w:numPr>
      <w:spacing w:before="120" w:after="120"/>
      <w:jc w:val="both"/>
    </w:pPr>
    <w:rPr>
      <w:rFonts w:eastAsia="Calibri"/>
      <w:bCs/>
      <w:sz w:val="24"/>
      <w:szCs w:val="24"/>
      <w:lang w:eastAsia="en-US"/>
    </w:rPr>
  </w:style>
  <w:style w:type="paragraph" w:customStyle="1" w:styleId="Style18">
    <w:name w:val="Style18"/>
    <w:basedOn w:val="a4"/>
    <w:uiPriority w:val="99"/>
    <w:rsid w:val="00C13ED9"/>
    <w:pPr>
      <w:widowControl w:val="0"/>
      <w:autoSpaceDE w:val="0"/>
      <w:autoSpaceDN w:val="0"/>
      <w:adjustRightInd w:val="0"/>
      <w:spacing w:line="278" w:lineRule="exact"/>
      <w:jc w:val="both"/>
    </w:pPr>
    <w:rPr>
      <w:szCs w:val="24"/>
    </w:rPr>
  </w:style>
  <w:style w:type="character" w:customStyle="1" w:styleId="FontStyle53">
    <w:name w:val="Font Style53"/>
    <w:uiPriority w:val="99"/>
    <w:rsid w:val="00C13ED9"/>
    <w:rPr>
      <w:rFonts w:ascii="Times New Roman" w:hAnsi="Times New Roman" w:cs="Times New Roman"/>
      <w:sz w:val="22"/>
      <w:szCs w:val="22"/>
    </w:rPr>
  </w:style>
  <w:style w:type="paragraph" w:customStyle="1" w:styleId="Style8">
    <w:name w:val="Style8"/>
    <w:basedOn w:val="a4"/>
    <w:uiPriority w:val="99"/>
    <w:rsid w:val="00C13ED9"/>
    <w:pPr>
      <w:widowControl w:val="0"/>
      <w:autoSpaceDE w:val="0"/>
      <w:autoSpaceDN w:val="0"/>
      <w:adjustRightInd w:val="0"/>
      <w:spacing w:line="278" w:lineRule="exact"/>
      <w:jc w:val="both"/>
    </w:pPr>
    <w:rPr>
      <w:szCs w:val="24"/>
    </w:rPr>
  </w:style>
  <w:style w:type="character" w:customStyle="1" w:styleId="FontStyle49">
    <w:name w:val="Font Style49"/>
    <w:uiPriority w:val="99"/>
    <w:rsid w:val="00C13ED9"/>
    <w:rPr>
      <w:rFonts w:ascii="Arial" w:hAnsi="Arial" w:cs="Arial"/>
      <w:b/>
      <w:bCs/>
      <w:sz w:val="24"/>
      <w:szCs w:val="24"/>
    </w:rPr>
  </w:style>
  <w:style w:type="paragraph" w:customStyle="1" w:styleId="12">
    <w:name w:val="М_СписокМарк_Уровень 1"/>
    <w:basedOn w:val="a4"/>
    <w:qFormat/>
    <w:rsid w:val="00C13ED9"/>
    <w:pPr>
      <w:numPr>
        <w:numId w:val="31"/>
      </w:numPr>
      <w:tabs>
        <w:tab w:val="left" w:pos="540"/>
      </w:tabs>
      <w:spacing w:before="120"/>
      <w:ind w:left="538" w:hanging="357"/>
      <w:jc w:val="both"/>
    </w:pPr>
    <w:rPr>
      <w:rFonts w:eastAsia="Calibri"/>
      <w:bCs/>
      <w:szCs w:val="22"/>
      <w:lang w:eastAsia="en-US"/>
    </w:rPr>
  </w:style>
  <w:style w:type="character" w:customStyle="1" w:styleId="FontStyle30">
    <w:name w:val="Font Style30"/>
    <w:uiPriority w:val="99"/>
    <w:rsid w:val="00C13ED9"/>
    <w:rPr>
      <w:rFonts w:ascii="Times New Roman" w:hAnsi="Times New Roman" w:cs="Times New Roman"/>
      <w:sz w:val="26"/>
      <w:szCs w:val="26"/>
    </w:rPr>
  </w:style>
  <w:style w:type="character" w:customStyle="1" w:styleId="affff0">
    <w:name w:val="М_Термин"/>
    <w:uiPriority w:val="1"/>
    <w:rsid w:val="00C13ED9"/>
    <w:rPr>
      <w:rFonts w:ascii="Arial" w:hAnsi="Arial" w:cs="Arial"/>
      <w:b/>
      <w:i w:val="0"/>
      <w:iCs w:val="0"/>
      <w:caps/>
      <w:smallCaps w:val="0"/>
      <w:strike w:val="0"/>
      <w:dstrike w:val="0"/>
      <w:vanish w:val="0"/>
      <w:sz w:val="20"/>
      <w:szCs w:val="20"/>
      <w:vertAlign w:val="baseline"/>
    </w:rPr>
  </w:style>
  <w:style w:type="table" w:customStyle="1" w:styleId="2e">
    <w:name w:val="Сетка таблицы2"/>
    <w:basedOn w:val="a6"/>
    <w:next w:val="afff"/>
    <w:uiPriority w:val="59"/>
    <w:rsid w:val="00C13E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1">
    <w:name w:val="Термины"/>
    <w:aliases w:val="определения ЛНД"/>
    <w:uiPriority w:val="99"/>
    <w:rsid w:val="00C13ED9"/>
    <w:rPr>
      <w:rFonts w:ascii="Arial" w:hAnsi="Arial"/>
      <w:b/>
      <w:i/>
      <w:sz w:val="20"/>
    </w:rPr>
  </w:style>
  <w:style w:type="paragraph" w:customStyle="1" w:styleId="100">
    <w:name w:val="Без интервала1_0"/>
    <w:rsid w:val="00C13ED9"/>
    <w:rPr>
      <w:rFonts w:ascii="Calibri" w:eastAsia="Calibri" w:hAnsi="Calibri"/>
      <w:sz w:val="22"/>
      <w:szCs w:val="22"/>
      <w:lang w:eastAsia="en-US"/>
    </w:rPr>
  </w:style>
  <w:style w:type="paragraph" w:customStyle="1" w:styleId="headertext">
    <w:name w:val="headertext"/>
    <w:basedOn w:val="a4"/>
    <w:rsid w:val="00C13ED9"/>
    <w:pPr>
      <w:spacing w:before="100" w:beforeAutospacing="1" w:after="100" w:afterAutospacing="1"/>
    </w:pPr>
    <w:rPr>
      <w:szCs w:val="24"/>
    </w:rPr>
  </w:style>
  <w:style w:type="paragraph" w:customStyle="1" w:styleId="formattext">
    <w:name w:val="formattext"/>
    <w:basedOn w:val="a4"/>
    <w:rsid w:val="00C13ED9"/>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annotation reference" w:uiPriority="99"/>
    <w:lsdException w:name="endnote reference" w:uiPriority="99"/>
    <w:lsdException w:name="endnote text" w:uiPriority="99"/>
    <w:lsdException w:name="List Bullet"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B32F01"/>
    <w:rPr>
      <w:sz w:val="24"/>
    </w:rPr>
  </w:style>
  <w:style w:type="paragraph" w:styleId="13">
    <w:name w:val="heading 1"/>
    <w:aliases w:val="новая страница,Глава 1"/>
    <w:basedOn w:val="a4"/>
    <w:next w:val="a4"/>
    <w:link w:val="14"/>
    <w:qFormat/>
    <w:pPr>
      <w:keepNext/>
      <w:ind w:firstLine="720"/>
      <w:jc w:val="center"/>
      <w:outlineLvl w:val="0"/>
    </w:pPr>
    <w:rPr>
      <w:sz w:val="28"/>
    </w:rPr>
  </w:style>
  <w:style w:type="paragraph" w:styleId="20">
    <w:name w:val="heading 2"/>
    <w:basedOn w:val="a4"/>
    <w:next w:val="a4"/>
    <w:link w:val="21"/>
    <w:qFormat/>
    <w:pPr>
      <w:keepNext/>
      <w:outlineLvl w:val="1"/>
    </w:pPr>
    <w:rPr>
      <w:b/>
    </w:rPr>
  </w:style>
  <w:style w:type="paragraph" w:styleId="3">
    <w:name w:val="heading 3"/>
    <w:basedOn w:val="a4"/>
    <w:next w:val="a4"/>
    <w:link w:val="30"/>
    <w:uiPriority w:val="9"/>
    <w:qFormat/>
    <w:pPr>
      <w:keepNext/>
      <w:spacing w:before="240" w:after="60"/>
      <w:outlineLvl w:val="2"/>
    </w:pPr>
    <w:rPr>
      <w:rFonts w:ascii="Arial" w:hAnsi="Arial"/>
    </w:rPr>
  </w:style>
  <w:style w:type="paragraph" w:styleId="4">
    <w:name w:val="heading 4"/>
    <w:basedOn w:val="a4"/>
    <w:next w:val="a4"/>
    <w:link w:val="40"/>
    <w:uiPriority w:val="9"/>
    <w:unhideWhenUsed/>
    <w:qFormat/>
    <w:rsid w:val="00C13ED9"/>
    <w:pPr>
      <w:keepNext/>
      <w:spacing w:before="240" w:after="60"/>
      <w:jc w:val="both"/>
      <w:outlineLvl w:val="3"/>
    </w:pPr>
    <w:rPr>
      <w:rFonts w:ascii="Calibri" w:hAnsi="Calibri"/>
      <w:b/>
      <w:bCs/>
      <w:sz w:val="28"/>
      <w:szCs w:val="28"/>
      <w:lang w:val="x-none" w:eastAsia="en-US"/>
    </w:rPr>
  </w:style>
  <w:style w:type="paragraph" w:styleId="5">
    <w:name w:val="heading 5"/>
    <w:basedOn w:val="a4"/>
    <w:next w:val="a4"/>
    <w:link w:val="50"/>
    <w:qFormat/>
    <w:rsid w:val="00C13ED9"/>
    <w:pPr>
      <w:keepNext/>
      <w:jc w:val="center"/>
      <w:outlineLvl w:val="4"/>
    </w:pPr>
    <w:rPr>
      <w:b/>
      <w:bCs/>
      <w:sz w:val="22"/>
      <w:szCs w:val="24"/>
      <w:lang w:val="x-none" w:eastAsia="x-none"/>
    </w:rPr>
  </w:style>
  <w:style w:type="paragraph" w:styleId="6">
    <w:name w:val="heading 6"/>
    <w:basedOn w:val="a4"/>
    <w:next w:val="a4"/>
    <w:link w:val="60"/>
    <w:qFormat/>
    <w:rsid w:val="00C13ED9"/>
    <w:pPr>
      <w:keepNext/>
      <w:jc w:val="center"/>
      <w:outlineLvl w:val="5"/>
    </w:pPr>
    <w:rPr>
      <w:rFonts w:eastAsia="Arial Unicode MS"/>
      <w:b/>
      <w:sz w:val="18"/>
      <w:szCs w:val="24"/>
      <w:lang w:val="x-none" w:eastAsia="x-none"/>
    </w:rPr>
  </w:style>
  <w:style w:type="paragraph" w:styleId="7">
    <w:name w:val="heading 7"/>
    <w:basedOn w:val="a4"/>
    <w:next w:val="a4"/>
    <w:link w:val="70"/>
    <w:qFormat/>
    <w:rsid w:val="00C13ED9"/>
    <w:pPr>
      <w:keepNext/>
      <w:outlineLvl w:val="6"/>
    </w:pPr>
    <w:rPr>
      <w:b/>
      <w:sz w:val="18"/>
      <w:szCs w:val="24"/>
      <w:lang w:val="x-none" w:eastAsia="x-none"/>
    </w:rPr>
  </w:style>
  <w:style w:type="paragraph" w:styleId="8">
    <w:name w:val="heading 8"/>
    <w:basedOn w:val="a4"/>
    <w:next w:val="a4"/>
    <w:link w:val="80"/>
    <w:qFormat/>
    <w:rsid w:val="00C13ED9"/>
    <w:pPr>
      <w:keepNext/>
      <w:jc w:val="center"/>
      <w:outlineLvl w:val="7"/>
    </w:pPr>
    <w:rPr>
      <w:b/>
      <w:bCs/>
      <w:color w:val="333399"/>
      <w:sz w:val="20"/>
      <w:szCs w:val="24"/>
      <w:lang w:val="x-none" w:eastAsia="x-none"/>
    </w:rPr>
  </w:style>
  <w:style w:type="paragraph" w:styleId="9">
    <w:name w:val="heading 9"/>
    <w:basedOn w:val="a4"/>
    <w:next w:val="a4"/>
    <w:link w:val="90"/>
    <w:qFormat/>
    <w:rsid w:val="00C13ED9"/>
    <w:pPr>
      <w:keepNext/>
      <w:outlineLvl w:val="8"/>
    </w:pPr>
    <w:rPr>
      <w:b/>
      <w:sz w:val="20"/>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FR1">
    <w:name w:val="FR1"/>
    <w:pPr>
      <w:widowControl w:val="0"/>
      <w:spacing w:line="260" w:lineRule="auto"/>
      <w:ind w:left="200" w:firstLine="700"/>
    </w:pPr>
    <w:rPr>
      <w:snapToGrid w:val="0"/>
      <w:sz w:val="18"/>
    </w:rPr>
  </w:style>
  <w:style w:type="paragraph" w:styleId="15">
    <w:name w:val="toc 1"/>
    <w:basedOn w:val="a4"/>
    <w:next w:val="a4"/>
    <w:autoRedefine/>
    <w:uiPriority w:val="39"/>
    <w:rsid w:val="00A34937"/>
    <w:pPr>
      <w:tabs>
        <w:tab w:val="right" w:leader="dot" w:pos="9923"/>
      </w:tabs>
    </w:pPr>
  </w:style>
  <w:style w:type="paragraph" w:styleId="22">
    <w:name w:val="toc 2"/>
    <w:basedOn w:val="a4"/>
    <w:next w:val="a4"/>
    <w:autoRedefine/>
    <w:uiPriority w:val="39"/>
    <w:rsid w:val="00C44387"/>
    <w:pPr>
      <w:tabs>
        <w:tab w:val="right" w:leader="dot" w:pos="9923"/>
      </w:tabs>
    </w:pPr>
  </w:style>
  <w:style w:type="paragraph" w:customStyle="1" w:styleId="23">
    <w:name w:val="Заголовок 2 с отступом"/>
    <w:basedOn w:val="20"/>
    <w:pPr>
      <w:ind w:firstLine="720"/>
    </w:pPr>
  </w:style>
  <w:style w:type="paragraph" w:styleId="31">
    <w:name w:val="Body Text 3"/>
    <w:basedOn w:val="a4"/>
    <w:link w:val="32"/>
    <w:pPr>
      <w:jc w:val="both"/>
    </w:pPr>
  </w:style>
  <w:style w:type="character" w:styleId="a8">
    <w:name w:val="annotation reference"/>
    <w:uiPriority w:val="99"/>
    <w:rPr>
      <w:sz w:val="16"/>
    </w:rPr>
  </w:style>
  <w:style w:type="paragraph" w:styleId="a9">
    <w:name w:val="annotation text"/>
    <w:basedOn w:val="a4"/>
    <w:link w:val="aa"/>
    <w:rPr>
      <w:sz w:val="20"/>
    </w:rPr>
  </w:style>
  <w:style w:type="paragraph" w:styleId="ab">
    <w:name w:val="Body Text Indent"/>
    <w:basedOn w:val="a4"/>
    <w:link w:val="ac"/>
    <w:pPr>
      <w:ind w:firstLine="720"/>
      <w:jc w:val="both"/>
    </w:pPr>
  </w:style>
  <w:style w:type="paragraph" w:styleId="ad">
    <w:name w:val="header"/>
    <w:aliases w:val="h,TI Upper Header"/>
    <w:basedOn w:val="a4"/>
    <w:link w:val="ae"/>
    <w:pPr>
      <w:tabs>
        <w:tab w:val="center" w:pos="4153"/>
        <w:tab w:val="right" w:pos="8306"/>
      </w:tabs>
    </w:pPr>
  </w:style>
  <w:style w:type="character" w:customStyle="1" w:styleId="ae">
    <w:name w:val="Верхний колонтитул Знак"/>
    <w:aliases w:val="h Знак,TI Upper Header Знак"/>
    <w:link w:val="ad"/>
    <w:rsid w:val="00577DF2"/>
    <w:rPr>
      <w:sz w:val="24"/>
    </w:rPr>
  </w:style>
  <w:style w:type="paragraph" w:styleId="33">
    <w:name w:val="Body Text Indent 3"/>
    <w:basedOn w:val="a4"/>
    <w:link w:val="34"/>
    <w:uiPriority w:val="99"/>
    <w:pPr>
      <w:ind w:firstLine="720"/>
    </w:pPr>
  </w:style>
  <w:style w:type="character" w:styleId="af">
    <w:name w:val="page number"/>
    <w:basedOn w:val="a5"/>
  </w:style>
  <w:style w:type="paragraph" w:styleId="35">
    <w:name w:val="toc 3"/>
    <w:basedOn w:val="a4"/>
    <w:next w:val="a4"/>
    <w:autoRedefine/>
    <w:uiPriority w:val="39"/>
    <w:pPr>
      <w:ind w:left="480"/>
    </w:pPr>
  </w:style>
  <w:style w:type="paragraph" w:styleId="41">
    <w:name w:val="toc 4"/>
    <w:basedOn w:val="a4"/>
    <w:next w:val="a4"/>
    <w:autoRedefine/>
    <w:uiPriority w:val="39"/>
    <w:pPr>
      <w:ind w:left="720"/>
    </w:pPr>
  </w:style>
  <w:style w:type="paragraph" w:styleId="51">
    <w:name w:val="toc 5"/>
    <w:basedOn w:val="a4"/>
    <w:next w:val="a4"/>
    <w:autoRedefine/>
    <w:uiPriority w:val="39"/>
    <w:pPr>
      <w:ind w:left="960"/>
    </w:pPr>
  </w:style>
  <w:style w:type="paragraph" w:styleId="61">
    <w:name w:val="toc 6"/>
    <w:basedOn w:val="a4"/>
    <w:next w:val="a4"/>
    <w:autoRedefine/>
    <w:uiPriority w:val="39"/>
    <w:pPr>
      <w:ind w:left="1200"/>
    </w:pPr>
  </w:style>
  <w:style w:type="paragraph" w:styleId="71">
    <w:name w:val="toc 7"/>
    <w:basedOn w:val="a4"/>
    <w:next w:val="a4"/>
    <w:autoRedefine/>
    <w:uiPriority w:val="39"/>
    <w:pPr>
      <w:ind w:left="1440"/>
    </w:pPr>
  </w:style>
  <w:style w:type="paragraph" w:styleId="81">
    <w:name w:val="toc 8"/>
    <w:basedOn w:val="a4"/>
    <w:next w:val="a4"/>
    <w:autoRedefine/>
    <w:uiPriority w:val="39"/>
    <w:pPr>
      <w:ind w:left="1680"/>
    </w:pPr>
  </w:style>
  <w:style w:type="paragraph" w:styleId="91">
    <w:name w:val="toc 9"/>
    <w:basedOn w:val="a4"/>
    <w:next w:val="a4"/>
    <w:autoRedefine/>
    <w:uiPriority w:val="39"/>
    <w:pPr>
      <w:ind w:left="1920"/>
    </w:pPr>
  </w:style>
  <w:style w:type="paragraph" w:styleId="af0">
    <w:name w:val="Balloon Text"/>
    <w:basedOn w:val="a4"/>
    <w:link w:val="af1"/>
    <w:uiPriority w:val="99"/>
    <w:semiHidden/>
    <w:rPr>
      <w:rFonts w:ascii="Tahoma" w:hAnsi="Tahoma" w:cs="Tahoma"/>
      <w:sz w:val="16"/>
      <w:szCs w:val="16"/>
    </w:rPr>
  </w:style>
  <w:style w:type="character" w:styleId="af2">
    <w:name w:val="Hyperlink"/>
    <w:uiPriority w:val="99"/>
    <w:rPr>
      <w:color w:val="0000FF"/>
      <w:u w:val="single"/>
    </w:rPr>
  </w:style>
  <w:style w:type="paragraph" w:styleId="af3">
    <w:name w:val="footer"/>
    <w:aliases w:val="список"/>
    <w:basedOn w:val="a4"/>
    <w:link w:val="af4"/>
    <w:uiPriority w:val="99"/>
    <w:pPr>
      <w:tabs>
        <w:tab w:val="center" w:pos="4677"/>
        <w:tab w:val="right" w:pos="9355"/>
      </w:tabs>
    </w:pPr>
  </w:style>
  <w:style w:type="character" w:customStyle="1" w:styleId="af4">
    <w:name w:val="Нижний колонтитул Знак"/>
    <w:aliases w:val="список Знак"/>
    <w:link w:val="af3"/>
    <w:uiPriority w:val="99"/>
    <w:rsid w:val="006A3973"/>
    <w:rPr>
      <w:sz w:val="24"/>
    </w:rPr>
  </w:style>
  <w:style w:type="paragraph" w:customStyle="1" w:styleId="Text">
    <w:name w:val="Text"/>
    <w:basedOn w:val="a4"/>
    <w:rsid w:val="004D1212"/>
    <w:pPr>
      <w:spacing w:after="240"/>
    </w:pPr>
    <w:rPr>
      <w:lang w:val="en-US" w:eastAsia="en-US"/>
    </w:rPr>
  </w:style>
  <w:style w:type="paragraph" w:customStyle="1" w:styleId="-30">
    <w:name w:val="Пункт-3 подзаголовок"/>
    <w:basedOn w:val="a4"/>
    <w:rsid w:val="00CD4A3B"/>
    <w:pPr>
      <w:keepNext/>
      <w:numPr>
        <w:ilvl w:val="2"/>
      </w:numPr>
      <w:tabs>
        <w:tab w:val="left" w:pos="1701"/>
        <w:tab w:val="num" w:pos="1843"/>
      </w:tabs>
      <w:kinsoku w:val="0"/>
      <w:overflowPunct w:val="0"/>
      <w:autoSpaceDE w:val="0"/>
      <w:autoSpaceDN w:val="0"/>
      <w:spacing w:before="360" w:after="120" w:line="288" w:lineRule="auto"/>
      <w:ind w:left="142"/>
      <w:jc w:val="both"/>
      <w:outlineLvl w:val="2"/>
    </w:pPr>
    <w:rPr>
      <w:b/>
      <w:sz w:val="28"/>
      <w:szCs w:val="28"/>
    </w:rPr>
  </w:style>
  <w:style w:type="paragraph" w:customStyle="1" w:styleId="16">
    <w:name w:val="Обычный1"/>
    <w:link w:val="Normal"/>
    <w:uiPriority w:val="99"/>
    <w:rsid w:val="001C7AA1"/>
    <w:rPr>
      <w:rFonts w:ascii="Arial" w:hAnsi="Arial"/>
      <w:sz w:val="24"/>
    </w:rPr>
  </w:style>
  <w:style w:type="paragraph" w:customStyle="1" w:styleId="17">
    <w:name w:val="1."/>
    <w:basedOn w:val="a4"/>
    <w:rsid w:val="006A33B4"/>
    <w:pPr>
      <w:overflowPunct w:val="0"/>
      <w:autoSpaceDE w:val="0"/>
      <w:autoSpaceDN w:val="0"/>
      <w:adjustRightInd w:val="0"/>
      <w:spacing w:line="240" w:lineRule="atLeast"/>
      <w:ind w:left="720" w:hanging="720"/>
      <w:jc w:val="both"/>
      <w:textAlignment w:val="baseline"/>
    </w:pPr>
    <w:rPr>
      <w:rFonts w:ascii="Helv" w:hAnsi="Helv"/>
      <w:sz w:val="20"/>
      <w:lang w:val="en-GB" w:eastAsia="en-US"/>
    </w:rPr>
  </w:style>
  <w:style w:type="paragraph" w:customStyle="1" w:styleId="Paragraph1n">
    <w:name w:val="Paragraph1n"/>
    <w:basedOn w:val="a4"/>
    <w:rsid w:val="00882D54"/>
    <w:pPr>
      <w:widowControl w:val="0"/>
      <w:tabs>
        <w:tab w:val="left" w:pos="720"/>
      </w:tabs>
      <w:overflowPunct w:val="0"/>
      <w:autoSpaceDE w:val="0"/>
      <w:autoSpaceDN w:val="0"/>
      <w:adjustRightInd w:val="0"/>
      <w:spacing w:after="120"/>
      <w:ind w:left="360" w:hanging="360"/>
      <w:textAlignment w:val="baseline"/>
    </w:pPr>
    <w:rPr>
      <w:rFonts w:ascii="Arial" w:hAnsi="Arial"/>
      <w:color w:val="000000"/>
      <w:sz w:val="20"/>
      <w:lang w:val="en-US" w:eastAsia="en-US"/>
    </w:rPr>
  </w:style>
  <w:style w:type="paragraph" w:styleId="af5">
    <w:name w:val="List Paragraph"/>
    <w:aliases w:val="Bullet_IRAO,List Paragraph,Мой Список"/>
    <w:basedOn w:val="a4"/>
    <w:link w:val="af6"/>
    <w:uiPriority w:val="34"/>
    <w:qFormat/>
    <w:rsid w:val="00DB399F"/>
    <w:pPr>
      <w:spacing w:after="200" w:line="276" w:lineRule="auto"/>
      <w:ind w:left="720"/>
      <w:contextualSpacing/>
    </w:pPr>
    <w:rPr>
      <w:rFonts w:ascii="Calibri" w:eastAsia="Calibri" w:hAnsi="Calibri"/>
      <w:sz w:val="22"/>
      <w:szCs w:val="22"/>
      <w:lang w:eastAsia="en-US"/>
    </w:rPr>
  </w:style>
  <w:style w:type="paragraph" w:customStyle="1" w:styleId="listparagraph">
    <w:name w:val="listparagraph"/>
    <w:basedOn w:val="a4"/>
    <w:rsid w:val="00A43FA1"/>
    <w:pPr>
      <w:spacing w:after="200" w:line="276" w:lineRule="auto"/>
      <w:ind w:left="720"/>
    </w:pPr>
    <w:rPr>
      <w:rFonts w:ascii="Calibri" w:eastAsia="Calibri" w:hAnsi="Calibri" w:cs="Calibri"/>
      <w:sz w:val="22"/>
      <w:szCs w:val="22"/>
    </w:rPr>
  </w:style>
  <w:style w:type="paragraph" w:styleId="af7">
    <w:name w:val="Plain Text"/>
    <w:basedOn w:val="a4"/>
    <w:link w:val="af8"/>
    <w:rsid w:val="00EB4586"/>
    <w:pPr>
      <w:jc w:val="both"/>
    </w:pPr>
    <w:rPr>
      <w:rFonts w:ascii="Courier New" w:hAnsi="Courier New"/>
      <w:sz w:val="20"/>
      <w:lang w:eastAsia="en-US"/>
    </w:rPr>
  </w:style>
  <w:style w:type="character" w:customStyle="1" w:styleId="af8">
    <w:name w:val="Текст Знак"/>
    <w:link w:val="af7"/>
    <w:rsid w:val="00EB4586"/>
    <w:rPr>
      <w:rFonts w:ascii="Courier New" w:hAnsi="Courier New"/>
      <w:lang w:eastAsia="en-US"/>
    </w:rPr>
  </w:style>
  <w:style w:type="paragraph" w:styleId="af9">
    <w:name w:val="Normal (Web)"/>
    <w:basedOn w:val="a4"/>
    <w:uiPriority w:val="99"/>
    <w:unhideWhenUsed/>
    <w:rsid w:val="004F06E7"/>
    <w:pPr>
      <w:spacing w:after="180"/>
    </w:pPr>
    <w:rPr>
      <w:szCs w:val="24"/>
    </w:rPr>
  </w:style>
  <w:style w:type="paragraph" w:styleId="afa">
    <w:name w:val="TOC Heading"/>
    <w:basedOn w:val="13"/>
    <w:next w:val="a4"/>
    <w:uiPriority w:val="39"/>
    <w:unhideWhenUsed/>
    <w:qFormat/>
    <w:rsid w:val="006A4559"/>
    <w:pPr>
      <w:keepLines/>
      <w:spacing w:before="480" w:line="276" w:lineRule="auto"/>
      <w:ind w:firstLine="0"/>
      <w:jc w:val="left"/>
      <w:outlineLvl w:val="9"/>
    </w:pPr>
    <w:rPr>
      <w:rFonts w:ascii="Cambria" w:hAnsi="Cambria"/>
      <w:b/>
      <w:bCs/>
      <w:color w:val="365F91"/>
      <w:szCs w:val="28"/>
      <w:lang w:eastAsia="en-US"/>
    </w:rPr>
  </w:style>
  <w:style w:type="paragraph" w:styleId="afb">
    <w:name w:val="footnote text"/>
    <w:aliases w:val="Знак Знак Знак,Знак Знак Знак Знак,Знак Знак Знак Знак Знак,Текст сноски1,Знак Знак Знак1,Знак Знак Знак Знак1,Знак Знак1,Знак Знак Знак Знак Знак1,Текст сноски3 Знак,ft,Used by Word for text of Help footnotes,Table_Footnote_last"/>
    <w:basedOn w:val="a4"/>
    <w:link w:val="afc"/>
    <w:unhideWhenUsed/>
    <w:rsid w:val="00311AFD"/>
    <w:rPr>
      <w:rFonts w:eastAsia="Calibri"/>
      <w:sz w:val="20"/>
    </w:rPr>
  </w:style>
  <w:style w:type="character" w:customStyle="1" w:styleId="afc">
    <w:name w:val="Текст сноски Знак"/>
    <w:aliases w:val="Знак Знак Знак Знак2,Знак Знак Знак Знак Знак2,Знак Знак Знак Знак Знак Знак,Текст сноски1 Знак,Знак Знак Знак1 Знак,Знак Знак Знак Знак1 Знак,Знак Знак1 Знак,Знак Знак Знак Знак Знак1 Знак,Текст сноски3 Знак Знак,ft Знак"/>
    <w:link w:val="afb"/>
    <w:rsid w:val="00311AFD"/>
    <w:rPr>
      <w:rFonts w:eastAsia="Calibri"/>
    </w:rPr>
  </w:style>
  <w:style w:type="character" w:styleId="afd">
    <w:name w:val="footnote reference"/>
    <w:unhideWhenUsed/>
    <w:rsid w:val="00311AFD"/>
    <w:rPr>
      <w:vertAlign w:val="superscript"/>
    </w:rPr>
  </w:style>
  <w:style w:type="character" w:customStyle="1" w:styleId="14">
    <w:name w:val="Заголовок 1 Знак"/>
    <w:aliases w:val="новая страница Знак,Глава 1 Знак"/>
    <w:link w:val="13"/>
    <w:rsid w:val="009D7920"/>
    <w:rPr>
      <w:sz w:val="28"/>
    </w:rPr>
  </w:style>
  <w:style w:type="character" w:customStyle="1" w:styleId="ac">
    <w:name w:val="Основной текст с отступом Знак"/>
    <w:link w:val="ab"/>
    <w:rsid w:val="00B32F01"/>
    <w:rPr>
      <w:sz w:val="24"/>
    </w:rPr>
  </w:style>
  <w:style w:type="paragraph" w:styleId="afe">
    <w:name w:val="annotation subject"/>
    <w:basedOn w:val="a9"/>
    <w:next w:val="a9"/>
    <w:link w:val="aff"/>
    <w:uiPriority w:val="99"/>
    <w:rsid w:val="00EF39DC"/>
    <w:rPr>
      <w:b/>
      <w:bCs/>
    </w:rPr>
  </w:style>
  <w:style w:type="character" w:customStyle="1" w:styleId="aa">
    <w:name w:val="Текст примечания Знак"/>
    <w:basedOn w:val="a5"/>
    <w:link w:val="a9"/>
    <w:rsid w:val="00EF39DC"/>
  </w:style>
  <w:style w:type="character" w:customStyle="1" w:styleId="aff">
    <w:name w:val="Тема примечания Знак"/>
    <w:link w:val="afe"/>
    <w:uiPriority w:val="99"/>
    <w:rsid w:val="00EF39DC"/>
    <w:rPr>
      <w:b/>
      <w:bCs/>
    </w:rPr>
  </w:style>
  <w:style w:type="paragraph" w:styleId="aff0">
    <w:name w:val="Revision"/>
    <w:hidden/>
    <w:uiPriority w:val="71"/>
    <w:rsid w:val="002C6021"/>
    <w:rPr>
      <w:sz w:val="24"/>
    </w:rPr>
  </w:style>
  <w:style w:type="paragraph" w:styleId="aff1">
    <w:name w:val="Body Text"/>
    <w:basedOn w:val="a4"/>
    <w:link w:val="aff2"/>
    <w:rsid w:val="009D62D7"/>
    <w:pPr>
      <w:spacing w:after="120"/>
    </w:pPr>
  </w:style>
  <w:style w:type="character" w:customStyle="1" w:styleId="aff2">
    <w:name w:val="Основной текст Знак"/>
    <w:link w:val="aff1"/>
    <w:rsid w:val="009D62D7"/>
    <w:rPr>
      <w:sz w:val="24"/>
    </w:rPr>
  </w:style>
  <w:style w:type="character" w:customStyle="1" w:styleId="21">
    <w:name w:val="Заголовок 2 Знак"/>
    <w:link w:val="20"/>
    <w:rsid w:val="007153F2"/>
    <w:rPr>
      <w:b/>
      <w:sz w:val="24"/>
    </w:rPr>
  </w:style>
  <w:style w:type="character" w:customStyle="1" w:styleId="30">
    <w:name w:val="Заголовок 3 Знак"/>
    <w:link w:val="3"/>
    <w:rsid w:val="007153F2"/>
    <w:rPr>
      <w:rFonts w:ascii="Arial" w:hAnsi="Arial"/>
      <w:sz w:val="24"/>
    </w:rPr>
  </w:style>
  <w:style w:type="paragraph" w:customStyle="1" w:styleId="S20">
    <w:name w:val="S_Заголовок2_СписокН"/>
    <w:basedOn w:val="a4"/>
    <w:next w:val="a4"/>
    <w:link w:val="S22"/>
    <w:rsid w:val="007153F2"/>
    <w:pPr>
      <w:keepNext/>
      <w:numPr>
        <w:ilvl w:val="1"/>
        <w:numId w:val="6"/>
      </w:numPr>
      <w:jc w:val="both"/>
      <w:outlineLvl w:val="1"/>
    </w:pPr>
    <w:rPr>
      <w:rFonts w:ascii="Arial" w:hAnsi="Arial"/>
      <w:b/>
      <w:caps/>
      <w:szCs w:val="24"/>
    </w:rPr>
  </w:style>
  <w:style w:type="paragraph" w:customStyle="1" w:styleId="S30">
    <w:name w:val="S_Заголовок3_СписокН"/>
    <w:basedOn w:val="a4"/>
    <w:next w:val="a4"/>
    <w:rsid w:val="007153F2"/>
    <w:pPr>
      <w:keepNext/>
      <w:numPr>
        <w:ilvl w:val="2"/>
        <w:numId w:val="6"/>
      </w:numPr>
      <w:jc w:val="both"/>
    </w:pPr>
    <w:rPr>
      <w:rFonts w:ascii="Arial" w:hAnsi="Arial"/>
      <w:b/>
      <w:i/>
      <w:caps/>
      <w:sz w:val="20"/>
    </w:rPr>
  </w:style>
  <w:style w:type="paragraph" w:customStyle="1" w:styleId="S1">
    <w:name w:val="S_Заголовок1_СписокН"/>
    <w:basedOn w:val="a4"/>
    <w:next w:val="a4"/>
    <w:rsid w:val="007153F2"/>
    <w:pPr>
      <w:keepNext/>
      <w:pageBreakBefore/>
      <w:numPr>
        <w:numId w:val="6"/>
      </w:numPr>
      <w:jc w:val="both"/>
      <w:outlineLvl w:val="0"/>
    </w:pPr>
    <w:rPr>
      <w:rFonts w:ascii="Arial" w:hAnsi="Arial"/>
      <w:b/>
      <w:caps/>
      <w:sz w:val="32"/>
      <w:szCs w:val="32"/>
    </w:rPr>
  </w:style>
  <w:style w:type="paragraph" w:customStyle="1" w:styleId="aff3">
    <w:name w:val="ФИО"/>
    <w:basedOn w:val="a4"/>
    <w:rsid w:val="007153F2"/>
    <w:pPr>
      <w:spacing w:after="180"/>
      <w:ind w:left="5670"/>
      <w:jc w:val="both"/>
    </w:pPr>
  </w:style>
  <w:style w:type="paragraph" w:customStyle="1" w:styleId="ConsPlusNormal">
    <w:name w:val="ConsPlusNormal"/>
    <w:rsid w:val="007153F2"/>
    <w:pPr>
      <w:widowControl w:val="0"/>
      <w:autoSpaceDE w:val="0"/>
      <w:autoSpaceDN w:val="0"/>
      <w:adjustRightInd w:val="0"/>
      <w:ind w:firstLine="720"/>
    </w:pPr>
    <w:rPr>
      <w:rFonts w:ascii="Arial" w:hAnsi="Arial" w:cs="Arial"/>
    </w:rPr>
  </w:style>
  <w:style w:type="character" w:customStyle="1" w:styleId="S22">
    <w:name w:val="S_Заголовок2_СписокН Знак"/>
    <w:link w:val="S20"/>
    <w:rsid w:val="007153F2"/>
    <w:rPr>
      <w:rFonts w:ascii="Arial" w:hAnsi="Arial"/>
      <w:b/>
      <w:caps/>
      <w:sz w:val="24"/>
      <w:szCs w:val="24"/>
    </w:rPr>
  </w:style>
  <w:style w:type="paragraph" w:customStyle="1" w:styleId="18">
    <w:name w:val="Текст выноски1"/>
    <w:basedOn w:val="a4"/>
    <w:semiHidden/>
    <w:rsid w:val="00775407"/>
    <w:rPr>
      <w:rFonts w:ascii="Tahoma" w:eastAsia="Calibri" w:hAnsi="Tahoma" w:cs="Tahoma"/>
      <w:sz w:val="16"/>
      <w:szCs w:val="16"/>
      <w:lang w:val="en-US" w:eastAsia="en-US"/>
    </w:rPr>
  </w:style>
  <w:style w:type="paragraph" w:customStyle="1" w:styleId="111">
    <w:name w:val="Стиль Заголовок 1 + 11 пт"/>
    <w:basedOn w:val="13"/>
    <w:next w:val="a4"/>
    <w:rsid w:val="00775407"/>
    <w:pPr>
      <w:numPr>
        <w:numId w:val="9"/>
      </w:numPr>
      <w:spacing w:before="360" w:after="120"/>
    </w:pPr>
    <w:rPr>
      <w:b/>
      <w:bCs/>
      <w:sz w:val="22"/>
    </w:rPr>
  </w:style>
  <w:style w:type="paragraph" w:customStyle="1" w:styleId="a1">
    <w:name w:val="статьи договора"/>
    <w:basedOn w:val="111"/>
    <w:rsid w:val="00775407"/>
    <w:pPr>
      <w:keepNext w:val="0"/>
      <w:widowControl w:val="0"/>
      <w:numPr>
        <w:ilvl w:val="1"/>
      </w:numPr>
      <w:spacing w:before="0" w:after="60"/>
      <w:jc w:val="both"/>
      <w:outlineLvl w:val="1"/>
    </w:pPr>
    <w:rPr>
      <w:b w:val="0"/>
      <w:bCs w:val="0"/>
      <w:szCs w:val="22"/>
    </w:rPr>
  </w:style>
  <w:style w:type="paragraph" w:customStyle="1" w:styleId="a2">
    <w:name w:val="подпункты договора"/>
    <w:basedOn w:val="a1"/>
    <w:rsid w:val="00775407"/>
    <w:pPr>
      <w:numPr>
        <w:ilvl w:val="2"/>
      </w:numPr>
      <w:tabs>
        <w:tab w:val="clear" w:pos="1430"/>
        <w:tab w:val="num" w:pos="1440"/>
      </w:tabs>
      <w:ind w:left="1224"/>
    </w:pPr>
    <w:rPr>
      <w:bCs/>
    </w:rPr>
  </w:style>
  <w:style w:type="character" w:customStyle="1" w:styleId="af6">
    <w:name w:val="Абзац списка Знак"/>
    <w:aliases w:val="Bullet_IRAO Знак,List Paragraph Знак,Мой Список Знак"/>
    <w:link w:val="af5"/>
    <w:uiPriority w:val="34"/>
    <w:locked/>
    <w:rsid w:val="00FB71B4"/>
    <w:rPr>
      <w:rFonts w:ascii="Calibri" w:eastAsia="Calibri" w:hAnsi="Calibri"/>
      <w:sz w:val="22"/>
      <w:szCs w:val="22"/>
      <w:lang w:eastAsia="en-US"/>
    </w:rPr>
  </w:style>
  <w:style w:type="character" w:customStyle="1" w:styleId="40">
    <w:name w:val="Заголовок 4 Знак"/>
    <w:link w:val="4"/>
    <w:uiPriority w:val="9"/>
    <w:rsid w:val="00C13ED9"/>
    <w:rPr>
      <w:rFonts w:ascii="Calibri" w:hAnsi="Calibri"/>
      <w:b/>
      <w:bCs/>
      <w:sz w:val="28"/>
      <w:szCs w:val="28"/>
      <w:lang w:val="x-none" w:eastAsia="en-US"/>
    </w:rPr>
  </w:style>
  <w:style w:type="character" w:customStyle="1" w:styleId="50">
    <w:name w:val="Заголовок 5 Знак"/>
    <w:link w:val="5"/>
    <w:rsid w:val="00C13ED9"/>
    <w:rPr>
      <w:b/>
      <w:bCs/>
      <w:sz w:val="22"/>
      <w:szCs w:val="24"/>
      <w:lang w:val="x-none" w:eastAsia="x-none"/>
    </w:rPr>
  </w:style>
  <w:style w:type="character" w:customStyle="1" w:styleId="60">
    <w:name w:val="Заголовок 6 Знак"/>
    <w:link w:val="6"/>
    <w:rsid w:val="00C13ED9"/>
    <w:rPr>
      <w:rFonts w:eastAsia="Arial Unicode MS"/>
      <w:b/>
      <w:sz w:val="18"/>
      <w:szCs w:val="24"/>
      <w:lang w:val="x-none" w:eastAsia="x-none"/>
    </w:rPr>
  </w:style>
  <w:style w:type="character" w:customStyle="1" w:styleId="70">
    <w:name w:val="Заголовок 7 Знак"/>
    <w:link w:val="7"/>
    <w:rsid w:val="00C13ED9"/>
    <w:rPr>
      <w:b/>
      <w:sz w:val="18"/>
      <w:szCs w:val="24"/>
      <w:lang w:val="x-none" w:eastAsia="x-none"/>
    </w:rPr>
  </w:style>
  <w:style w:type="character" w:customStyle="1" w:styleId="80">
    <w:name w:val="Заголовок 8 Знак"/>
    <w:link w:val="8"/>
    <w:rsid w:val="00C13ED9"/>
    <w:rPr>
      <w:b/>
      <w:bCs/>
      <w:color w:val="333399"/>
      <w:szCs w:val="24"/>
      <w:lang w:val="x-none" w:eastAsia="x-none"/>
    </w:rPr>
  </w:style>
  <w:style w:type="character" w:customStyle="1" w:styleId="90">
    <w:name w:val="Заголовок 9 Знак"/>
    <w:link w:val="9"/>
    <w:rsid w:val="00C13ED9"/>
    <w:rPr>
      <w:b/>
      <w:lang w:val="x-none" w:eastAsia="x-none"/>
    </w:rPr>
  </w:style>
  <w:style w:type="character" w:customStyle="1" w:styleId="310">
    <w:name w:val="Заголовок 3 Знак1"/>
    <w:uiPriority w:val="9"/>
    <w:rsid w:val="00C13ED9"/>
    <w:rPr>
      <w:rFonts w:ascii="Cambria" w:eastAsia="Times New Roman" w:hAnsi="Cambria" w:cs="Times New Roman"/>
      <w:b/>
      <w:bCs/>
      <w:sz w:val="26"/>
      <w:szCs w:val="26"/>
      <w:lang w:val="x-none"/>
    </w:rPr>
  </w:style>
  <w:style w:type="paragraph" w:styleId="aff4">
    <w:name w:val="No Spacing"/>
    <w:aliases w:val="Table text"/>
    <w:uiPriority w:val="1"/>
    <w:qFormat/>
    <w:rsid w:val="00C13ED9"/>
    <w:rPr>
      <w:rFonts w:ascii="Calibri" w:eastAsia="Calibri" w:hAnsi="Calibri"/>
      <w:sz w:val="22"/>
      <w:szCs w:val="22"/>
      <w:lang w:eastAsia="en-US"/>
    </w:rPr>
  </w:style>
  <w:style w:type="paragraph" w:styleId="aff5">
    <w:name w:val="caption"/>
    <w:aliases w:val="Caption_IRAO"/>
    <w:basedOn w:val="a4"/>
    <w:qFormat/>
    <w:rsid w:val="00C13ED9"/>
    <w:pPr>
      <w:spacing w:before="100" w:beforeAutospacing="1" w:after="100" w:afterAutospacing="1"/>
      <w:jc w:val="both"/>
    </w:pPr>
    <w:rPr>
      <w:szCs w:val="24"/>
    </w:rPr>
  </w:style>
  <w:style w:type="character" w:customStyle="1" w:styleId="af1">
    <w:name w:val="Текст выноски Знак"/>
    <w:link w:val="af0"/>
    <w:uiPriority w:val="99"/>
    <w:semiHidden/>
    <w:rsid w:val="00C13ED9"/>
    <w:rPr>
      <w:rFonts w:ascii="Tahoma" w:hAnsi="Tahoma" w:cs="Tahoma"/>
      <w:sz w:val="16"/>
      <w:szCs w:val="16"/>
    </w:rPr>
  </w:style>
  <w:style w:type="character" w:customStyle="1" w:styleId="32">
    <w:name w:val="Основной текст 3 Знак"/>
    <w:link w:val="31"/>
    <w:rsid w:val="00C13ED9"/>
    <w:rPr>
      <w:sz w:val="24"/>
    </w:rPr>
  </w:style>
  <w:style w:type="paragraph" w:customStyle="1" w:styleId="aff6">
    <w:name w:val="Текст таблица"/>
    <w:basedOn w:val="a4"/>
    <w:rsid w:val="00C13ED9"/>
    <w:pPr>
      <w:numPr>
        <w:ilvl w:val="12"/>
      </w:numPr>
      <w:spacing w:before="60"/>
      <w:jc w:val="both"/>
    </w:pPr>
    <w:rPr>
      <w:iCs/>
      <w:sz w:val="22"/>
    </w:rPr>
  </w:style>
  <w:style w:type="paragraph" w:styleId="2">
    <w:name w:val="List 2"/>
    <w:basedOn w:val="a4"/>
    <w:rsid w:val="00C13ED9"/>
    <w:pPr>
      <w:widowControl w:val="0"/>
      <w:numPr>
        <w:numId w:val="12"/>
      </w:numPr>
      <w:overflowPunct w:val="0"/>
      <w:autoSpaceDE w:val="0"/>
      <w:autoSpaceDN w:val="0"/>
      <w:adjustRightInd w:val="0"/>
      <w:spacing w:before="60"/>
      <w:jc w:val="both"/>
      <w:textAlignment w:val="baseline"/>
    </w:pPr>
  </w:style>
  <w:style w:type="character" w:styleId="aff7">
    <w:name w:val="Strong"/>
    <w:qFormat/>
    <w:rsid w:val="00C13ED9"/>
    <w:rPr>
      <w:b/>
      <w:bCs/>
    </w:rPr>
  </w:style>
  <w:style w:type="character" w:customStyle="1" w:styleId="34">
    <w:name w:val="Основной текст с отступом 3 Знак"/>
    <w:link w:val="33"/>
    <w:uiPriority w:val="99"/>
    <w:rsid w:val="00C13ED9"/>
    <w:rPr>
      <w:sz w:val="24"/>
    </w:rPr>
  </w:style>
  <w:style w:type="character" w:customStyle="1" w:styleId="S0">
    <w:name w:val="S_Обозначение"/>
    <w:rsid w:val="00C13ED9"/>
    <w:rPr>
      <w:rFonts w:ascii="Arial" w:hAnsi="Arial" w:cs="Times New Roman"/>
      <w:b/>
      <w:i/>
      <w:sz w:val="24"/>
      <w:szCs w:val="24"/>
      <w:vertAlign w:val="baseline"/>
      <w:lang w:val="ru-RU" w:eastAsia="ru-RU" w:bidi="ar-SA"/>
    </w:rPr>
  </w:style>
  <w:style w:type="character" w:customStyle="1" w:styleId="urtxtemph">
    <w:name w:val="urtxtemph"/>
    <w:rsid w:val="00C13ED9"/>
  </w:style>
  <w:style w:type="character" w:customStyle="1" w:styleId="36">
    <w:name w:val="Знак Знак3"/>
    <w:semiHidden/>
    <w:rsid w:val="00C13ED9"/>
    <w:rPr>
      <w:sz w:val="24"/>
      <w:szCs w:val="24"/>
      <w:lang w:val="ru-RU" w:eastAsia="ru-RU" w:bidi="ar-SA"/>
    </w:rPr>
  </w:style>
  <w:style w:type="character" w:customStyle="1" w:styleId="24">
    <w:name w:val="Знак Знак2"/>
    <w:semiHidden/>
    <w:rsid w:val="00C13ED9"/>
    <w:rPr>
      <w:sz w:val="24"/>
      <w:szCs w:val="24"/>
      <w:lang w:val="ru-RU" w:eastAsia="ru-RU" w:bidi="ar-SA"/>
    </w:rPr>
  </w:style>
  <w:style w:type="paragraph" w:customStyle="1" w:styleId="S4">
    <w:name w:val="S_Обычный"/>
    <w:basedOn w:val="a4"/>
    <w:link w:val="S5"/>
    <w:qFormat/>
    <w:rsid w:val="00C13ED9"/>
    <w:pPr>
      <w:widowControl w:val="0"/>
      <w:jc w:val="both"/>
    </w:pPr>
    <w:rPr>
      <w:szCs w:val="24"/>
      <w:lang w:val="x-none" w:eastAsia="x-none"/>
    </w:rPr>
  </w:style>
  <w:style w:type="character" w:customStyle="1" w:styleId="S5">
    <w:name w:val="S_Обычный Знак"/>
    <w:link w:val="S4"/>
    <w:locked/>
    <w:rsid w:val="00C13ED9"/>
    <w:rPr>
      <w:sz w:val="24"/>
      <w:szCs w:val="24"/>
      <w:lang w:val="x-none" w:eastAsia="x-none"/>
    </w:rPr>
  </w:style>
  <w:style w:type="paragraph" w:customStyle="1" w:styleId="S">
    <w:name w:val="S_СписокМ_Обычный"/>
    <w:basedOn w:val="a4"/>
    <w:next w:val="S4"/>
    <w:link w:val="S6"/>
    <w:rsid w:val="00C13ED9"/>
    <w:pPr>
      <w:numPr>
        <w:numId w:val="20"/>
      </w:numPr>
      <w:tabs>
        <w:tab w:val="left" w:pos="720"/>
      </w:tabs>
      <w:spacing w:before="120"/>
      <w:jc w:val="both"/>
    </w:pPr>
    <w:rPr>
      <w:szCs w:val="24"/>
      <w:lang w:val="x-none" w:eastAsia="x-none"/>
    </w:rPr>
  </w:style>
  <w:style w:type="character" w:customStyle="1" w:styleId="S6">
    <w:name w:val="S_СписокМ_Обычный Знак"/>
    <w:link w:val="S"/>
    <w:rsid w:val="00C13ED9"/>
    <w:rPr>
      <w:sz w:val="24"/>
      <w:szCs w:val="24"/>
      <w:lang w:val="x-none" w:eastAsia="x-none"/>
    </w:rPr>
  </w:style>
  <w:style w:type="character" w:customStyle="1" w:styleId="S7">
    <w:name w:val="S_СписокМ_Обычный Знак Знак"/>
    <w:locked/>
    <w:rsid w:val="00C13ED9"/>
    <w:rPr>
      <w:rFonts w:ascii="Times New Roman" w:eastAsia="Times New Roman" w:hAnsi="Times New Roman"/>
      <w:sz w:val="24"/>
      <w:szCs w:val="24"/>
    </w:rPr>
  </w:style>
  <w:style w:type="paragraph" w:customStyle="1" w:styleId="aff8">
    <w:name w:val="Текст МУ"/>
    <w:basedOn w:val="a4"/>
    <w:rsid w:val="00C13ED9"/>
    <w:pPr>
      <w:suppressAutoHyphens/>
      <w:spacing w:before="180" w:after="120"/>
      <w:jc w:val="both"/>
    </w:pPr>
    <w:rPr>
      <w:lang w:eastAsia="ar-SA"/>
    </w:rPr>
  </w:style>
  <w:style w:type="paragraph" w:customStyle="1" w:styleId="19">
    <w:name w:val="Список 1"/>
    <w:basedOn w:val="a"/>
    <w:link w:val="1a"/>
    <w:rsid w:val="00C13ED9"/>
    <w:pPr>
      <w:widowControl w:val="0"/>
      <w:numPr>
        <w:numId w:val="0"/>
      </w:numPr>
      <w:tabs>
        <w:tab w:val="num" w:pos="900"/>
      </w:tabs>
      <w:overflowPunct w:val="0"/>
      <w:autoSpaceDE w:val="0"/>
      <w:autoSpaceDN w:val="0"/>
      <w:adjustRightInd w:val="0"/>
      <w:spacing w:before="60"/>
      <w:ind w:left="900" w:hanging="360"/>
      <w:contextualSpacing w:val="0"/>
      <w:textAlignment w:val="baseline"/>
    </w:pPr>
    <w:rPr>
      <w:rFonts w:eastAsia="Times New Roman"/>
      <w:szCs w:val="20"/>
      <w:lang w:val="x-none" w:eastAsia="x-none"/>
    </w:rPr>
  </w:style>
  <w:style w:type="paragraph" w:styleId="a">
    <w:name w:val="List Bullet"/>
    <w:basedOn w:val="a4"/>
    <w:unhideWhenUsed/>
    <w:qFormat/>
    <w:rsid w:val="00C13ED9"/>
    <w:pPr>
      <w:numPr>
        <w:numId w:val="11"/>
      </w:numPr>
      <w:contextualSpacing/>
      <w:jc w:val="both"/>
    </w:pPr>
    <w:rPr>
      <w:rFonts w:eastAsia="Calibri"/>
      <w:szCs w:val="22"/>
      <w:lang w:eastAsia="en-US"/>
    </w:rPr>
  </w:style>
  <w:style w:type="character" w:customStyle="1" w:styleId="1a">
    <w:name w:val="Список 1 Знак"/>
    <w:link w:val="19"/>
    <w:rsid w:val="00C13ED9"/>
    <w:rPr>
      <w:sz w:val="24"/>
      <w:lang w:val="x-none" w:eastAsia="x-none"/>
    </w:rPr>
  </w:style>
  <w:style w:type="paragraph" w:customStyle="1" w:styleId="1b">
    <w:name w:val="Название объекта1"/>
    <w:basedOn w:val="a4"/>
    <w:next w:val="a4"/>
    <w:rsid w:val="00C13ED9"/>
    <w:pPr>
      <w:suppressAutoHyphens/>
      <w:jc w:val="center"/>
    </w:pPr>
    <w:rPr>
      <w:rFonts w:ascii="Arial Narrow" w:hAnsi="Arial Narrow" w:cs="Arial Narrow"/>
      <w:b/>
      <w:bCs/>
      <w:color w:val="000080"/>
      <w:sz w:val="20"/>
      <w:szCs w:val="24"/>
      <w:lang w:eastAsia="ar-SA"/>
    </w:rPr>
  </w:style>
  <w:style w:type="paragraph" w:customStyle="1" w:styleId="aff9">
    <w:name w:val="Заголовок приложения"/>
    <w:basedOn w:val="a4"/>
    <w:next w:val="a4"/>
    <w:rsid w:val="00C13ED9"/>
    <w:pPr>
      <w:widowControl w:val="0"/>
      <w:overflowPunct w:val="0"/>
      <w:autoSpaceDE w:val="0"/>
      <w:autoSpaceDN w:val="0"/>
      <w:adjustRightInd w:val="0"/>
      <w:spacing w:before="60"/>
      <w:jc w:val="center"/>
      <w:textAlignment w:val="baseline"/>
    </w:pPr>
    <w:rPr>
      <w:b/>
      <w:sz w:val="28"/>
    </w:rPr>
  </w:style>
  <w:style w:type="paragraph" w:customStyle="1" w:styleId="25">
    <w:name w:val="Название объекта2"/>
    <w:basedOn w:val="a4"/>
    <w:next w:val="a4"/>
    <w:rsid w:val="00C13ED9"/>
    <w:pPr>
      <w:suppressAutoHyphens/>
      <w:jc w:val="both"/>
    </w:pPr>
    <w:rPr>
      <w:b/>
      <w:bCs/>
      <w:sz w:val="20"/>
      <w:lang w:eastAsia="ar-SA"/>
    </w:rPr>
  </w:style>
  <w:style w:type="paragraph" w:styleId="1c">
    <w:name w:val="index 1"/>
    <w:basedOn w:val="a4"/>
    <w:next w:val="a4"/>
    <w:autoRedefine/>
    <w:rsid w:val="00C13ED9"/>
    <w:pPr>
      <w:jc w:val="both"/>
    </w:pPr>
    <w:rPr>
      <w:szCs w:val="24"/>
    </w:rPr>
  </w:style>
  <w:style w:type="paragraph" w:customStyle="1" w:styleId="affa">
    <w:name w:val="М_Обычный"/>
    <w:basedOn w:val="a4"/>
    <w:qFormat/>
    <w:rsid w:val="00C13ED9"/>
    <w:pPr>
      <w:jc w:val="both"/>
    </w:pPr>
    <w:rPr>
      <w:rFonts w:eastAsia="Calibri"/>
      <w:szCs w:val="22"/>
    </w:rPr>
  </w:style>
  <w:style w:type="character" w:customStyle="1" w:styleId="urtxtstd">
    <w:name w:val="urtxtstd"/>
    <w:rsid w:val="00C13ED9"/>
    <w:rPr>
      <w:rFonts w:cs="Times New Roman"/>
    </w:rPr>
  </w:style>
  <w:style w:type="character" w:customStyle="1" w:styleId="affb">
    <w:name w:val="Цветовое выделение"/>
    <w:rsid w:val="00C13ED9"/>
    <w:rPr>
      <w:b/>
      <w:color w:val="000080"/>
    </w:rPr>
  </w:style>
  <w:style w:type="paragraph" w:customStyle="1" w:styleId="110">
    <w:name w:val="Мой Текст 1.1"/>
    <w:basedOn w:val="a4"/>
    <w:autoRedefine/>
    <w:qFormat/>
    <w:rsid w:val="00C13ED9"/>
    <w:pPr>
      <w:contextualSpacing/>
      <w:jc w:val="both"/>
    </w:pPr>
    <w:rPr>
      <w:rFonts w:eastAsia="Calibri"/>
      <w:noProof/>
      <w:color w:val="000000"/>
      <w:szCs w:val="24"/>
    </w:rPr>
  </w:style>
  <w:style w:type="paragraph" w:customStyle="1" w:styleId="s19-">
    <w:name w:val="s19 Т Список -"/>
    <w:basedOn w:val="a4"/>
    <w:rsid w:val="00C13ED9"/>
    <w:pPr>
      <w:keepNext/>
      <w:widowControl w:val="0"/>
      <w:numPr>
        <w:numId w:val="13"/>
      </w:numPr>
      <w:tabs>
        <w:tab w:val="left" w:pos="1134"/>
      </w:tabs>
      <w:overflowPunct w:val="0"/>
      <w:autoSpaceDE w:val="0"/>
      <w:autoSpaceDN w:val="0"/>
      <w:adjustRightInd w:val="0"/>
      <w:spacing w:before="20"/>
      <w:jc w:val="both"/>
      <w:textAlignment w:val="baseline"/>
      <w:outlineLvl w:val="8"/>
    </w:pPr>
    <w:rPr>
      <w:rFonts w:ascii="Arial" w:hAnsi="Arial"/>
      <w:bCs/>
      <w:sz w:val="20"/>
      <w:szCs w:val="28"/>
    </w:rPr>
  </w:style>
  <w:style w:type="paragraph" w:customStyle="1" w:styleId="a0">
    <w:name w:val="Мой Абзац"/>
    <w:basedOn w:val="a4"/>
    <w:uiPriority w:val="99"/>
    <w:qFormat/>
    <w:rsid w:val="00C13ED9"/>
    <w:pPr>
      <w:numPr>
        <w:numId w:val="14"/>
      </w:numPr>
      <w:tabs>
        <w:tab w:val="left" w:pos="993"/>
      </w:tabs>
      <w:ind w:left="720" w:hanging="360"/>
      <w:jc w:val="both"/>
    </w:pPr>
    <w:rPr>
      <w:szCs w:val="24"/>
      <w:lang w:eastAsia="en-US"/>
    </w:rPr>
  </w:style>
  <w:style w:type="paragraph" w:customStyle="1" w:styleId="affc">
    <w:name w:val="Мой текст"/>
    <w:basedOn w:val="a4"/>
    <w:link w:val="affd"/>
    <w:uiPriority w:val="99"/>
    <w:qFormat/>
    <w:rsid w:val="00C13ED9"/>
    <w:pPr>
      <w:ind w:firstLine="720"/>
      <w:jc w:val="both"/>
    </w:pPr>
    <w:rPr>
      <w:rFonts w:eastAsia="Calibri"/>
      <w:lang w:val="x-none" w:eastAsia="en-US"/>
    </w:rPr>
  </w:style>
  <w:style w:type="character" w:customStyle="1" w:styleId="affd">
    <w:name w:val="Мой текст Знак"/>
    <w:link w:val="affc"/>
    <w:uiPriority w:val="99"/>
    <w:locked/>
    <w:rsid w:val="00C13ED9"/>
    <w:rPr>
      <w:rFonts w:eastAsia="Calibri"/>
      <w:sz w:val="24"/>
      <w:lang w:val="x-none" w:eastAsia="en-US"/>
    </w:rPr>
  </w:style>
  <w:style w:type="paragraph" w:customStyle="1" w:styleId="affe">
    <w:name w:val="М_Таблица Шапка"/>
    <w:basedOn w:val="a4"/>
    <w:qFormat/>
    <w:rsid w:val="00C13ED9"/>
    <w:pPr>
      <w:jc w:val="center"/>
    </w:pPr>
    <w:rPr>
      <w:rFonts w:ascii="Arial" w:eastAsia="Calibri" w:hAnsi="Arial" w:cs="Arial"/>
      <w:b/>
      <w:bCs/>
      <w:caps/>
      <w:sz w:val="16"/>
      <w:u w:color="000000"/>
      <w:lang w:eastAsia="en-US"/>
    </w:rPr>
  </w:style>
  <w:style w:type="paragraph" w:customStyle="1" w:styleId="1d">
    <w:name w:val="Абзац списка1"/>
    <w:basedOn w:val="a4"/>
    <w:rsid w:val="00C13ED9"/>
    <w:pPr>
      <w:ind w:left="720"/>
      <w:contextualSpacing/>
      <w:jc w:val="both"/>
    </w:pPr>
  </w:style>
  <w:style w:type="paragraph" w:customStyle="1" w:styleId="S8">
    <w:name w:val="S_Версия"/>
    <w:basedOn w:val="S4"/>
    <w:next w:val="S4"/>
    <w:autoRedefine/>
    <w:rsid w:val="00C13ED9"/>
    <w:pPr>
      <w:spacing w:before="120" w:after="120"/>
      <w:jc w:val="center"/>
    </w:pPr>
    <w:rPr>
      <w:rFonts w:ascii="Arial" w:hAnsi="Arial"/>
      <w:b/>
      <w:caps/>
      <w:sz w:val="20"/>
      <w:szCs w:val="20"/>
    </w:rPr>
  </w:style>
  <w:style w:type="paragraph" w:customStyle="1" w:styleId="S9">
    <w:name w:val="S_ВерхКолонтитулТекст"/>
    <w:basedOn w:val="S4"/>
    <w:next w:val="S4"/>
    <w:rsid w:val="00C13ED9"/>
    <w:pPr>
      <w:spacing w:before="120"/>
      <w:jc w:val="right"/>
    </w:pPr>
    <w:rPr>
      <w:rFonts w:ascii="Arial" w:hAnsi="Arial"/>
      <w:b/>
      <w:caps/>
      <w:sz w:val="10"/>
      <w:szCs w:val="10"/>
    </w:rPr>
  </w:style>
  <w:style w:type="paragraph" w:customStyle="1" w:styleId="Sa">
    <w:name w:val="S_ВидДокумента"/>
    <w:basedOn w:val="aff1"/>
    <w:next w:val="S4"/>
    <w:link w:val="Sb"/>
    <w:rsid w:val="00C13ED9"/>
    <w:pPr>
      <w:spacing w:before="120" w:after="0"/>
      <w:jc w:val="right"/>
    </w:pPr>
    <w:rPr>
      <w:rFonts w:ascii="EuropeDemiC" w:hAnsi="EuropeDemiC"/>
      <w:b/>
      <w:caps/>
      <w:sz w:val="36"/>
      <w:szCs w:val="36"/>
      <w:lang w:val="x-none" w:eastAsia="x-none"/>
    </w:rPr>
  </w:style>
  <w:style w:type="character" w:customStyle="1" w:styleId="Sb">
    <w:name w:val="S_ВидДокумента Знак"/>
    <w:link w:val="Sa"/>
    <w:rsid w:val="00C13ED9"/>
    <w:rPr>
      <w:rFonts w:ascii="EuropeDemiC" w:hAnsi="EuropeDemiC"/>
      <w:b/>
      <w:caps/>
      <w:sz w:val="36"/>
      <w:szCs w:val="36"/>
      <w:lang w:val="x-none" w:eastAsia="x-none"/>
    </w:rPr>
  </w:style>
  <w:style w:type="paragraph" w:customStyle="1" w:styleId="Sc">
    <w:name w:val="S_Гиперссылка"/>
    <w:basedOn w:val="S4"/>
    <w:rsid w:val="00C13ED9"/>
    <w:rPr>
      <w:color w:val="0000FF"/>
      <w:u w:val="single"/>
    </w:rPr>
  </w:style>
  <w:style w:type="paragraph" w:customStyle="1" w:styleId="Sd">
    <w:name w:val="S_Гриф"/>
    <w:basedOn w:val="S4"/>
    <w:rsid w:val="00C13ED9"/>
    <w:pPr>
      <w:widowControl/>
      <w:spacing w:line="360" w:lineRule="auto"/>
      <w:ind w:left="5392"/>
      <w:jc w:val="left"/>
    </w:pPr>
    <w:rPr>
      <w:rFonts w:ascii="Arial" w:hAnsi="Arial"/>
      <w:b/>
      <w:sz w:val="20"/>
    </w:rPr>
  </w:style>
  <w:style w:type="paragraph" w:customStyle="1" w:styleId="S12">
    <w:name w:val="S_ЗаголовкиТаблицы1"/>
    <w:basedOn w:val="S4"/>
    <w:rsid w:val="00C13ED9"/>
    <w:pPr>
      <w:keepNext/>
      <w:jc w:val="center"/>
    </w:pPr>
    <w:rPr>
      <w:rFonts w:ascii="Arial" w:hAnsi="Arial"/>
      <w:b/>
      <w:caps/>
      <w:sz w:val="16"/>
      <w:szCs w:val="16"/>
    </w:rPr>
  </w:style>
  <w:style w:type="paragraph" w:customStyle="1" w:styleId="S23">
    <w:name w:val="S_ЗаголовкиТаблицы2"/>
    <w:basedOn w:val="S4"/>
    <w:rsid w:val="00C13ED9"/>
    <w:pPr>
      <w:jc w:val="center"/>
    </w:pPr>
    <w:rPr>
      <w:rFonts w:ascii="Arial" w:hAnsi="Arial"/>
      <w:b/>
      <w:sz w:val="14"/>
    </w:rPr>
  </w:style>
  <w:style w:type="paragraph" w:customStyle="1" w:styleId="S13">
    <w:name w:val="S_Заголовок1"/>
    <w:basedOn w:val="a4"/>
    <w:next w:val="S4"/>
    <w:rsid w:val="00C13ED9"/>
    <w:pPr>
      <w:keepNext/>
      <w:pageBreakBefore/>
      <w:jc w:val="both"/>
      <w:outlineLvl w:val="0"/>
    </w:pPr>
    <w:rPr>
      <w:rFonts w:ascii="Arial" w:hAnsi="Arial"/>
      <w:b/>
      <w:caps/>
      <w:sz w:val="32"/>
      <w:szCs w:val="32"/>
    </w:rPr>
  </w:style>
  <w:style w:type="paragraph" w:customStyle="1" w:styleId="S11">
    <w:name w:val="S_Заголовок1_Прил_СписокН"/>
    <w:basedOn w:val="S4"/>
    <w:next w:val="S4"/>
    <w:rsid w:val="00C13ED9"/>
    <w:pPr>
      <w:keepNext/>
      <w:pageBreakBefore/>
      <w:widowControl/>
      <w:numPr>
        <w:numId w:val="16"/>
      </w:numPr>
      <w:tabs>
        <w:tab w:val="clear" w:pos="360"/>
      </w:tabs>
      <w:ind w:left="720"/>
      <w:outlineLvl w:val="1"/>
    </w:pPr>
    <w:rPr>
      <w:rFonts w:ascii="Arial" w:hAnsi="Arial"/>
      <w:b/>
      <w:caps/>
    </w:rPr>
  </w:style>
  <w:style w:type="paragraph" w:customStyle="1" w:styleId="S24">
    <w:name w:val="S_Заголовок2"/>
    <w:basedOn w:val="a4"/>
    <w:next w:val="S4"/>
    <w:link w:val="S25"/>
    <w:rsid w:val="00C13ED9"/>
    <w:pPr>
      <w:keepNext/>
      <w:jc w:val="both"/>
      <w:outlineLvl w:val="1"/>
    </w:pPr>
    <w:rPr>
      <w:rFonts w:ascii="Arial" w:hAnsi="Arial"/>
      <w:b/>
      <w:caps/>
      <w:szCs w:val="24"/>
      <w:lang w:val="x-none" w:eastAsia="x-none"/>
    </w:rPr>
  </w:style>
  <w:style w:type="character" w:customStyle="1" w:styleId="S25">
    <w:name w:val="S_Заголовок2 Знак"/>
    <w:link w:val="S24"/>
    <w:rsid w:val="00C13ED9"/>
    <w:rPr>
      <w:rFonts w:ascii="Arial" w:hAnsi="Arial"/>
      <w:b/>
      <w:caps/>
      <w:sz w:val="24"/>
      <w:szCs w:val="24"/>
      <w:lang w:val="x-none" w:eastAsia="x-none"/>
    </w:rPr>
  </w:style>
  <w:style w:type="paragraph" w:customStyle="1" w:styleId="S21">
    <w:name w:val="S_Заголовок2_Прил_СписокН"/>
    <w:basedOn w:val="S4"/>
    <w:next w:val="S4"/>
    <w:rsid w:val="00C13ED9"/>
    <w:pPr>
      <w:keepNext/>
      <w:keepLines/>
      <w:numPr>
        <w:ilvl w:val="2"/>
        <w:numId w:val="16"/>
      </w:numPr>
      <w:tabs>
        <w:tab w:val="clear" w:pos="1224"/>
        <w:tab w:val="left" w:pos="720"/>
      </w:tabs>
      <w:ind w:left="2160" w:hanging="180"/>
      <w:jc w:val="left"/>
      <w:outlineLvl w:val="2"/>
    </w:pPr>
    <w:rPr>
      <w:rFonts w:ascii="Arial" w:hAnsi="Arial"/>
      <w:b/>
      <w:caps/>
      <w:szCs w:val="20"/>
    </w:rPr>
  </w:style>
  <w:style w:type="paragraph" w:customStyle="1" w:styleId="Se">
    <w:name w:val="S_МестоГод"/>
    <w:basedOn w:val="S4"/>
    <w:rsid w:val="00C13ED9"/>
    <w:pPr>
      <w:spacing w:before="120"/>
      <w:jc w:val="center"/>
    </w:pPr>
    <w:rPr>
      <w:rFonts w:ascii="Arial" w:hAnsi="Arial"/>
      <w:b/>
      <w:caps/>
      <w:sz w:val="18"/>
      <w:szCs w:val="18"/>
    </w:rPr>
  </w:style>
  <w:style w:type="paragraph" w:customStyle="1" w:styleId="Sf">
    <w:name w:val="S_НазваниеРисунка"/>
    <w:basedOn w:val="a4"/>
    <w:next w:val="S4"/>
    <w:rsid w:val="00C13ED9"/>
    <w:pPr>
      <w:spacing w:before="60"/>
      <w:jc w:val="center"/>
    </w:pPr>
    <w:rPr>
      <w:rFonts w:ascii="Arial" w:hAnsi="Arial"/>
      <w:b/>
      <w:sz w:val="20"/>
      <w:szCs w:val="24"/>
    </w:rPr>
  </w:style>
  <w:style w:type="paragraph" w:customStyle="1" w:styleId="Sf0">
    <w:name w:val="S_НазваниеТаблицы"/>
    <w:basedOn w:val="S4"/>
    <w:next w:val="S4"/>
    <w:rsid w:val="00C13ED9"/>
    <w:pPr>
      <w:keepNext/>
      <w:jc w:val="right"/>
    </w:pPr>
    <w:rPr>
      <w:rFonts w:ascii="Arial" w:hAnsi="Arial"/>
      <w:b/>
      <w:sz w:val="20"/>
    </w:rPr>
  </w:style>
  <w:style w:type="paragraph" w:customStyle="1" w:styleId="Sf1">
    <w:name w:val="S_НаименованиеДокумента"/>
    <w:basedOn w:val="S4"/>
    <w:next w:val="S4"/>
    <w:rsid w:val="00C13ED9"/>
    <w:pPr>
      <w:widowControl/>
      <w:ind w:right="641"/>
      <w:jc w:val="left"/>
    </w:pPr>
    <w:rPr>
      <w:rFonts w:ascii="Arial" w:hAnsi="Arial"/>
      <w:b/>
      <w:caps/>
    </w:rPr>
  </w:style>
  <w:style w:type="paragraph" w:customStyle="1" w:styleId="Sf2">
    <w:name w:val="S_НижнКолонтЛев"/>
    <w:basedOn w:val="S4"/>
    <w:next w:val="S4"/>
    <w:rsid w:val="00C13ED9"/>
    <w:pPr>
      <w:jc w:val="left"/>
    </w:pPr>
    <w:rPr>
      <w:rFonts w:ascii="Arial" w:hAnsi="Arial"/>
      <w:b/>
      <w:caps/>
      <w:sz w:val="10"/>
      <w:szCs w:val="10"/>
    </w:rPr>
  </w:style>
  <w:style w:type="paragraph" w:customStyle="1" w:styleId="Sf3">
    <w:name w:val="S_НижнКолонтПрав"/>
    <w:basedOn w:val="S4"/>
    <w:next w:val="S4"/>
    <w:rsid w:val="00C13ED9"/>
    <w:pPr>
      <w:widowControl/>
      <w:ind w:hanging="181"/>
      <w:jc w:val="right"/>
    </w:pPr>
    <w:rPr>
      <w:rFonts w:ascii="Arial" w:hAnsi="Arial"/>
      <w:b/>
      <w:caps/>
      <w:sz w:val="12"/>
      <w:szCs w:val="12"/>
    </w:rPr>
  </w:style>
  <w:style w:type="paragraph" w:customStyle="1" w:styleId="Sf4">
    <w:name w:val="S_НомерДокумента"/>
    <w:basedOn w:val="S4"/>
    <w:next w:val="S4"/>
    <w:rsid w:val="00C13ED9"/>
    <w:pPr>
      <w:spacing w:before="120" w:after="120"/>
      <w:jc w:val="center"/>
    </w:pPr>
    <w:rPr>
      <w:rFonts w:ascii="Arial" w:hAnsi="Arial"/>
      <w:b/>
      <w:caps/>
    </w:rPr>
  </w:style>
  <w:style w:type="paragraph" w:customStyle="1" w:styleId="S14">
    <w:name w:val="S_ТекстВТаблице1"/>
    <w:basedOn w:val="S4"/>
    <w:next w:val="S4"/>
    <w:rsid w:val="00C13ED9"/>
    <w:pPr>
      <w:spacing w:before="120"/>
      <w:jc w:val="left"/>
    </w:pPr>
    <w:rPr>
      <w:szCs w:val="28"/>
    </w:rPr>
  </w:style>
  <w:style w:type="paragraph" w:customStyle="1" w:styleId="S10">
    <w:name w:val="S_НумСписВ Таблице1"/>
    <w:basedOn w:val="S14"/>
    <w:next w:val="S4"/>
    <w:rsid w:val="00C13ED9"/>
    <w:pPr>
      <w:numPr>
        <w:numId w:val="17"/>
      </w:numPr>
      <w:tabs>
        <w:tab w:val="clear" w:pos="360"/>
      </w:tabs>
      <w:ind w:left="720"/>
    </w:pPr>
  </w:style>
  <w:style w:type="paragraph" w:customStyle="1" w:styleId="S26">
    <w:name w:val="S_ТекстВТаблице2"/>
    <w:basedOn w:val="S4"/>
    <w:next w:val="S4"/>
    <w:rsid w:val="00C13ED9"/>
    <w:pPr>
      <w:spacing w:before="120"/>
      <w:jc w:val="left"/>
    </w:pPr>
    <w:rPr>
      <w:sz w:val="20"/>
    </w:rPr>
  </w:style>
  <w:style w:type="paragraph" w:customStyle="1" w:styleId="S2">
    <w:name w:val="S_НумСписВТаблице2"/>
    <w:basedOn w:val="S26"/>
    <w:next w:val="S4"/>
    <w:rsid w:val="00C13ED9"/>
    <w:pPr>
      <w:numPr>
        <w:numId w:val="18"/>
      </w:numPr>
      <w:tabs>
        <w:tab w:val="clear" w:pos="360"/>
      </w:tabs>
      <w:ind w:left="720"/>
    </w:pPr>
  </w:style>
  <w:style w:type="paragraph" w:customStyle="1" w:styleId="S31">
    <w:name w:val="S_ТекстВТаблице3"/>
    <w:basedOn w:val="S4"/>
    <w:next w:val="S4"/>
    <w:rsid w:val="00C13ED9"/>
    <w:pPr>
      <w:spacing w:before="120"/>
      <w:jc w:val="left"/>
    </w:pPr>
    <w:rPr>
      <w:sz w:val="16"/>
    </w:rPr>
  </w:style>
  <w:style w:type="paragraph" w:customStyle="1" w:styleId="S3">
    <w:name w:val="S_НумСписВТаблице3"/>
    <w:basedOn w:val="S31"/>
    <w:next w:val="S4"/>
    <w:rsid w:val="00C13ED9"/>
    <w:pPr>
      <w:numPr>
        <w:numId w:val="19"/>
      </w:numPr>
      <w:tabs>
        <w:tab w:val="clear" w:pos="432"/>
      </w:tabs>
      <w:ind w:left="1080" w:hanging="360"/>
    </w:pPr>
  </w:style>
  <w:style w:type="paragraph" w:customStyle="1" w:styleId="Sf5">
    <w:name w:val="S_Примечание"/>
    <w:basedOn w:val="S4"/>
    <w:next w:val="S4"/>
    <w:rsid w:val="00C13ED9"/>
    <w:pPr>
      <w:ind w:left="567"/>
    </w:pPr>
    <w:rPr>
      <w:i/>
      <w:u w:val="single"/>
    </w:rPr>
  </w:style>
  <w:style w:type="paragraph" w:customStyle="1" w:styleId="Sf6">
    <w:name w:val="S_ПримечаниеТекст"/>
    <w:basedOn w:val="S4"/>
    <w:next w:val="S4"/>
    <w:rsid w:val="00C13ED9"/>
    <w:pPr>
      <w:spacing w:before="120"/>
      <w:ind w:left="567"/>
    </w:pPr>
    <w:rPr>
      <w:i/>
    </w:rPr>
  </w:style>
  <w:style w:type="paragraph" w:customStyle="1" w:styleId="Sf7">
    <w:name w:val="S_Рисунок"/>
    <w:basedOn w:val="S4"/>
    <w:rsid w:val="00C13ED9"/>
    <w:pPr>
      <w:pBdr>
        <w:top w:val="single" w:sz="8" w:space="5" w:color="auto"/>
        <w:left w:val="single" w:sz="8" w:space="5" w:color="auto"/>
        <w:bottom w:val="single" w:sz="8" w:space="5" w:color="auto"/>
        <w:right w:val="single" w:sz="8" w:space="5" w:color="auto"/>
      </w:pBdr>
      <w:spacing w:before="120"/>
      <w:jc w:val="center"/>
    </w:pPr>
  </w:style>
  <w:style w:type="paragraph" w:customStyle="1" w:styleId="Sf8">
    <w:name w:val="S_Сноска"/>
    <w:basedOn w:val="S4"/>
    <w:next w:val="S4"/>
    <w:rsid w:val="00C13ED9"/>
    <w:rPr>
      <w:rFonts w:ascii="Arial" w:hAnsi="Arial"/>
      <w:sz w:val="16"/>
    </w:rPr>
  </w:style>
  <w:style w:type="paragraph" w:customStyle="1" w:styleId="Sf9">
    <w:name w:val="S_Содержание"/>
    <w:basedOn w:val="S4"/>
    <w:next w:val="S4"/>
    <w:rsid w:val="00C13ED9"/>
    <w:rPr>
      <w:rFonts w:ascii="Arial" w:hAnsi="Arial"/>
      <w:b/>
      <w:caps/>
      <w:sz w:val="32"/>
      <w:szCs w:val="32"/>
    </w:rPr>
  </w:style>
  <w:style w:type="table" w:customStyle="1" w:styleId="Sfa">
    <w:name w:val="S_Таблица"/>
    <w:basedOn w:val="a6"/>
    <w:rsid w:val="00C13ED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D200"/>
      </w:tcPr>
    </w:tblStylePr>
  </w:style>
  <w:style w:type="paragraph" w:customStyle="1" w:styleId="Sfb">
    <w:name w:val="S_ТекстЛоготипа"/>
    <w:basedOn w:val="S4"/>
    <w:rsid w:val="00C13ED9"/>
    <w:pPr>
      <w:ind w:left="431"/>
    </w:pPr>
    <w:rPr>
      <w:rFonts w:ascii="EuropeExt" w:hAnsi="EuropeExt" w:cs="Tahoma"/>
      <w:bCs/>
      <w:spacing w:val="18"/>
      <w:sz w:val="12"/>
      <w:szCs w:val="12"/>
    </w:rPr>
  </w:style>
  <w:style w:type="paragraph" w:customStyle="1" w:styleId="S15">
    <w:name w:val="S_ТекстЛоготипа1"/>
    <w:basedOn w:val="S4"/>
    <w:next w:val="S4"/>
    <w:rsid w:val="00C13ED9"/>
    <w:pPr>
      <w:tabs>
        <w:tab w:val="left" w:pos="8352"/>
        <w:tab w:val="left" w:pos="8712"/>
      </w:tabs>
      <w:ind w:left="3130" w:right="96" w:hanging="652"/>
    </w:pPr>
    <w:rPr>
      <w:rFonts w:ascii="EuropeExt" w:hAnsi="EuropeExt" w:cs="Tahoma"/>
      <w:bCs/>
      <w:sz w:val="12"/>
      <w:szCs w:val="12"/>
    </w:rPr>
  </w:style>
  <w:style w:type="paragraph" w:customStyle="1" w:styleId="S27">
    <w:name w:val="S_ТекстЛоготипа2"/>
    <w:basedOn w:val="S4"/>
    <w:next w:val="S4"/>
    <w:rsid w:val="00C13ED9"/>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C13ED9"/>
    <w:pPr>
      <w:spacing w:before="120"/>
    </w:pPr>
    <w:rPr>
      <w:rFonts w:ascii="Arial" w:hAnsi="Arial"/>
      <w:b/>
      <w:caps/>
      <w:sz w:val="20"/>
      <w:szCs w:val="20"/>
    </w:rPr>
  </w:style>
  <w:style w:type="character" w:customStyle="1" w:styleId="S17">
    <w:name w:val="S_ТекстСодержания1 Знак"/>
    <w:link w:val="S16"/>
    <w:rsid w:val="00C13ED9"/>
    <w:rPr>
      <w:rFonts w:ascii="Arial" w:hAnsi="Arial"/>
      <w:b/>
      <w:caps/>
      <w:lang w:val="x-none" w:eastAsia="x-none"/>
    </w:rPr>
  </w:style>
  <w:style w:type="paragraph" w:customStyle="1" w:styleId="Sfc">
    <w:name w:val="S_Термин"/>
    <w:basedOn w:val="a4"/>
    <w:next w:val="S4"/>
    <w:link w:val="Sfd"/>
    <w:rsid w:val="00C13ED9"/>
    <w:pPr>
      <w:jc w:val="both"/>
    </w:pPr>
    <w:rPr>
      <w:rFonts w:ascii="Arial" w:hAnsi="Arial"/>
      <w:b/>
      <w:i/>
      <w:caps/>
      <w:sz w:val="20"/>
      <w:lang w:val="x-none" w:eastAsia="x-none"/>
    </w:rPr>
  </w:style>
  <w:style w:type="character" w:customStyle="1" w:styleId="Sfd">
    <w:name w:val="S_Термин Знак"/>
    <w:link w:val="Sfc"/>
    <w:rsid w:val="00C13ED9"/>
    <w:rPr>
      <w:rFonts w:ascii="Arial" w:hAnsi="Arial"/>
      <w:b/>
      <w:i/>
      <w:caps/>
      <w:lang w:val="x-none" w:eastAsia="x-none"/>
    </w:rPr>
  </w:style>
  <w:style w:type="character" w:customStyle="1" w:styleId="1e">
    <w:name w:val="Текст примечания Знак1"/>
    <w:uiPriority w:val="99"/>
    <w:locked/>
    <w:rsid w:val="00C13ED9"/>
    <w:rPr>
      <w:rFonts w:ascii="Times New Roman" w:eastAsia="Calibri" w:hAnsi="Times New Roman"/>
      <w:lang w:eastAsia="ar-SA"/>
    </w:rPr>
  </w:style>
  <w:style w:type="table" w:styleId="afff">
    <w:name w:val="Table Grid"/>
    <w:basedOn w:val="a6"/>
    <w:uiPriority w:val="59"/>
    <w:rsid w:val="00C13E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Сетка таблицы1"/>
    <w:basedOn w:val="a6"/>
    <w:next w:val="afff"/>
    <w:rsid w:val="00C13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13ED9"/>
    <w:pPr>
      <w:widowControl w:val="0"/>
    </w:pPr>
    <w:rPr>
      <w:rFonts w:ascii="Calibri" w:eastAsia="Calibri" w:hAnsi="Calibri"/>
      <w:sz w:val="22"/>
      <w:szCs w:val="22"/>
      <w:lang w:bidi="ru-RU"/>
    </w:rPr>
    <w:tblPr>
      <w:tblInd w:w="0" w:type="dxa"/>
      <w:tblCellMar>
        <w:top w:w="0" w:type="dxa"/>
        <w:left w:w="0" w:type="dxa"/>
        <w:bottom w:w="0" w:type="dxa"/>
        <w:right w:w="0" w:type="dxa"/>
      </w:tblCellMar>
    </w:tblPr>
  </w:style>
  <w:style w:type="character" w:styleId="afff0">
    <w:name w:val="FollowedHyperlink"/>
    <w:uiPriority w:val="99"/>
    <w:unhideWhenUsed/>
    <w:rsid w:val="00C13ED9"/>
    <w:rPr>
      <w:color w:val="800080"/>
      <w:u w:val="single"/>
    </w:rPr>
  </w:style>
  <w:style w:type="paragraph" w:customStyle="1" w:styleId="-4">
    <w:name w:val="Пункт-4"/>
    <w:basedOn w:val="a4"/>
    <w:link w:val="-40"/>
    <w:qFormat/>
    <w:rsid w:val="00C13ED9"/>
    <w:pPr>
      <w:numPr>
        <w:ilvl w:val="3"/>
        <w:numId w:val="22"/>
      </w:numPr>
      <w:tabs>
        <w:tab w:val="left" w:pos="851"/>
      </w:tabs>
      <w:jc w:val="both"/>
    </w:pPr>
    <w:rPr>
      <w:szCs w:val="24"/>
      <w:lang w:val="x-none" w:eastAsia="x-none"/>
    </w:rPr>
  </w:style>
  <w:style w:type="character" w:customStyle="1" w:styleId="-40">
    <w:name w:val="Пункт-4 Знак"/>
    <w:link w:val="-4"/>
    <w:locked/>
    <w:rsid w:val="00C13ED9"/>
    <w:rPr>
      <w:sz w:val="24"/>
      <w:szCs w:val="24"/>
      <w:lang w:val="x-none" w:eastAsia="x-none"/>
    </w:rPr>
  </w:style>
  <w:style w:type="paragraph" w:customStyle="1" w:styleId="-3">
    <w:name w:val="Пункт-3"/>
    <w:basedOn w:val="a4"/>
    <w:link w:val="-31"/>
    <w:qFormat/>
    <w:rsid w:val="00C13ED9"/>
    <w:pPr>
      <w:numPr>
        <w:ilvl w:val="2"/>
        <w:numId w:val="23"/>
      </w:numPr>
      <w:jc w:val="both"/>
    </w:pPr>
    <w:rPr>
      <w:szCs w:val="28"/>
      <w:lang w:val="x-none" w:eastAsia="x-none"/>
    </w:rPr>
  </w:style>
  <w:style w:type="character" w:customStyle="1" w:styleId="-31">
    <w:name w:val="Пункт-3 Знак"/>
    <w:link w:val="-3"/>
    <w:rsid w:val="00C13ED9"/>
    <w:rPr>
      <w:sz w:val="24"/>
      <w:szCs w:val="28"/>
      <w:lang w:val="x-none" w:eastAsia="x-none"/>
    </w:rPr>
  </w:style>
  <w:style w:type="paragraph" w:styleId="HTML">
    <w:name w:val="HTML Preformatted"/>
    <w:basedOn w:val="a4"/>
    <w:link w:val="HTML0"/>
    <w:uiPriority w:val="99"/>
    <w:rsid w:val="00C13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eastAsia="en-US"/>
    </w:rPr>
  </w:style>
  <w:style w:type="character" w:customStyle="1" w:styleId="HTML0">
    <w:name w:val="Стандартный HTML Знак"/>
    <w:link w:val="HTML"/>
    <w:uiPriority w:val="99"/>
    <w:rsid w:val="00C13ED9"/>
    <w:rPr>
      <w:rFonts w:ascii="Courier New" w:hAnsi="Courier New"/>
      <w:lang w:val="en-US" w:eastAsia="en-US"/>
    </w:rPr>
  </w:style>
  <w:style w:type="paragraph" w:styleId="afff1">
    <w:name w:val="Title"/>
    <w:basedOn w:val="a4"/>
    <w:link w:val="afff2"/>
    <w:qFormat/>
    <w:rsid w:val="00C13ED9"/>
    <w:pPr>
      <w:jc w:val="center"/>
    </w:pPr>
    <w:rPr>
      <w:b/>
      <w:lang w:val="x-none" w:eastAsia="x-none"/>
    </w:rPr>
  </w:style>
  <w:style w:type="character" w:customStyle="1" w:styleId="afff2">
    <w:name w:val="Название Знак"/>
    <w:link w:val="afff1"/>
    <w:rsid w:val="00C13ED9"/>
    <w:rPr>
      <w:b/>
      <w:sz w:val="24"/>
      <w:lang w:val="x-none" w:eastAsia="x-none"/>
    </w:rPr>
  </w:style>
  <w:style w:type="paragraph" w:styleId="afff3">
    <w:name w:val="Subtitle"/>
    <w:basedOn w:val="a4"/>
    <w:link w:val="afff4"/>
    <w:qFormat/>
    <w:rsid w:val="00C13ED9"/>
    <w:rPr>
      <w:b/>
      <w:bCs/>
      <w:szCs w:val="24"/>
      <w:lang w:val="x-none" w:eastAsia="x-none"/>
    </w:rPr>
  </w:style>
  <w:style w:type="character" w:customStyle="1" w:styleId="afff4">
    <w:name w:val="Подзаголовок Знак"/>
    <w:link w:val="afff3"/>
    <w:rsid w:val="00C13ED9"/>
    <w:rPr>
      <w:b/>
      <w:bCs/>
      <w:sz w:val="24"/>
      <w:szCs w:val="24"/>
      <w:lang w:val="x-none" w:eastAsia="x-none"/>
    </w:rPr>
  </w:style>
  <w:style w:type="paragraph" w:styleId="26">
    <w:name w:val="Body Text 2"/>
    <w:basedOn w:val="a4"/>
    <w:link w:val="27"/>
    <w:rsid w:val="00C13ED9"/>
    <w:pPr>
      <w:jc w:val="both"/>
    </w:pPr>
    <w:rPr>
      <w:lang w:val="x-none" w:eastAsia="x-none"/>
    </w:rPr>
  </w:style>
  <w:style w:type="character" w:customStyle="1" w:styleId="27">
    <w:name w:val="Основной текст 2 Знак"/>
    <w:link w:val="26"/>
    <w:rsid w:val="00C13ED9"/>
    <w:rPr>
      <w:sz w:val="24"/>
      <w:lang w:val="x-none" w:eastAsia="x-none"/>
    </w:rPr>
  </w:style>
  <w:style w:type="paragraph" w:styleId="28">
    <w:name w:val="Body Text Indent 2"/>
    <w:basedOn w:val="a4"/>
    <w:link w:val="29"/>
    <w:rsid w:val="00C13ED9"/>
    <w:pPr>
      <w:ind w:firstLine="709"/>
      <w:jc w:val="both"/>
    </w:pPr>
    <w:rPr>
      <w:lang w:val="x-none" w:eastAsia="x-none"/>
    </w:rPr>
  </w:style>
  <w:style w:type="character" w:customStyle="1" w:styleId="29">
    <w:name w:val="Основной текст с отступом 2 Знак"/>
    <w:link w:val="28"/>
    <w:rsid w:val="00C13ED9"/>
    <w:rPr>
      <w:sz w:val="24"/>
      <w:lang w:val="x-none" w:eastAsia="x-none"/>
    </w:rPr>
  </w:style>
  <w:style w:type="paragraph" w:styleId="afff5">
    <w:name w:val="Block Text"/>
    <w:basedOn w:val="a4"/>
    <w:rsid w:val="00C13ED9"/>
    <w:pPr>
      <w:spacing w:line="160" w:lineRule="atLeast"/>
      <w:ind w:left="720" w:right="38"/>
      <w:jc w:val="both"/>
    </w:pPr>
  </w:style>
  <w:style w:type="paragraph" w:customStyle="1" w:styleId="ConsTitle">
    <w:name w:val="ConsTitle"/>
    <w:rsid w:val="00C13ED9"/>
    <w:pPr>
      <w:widowControl w:val="0"/>
      <w:snapToGrid w:val="0"/>
    </w:pPr>
    <w:rPr>
      <w:rFonts w:ascii="Arial" w:hAnsi="Arial"/>
      <w:b/>
      <w:sz w:val="16"/>
    </w:rPr>
  </w:style>
  <w:style w:type="paragraph" w:customStyle="1" w:styleId="podsagol">
    <w:name w:val="podsagol"/>
    <w:basedOn w:val="a4"/>
    <w:rsid w:val="00C13ED9"/>
    <w:pPr>
      <w:spacing w:before="100" w:beforeAutospacing="1" w:after="100" w:afterAutospacing="1"/>
    </w:pPr>
    <w:rPr>
      <w:rFonts w:ascii="Arial Unicode MS" w:eastAsia="Arial Unicode MS" w:hAnsi="Arial Unicode MS" w:cs="Arial Unicode MS"/>
      <w:color w:val="000000"/>
      <w:szCs w:val="24"/>
    </w:rPr>
  </w:style>
  <w:style w:type="paragraph" w:customStyle="1" w:styleId="ConsNormal">
    <w:name w:val="ConsNormal"/>
    <w:rsid w:val="00C13ED9"/>
    <w:pPr>
      <w:widowControl w:val="0"/>
      <w:snapToGrid w:val="0"/>
      <w:ind w:firstLine="720"/>
    </w:pPr>
    <w:rPr>
      <w:rFonts w:ascii="Arial" w:hAnsi="Arial"/>
    </w:rPr>
  </w:style>
  <w:style w:type="paragraph" w:customStyle="1" w:styleId="ConsNonformat">
    <w:name w:val="ConsNonformat"/>
    <w:rsid w:val="00C13ED9"/>
    <w:pPr>
      <w:widowControl w:val="0"/>
      <w:snapToGrid w:val="0"/>
    </w:pPr>
    <w:rPr>
      <w:rFonts w:ascii="Courier New" w:hAnsi="Courier New"/>
    </w:rPr>
  </w:style>
  <w:style w:type="paragraph" w:customStyle="1" w:styleId="ConsCell">
    <w:name w:val="ConsCell"/>
    <w:rsid w:val="00C13ED9"/>
    <w:pPr>
      <w:widowControl w:val="0"/>
      <w:snapToGrid w:val="0"/>
    </w:pPr>
    <w:rPr>
      <w:rFonts w:ascii="Arial" w:hAnsi="Arial"/>
    </w:rPr>
  </w:style>
  <w:style w:type="paragraph" w:customStyle="1" w:styleId="zagolovok">
    <w:name w:val="zagolovok"/>
    <w:basedOn w:val="a4"/>
    <w:rsid w:val="00C13ED9"/>
    <w:pPr>
      <w:spacing w:before="100" w:beforeAutospacing="1" w:after="100" w:afterAutospacing="1"/>
    </w:pPr>
    <w:rPr>
      <w:rFonts w:ascii="Arial Unicode MS" w:eastAsia="Arial Unicode MS" w:hAnsi="Arial Unicode MS" w:cs="Arial Unicode MS"/>
      <w:color w:val="000000"/>
      <w:szCs w:val="24"/>
    </w:rPr>
  </w:style>
  <w:style w:type="paragraph" w:customStyle="1" w:styleId="bullet">
    <w:name w:val="bullet"/>
    <w:basedOn w:val="a4"/>
    <w:rsid w:val="00C13ED9"/>
    <w:pPr>
      <w:widowControl w:val="0"/>
      <w:numPr>
        <w:numId w:val="24"/>
      </w:numPr>
      <w:tabs>
        <w:tab w:val="left" w:pos="964"/>
      </w:tabs>
      <w:snapToGrid w:val="0"/>
      <w:spacing w:after="120" w:line="280" w:lineRule="exact"/>
      <w:jc w:val="both"/>
    </w:pPr>
    <w:rPr>
      <w:rFonts w:ascii="UniversLight" w:hAnsi="UniversLight"/>
      <w:sz w:val="22"/>
      <w:szCs w:val="22"/>
      <w:lang w:val="en-GB" w:eastAsia="en-US"/>
    </w:rPr>
  </w:style>
  <w:style w:type="paragraph" w:customStyle="1" w:styleId="Notes">
    <w:name w:val="Notes"/>
    <w:basedOn w:val="a4"/>
    <w:rsid w:val="00C13ED9"/>
    <w:pPr>
      <w:keepLines/>
      <w:spacing w:after="120" w:line="280" w:lineRule="exact"/>
      <w:ind w:left="1417" w:hanging="737"/>
      <w:jc w:val="both"/>
    </w:pPr>
    <w:rPr>
      <w:rFonts w:ascii="UniversLight" w:hAnsi="UniversLight"/>
      <w:sz w:val="22"/>
      <w:szCs w:val="22"/>
      <w:lang w:val="en-GB" w:eastAsia="en-US"/>
    </w:rPr>
  </w:style>
  <w:style w:type="paragraph" w:customStyle="1" w:styleId="THKaddress">
    <w:name w:val="THKaddress"/>
    <w:basedOn w:val="THKfullname"/>
    <w:rsid w:val="00C13ED9"/>
    <w:pPr>
      <w:spacing w:before="0"/>
    </w:pPr>
    <w:rPr>
      <w:b w:val="0"/>
    </w:rPr>
  </w:style>
  <w:style w:type="paragraph" w:customStyle="1" w:styleId="THKfullname">
    <w:name w:val="THKfullname"/>
    <w:basedOn w:val="a4"/>
    <w:next w:val="THKaddress"/>
    <w:rsid w:val="00C13ED9"/>
    <w:pPr>
      <w:spacing w:before="70" w:line="180" w:lineRule="exact"/>
    </w:pPr>
    <w:rPr>
      <w:rFonts w:ascii="Arial" w:hAnsi="Arial"/>
      <w:b/>
      <w:sz w:val="14"/>
      <w:szCs w:val="24"/>
      <w:lang w:eastAsia="en-US"/>
    </w:rPr>
  </w:style>
  <w:style w:type="paragraph" w:customStyle="1" w:styleId="Normal1">
    <w:name w:val="Normal1"/>
    <w:rsid w:val="00C13ED9"/>
    <w:pPr>
      <w:widowControl w:val="0"/>
      <w:snapToGrid w:val="0"/>
      <w:spacing w:line="360" w:lineRule="auto"/>
      <w:ind w:left="120" w:right="1000" w:firstLine="600"/>
      <w:jc w:val="both"/>
    </w:pPr>
    <w:rPr>
      <w:rFonts w:ascii="Courier New" w:hAnsi="Courier New"/>
      <w:sz w:val="16"/>
    </w:rPr>
  </w:style>
  <w:style w:type="paragraph" w:customStyle="1" w:styleId="afff6">
    <w:name w:val="Стиль"/>
    <w:rsid w:val="00C13ED9"/>
    <w:pPr>
      <w:widowControl w:val="0"/>
      <w:autoSpaceDE w:val="0"/>
      <w:autoSpaceDN w:val="0"/>
      <w:ind w:firstLine="720"/>
      <w:jc w:val="both"/>
    </w:pPr>
    <w:rPr>
      <w:rFonts w:ascii="Arial" w:hAnsi="Arial" w:cs="Arial"/>
    </w:rPr>
  </w:style>
  <w:style w:type="paragraph" w:customStyle="1" w:styleId="NormalWeb1">
    <w:name w:val="Normal (Web)1"/>
    <w:basedOn w:val="a4"/>
    <w:rsid w:val="00C13ED9"/>
    <w:pPr>
      <w:widowControl w:val="0"/>
      <w:overflowPunct w:val="0"/>
      <w:autoSpaceDE w:val="0"/>
      <w:autoSpaceDN w:val="0"/>
      <w:adjustRightInd w:val="0"/>
      <w:spacing w:before="100" w:after="100"/>
    </w:pPr>
  </w:style>
  <w:style w:type="character" w:customStyle="1" w:styleId="tw4winMark">
    <w:name w:val="tw4winMark"/>
    <w:rsid w:val="00C13ED9"/>
    <w:rPr>
      <w:rFonts w:ascii="Courier New" w:hAnsi="Courier New" w:cs="Courier New" w:hint="default"/>
      <w:vanish/>
      <w:webHidden w:val="0"/>
      <w:color w:val="800080"/>
      <w:sz w:val="24"/>
      <w:vertAlign w:val="subscript"/>
      <w:specVanish w:val="0"/>
    </w:rPr>
  </w:style>
  <w:style w:type="character" w:customStyle="1" w:styleId="c1">
    <w:name w:val="c1"/>
    <w:rsid w:val="00C13ED9"/>
  </w:style>
  <w:style w:type="paragraph" w:customStyle="1" w:styleId="textn">
    <w:name w:val="textn"/>
    <w:basedOn w:val="a4"/>
    <w:rsid w:val="00C13ED9"/>
    <w:pPr>
      <w:spacing w:before="100" w:beforeAutospacing="1" w:after="100" w:afterAutospacing="1"/>
    </w:pPr>
    <w:rPr>
      <w:szCs w:val="24"/>
    </w:rPr>
  </w:style>
  <w:style w:type="paragraph" w:customStyle="1" w:styleId="1">
    <w:name w:val="Стиль1"/>
    <w:basedOn w:val="13"/>
    <w:link w:val="1f0"/>
    <w:autoRedefine/>
    <w:qFormat/>
    <w:rsid w:val="00C13ED9"/>
    <w:pPr>
      <w:keepLines/>
      <w:numPr>
        <w:numId w:val="15"/>
      </w:numPr>
      <w:suppressAutoHyphens/>
      <w:overflowPunct w:val="0"/>
      <w:autoSpaceDE w:val="0"/>
      <w:autoSpaceDN w:val="0"/>
      <w:adjustRightInd w:val="0"/>
      <w:snapToGrid w:val="0"/>
      <w:spacing w:after="60"/>
      <w:jc w:val="both"/>
    </w:pPr>
    <w:rPr>
      <w:b/>
      <w:noProof/>
      <w:sz w:val="24"/>
      <w:szCs w:val="24"/>
      <w:lang w:val="x-none" w:eastAsia="x-none"/>
    </w:rPr>
  </w:style>
  <w:style w:type="character" w:customStyle="1" w:styleId="1f0">
    <w:name w:val="Стиль1 Знак"/>
    <w:link w:val="1"/>
    <w:rsid w:val="00C13ED9"/>
    <w:rPr>
      <w:b/>
      <w:noProof/>
      <w:sz w:val="24"/>
      <w:szCs w:val="24"/>
      <w:lang w:val="x-none" w:eastAsia="x-none"/>
    </w:rPr>
  </w:style>
  <w:style w:type="paragraph" w:customStyle="1" w:styleId="2a">
    <w:name w:val="Стиль2"/>
    <w:basedOn w:val="aff1"/>
    <w:link w:val="2b"/>
    <w:autoRedefine/>
    <w:qFormat/>
    <w:rsid w:val="00C13ED9"/>
    <w:pPr>
      <w:keepNext/>
      <w:keepLines/>
      <w:spacing w:after="0"/>
      <w:ind w:left="709"/>
      <w:jc w:val="both"/>
    </w:pPr>
    <w:rPr>
      <w:b/>
      <w:szCs w:val="24"/>
      <w:lang w:val="x-none" w:eastAsia="x-none"/>
    </w:rPr>
  </w:style>
  <w:style w:type="character" w:customStyle="1" w:styleId="2b">
    <w:name w:val="Стиль2 Знак"/>
    <w:link w:val="2a"/>
    <w:rsid w:val="00C13ED9"/>
    <w:rPr>
      <w:b/>
      <w:sz w:val="24"/>
      <w:szCs w:val="24"/>
      <w:lang w:val="x-none" w:eastAsia="x-none"/>
    </w:rPr>
  </w:style>
  <w:style w:type="paragraph" w:customStyle="1" w:styleId="37">
    <w:name w:val="Стиль3"/>
    <w:basedOn w:val="a4"/>
    <w:link w:val="38"/>
    <w:autoRedefine/>
    <w:qFormat/>
    <w:rsid w:val="00C13ED9"/>
    <w:pPr>
      <w:keepNext/>
      <w:keepLines/>
      <w:autoSpaceDE w:val="0"/>
      <w:autoSpaceDN w:val="0"/>
      <w:adjustRightInd w:val="0"/>
      <w:ind w:firstLine="720"/>
      <w:jc w:val="both"/>
    </w:pPr>
    <w:rPr>
      <w:b/>
      <w:szCs w:val="24"/>
      <w:lang w:val="x-none" w:eastAsia="x-none"/>
    </w:rPr>
  </w:style>
  <w:style w:type="character" w:customStyle="1" w:styleId="38">
    <w:name w:val="Стиль3 Знак"/>
    <w:link w:val="37"/>
    <w:rsid w:val="00C13ED9"/>
    <w:rPr>
      <w:b/>
      <w:sz w:val="24"/>
      <w:szCs w:val="24"/>
      <w:lang w:val="x-none" w:eastAsia="x-none"/>
    </w:rPr>
  </w:style>
  <w:style w:type="paragraph" w:customStyle="1" w:styleId="42">
    <w:name w:val="Стиль4"/>
    <w:basedOn w:val="a4"/>
    <w:link w:val="43"/>
    <w:autoRedefine/>
    <w:qFormat/>
    <w:rsid w:val="00C13ED9"/>
    <w:pPr>
      <w:pageBreakBefore/>
    </w:pPr>
    <w:rPr>
      <w:rFonts w:eastAsia="Calibri"/>
      <w:color w:val="FFFFFF"/>
      <w:szCs w:val="24"/>
      <w:lang w:val="x-none" w:eastAsia="en-US"/>
    </w:rPr>
  </w:style>
  <w:style w:type="character" w:customStyle="1" w:styleId="43">
    <w:name w:val="Стиль4 Знак"/>
    <w:link w:val="42"/>
    <w:rsid w:val="00C13ED9"/>
    <w:rPr>
      <w:rFonts w:eastAsia="Calibri"/>
      <w:color w:val="FFFFFF"/>
      <w:sz w:val="24"/>
      <w:szCs w:val="24"/>
      <w:lang w:val="x-none" w:eastAsia="en-US"/>
    </w:rPr>
  </w:style>
  <w:style w:type="paragraph" w:customStyle="1" w:styleId="snip">
    <w:name w:val="snip"/>
    <w:basedOn w:val="a4"/>
    <w:rsid w:val="00C13ED9"/>
    <w:pPr>
      <w:spacing w:before="10" w:after="10"/>
      <w:jc w:val="center"/>
    </w:pPr>
    <w:rPr>
      <w:b/>
      <w:bCs/>
      <w:color w:val="800000"/>
      <w:sz w:val="28"/>
      <w:szCs w:val="28"/>
    </w:rPr>
  </w:style>
  <w:style w:type="paragraph" w:customStyle="1" w:styleId="BodyText21">
    <w:name w:val="Body Text 21"/>
    <w:basedOn w:val="a4"/>
    <w:rsid w:val="00C13ED9"/>
    <w:pPr>
      <w:jc w:val="both"/>
    </w:pPr>
  </w:style>
  <w:style w:type="paragraph" w:styleId="afff7">
    <w:name w:val="endnote text"/>
    <w:basedOn w:val="a4"/>
    <w:link w:val="afff8"/>
    <w:uiPriority w:val="99"/>
    <w:unhideWhenUsed/>
    <w:rsid w:val="00C13ED9"/>
    <w:pPr>
      <w:jc w:val="both"/>
    </w:pPr>
    <w:rPr>
      <w:rFonts w:eastAsia="Calibri"/>
      <w:sz w:val="20"/>
      <w:lang w:val="x-none" w:eastAsia="en-US"/>
    </w:rPr>
  </w:style>
  <w:style w:type="character" w:customStyle="1" w:styleId="afff8">
    <w:name w:val="Текст концевой сноски Знак"/>
    <w:link w:val="afff7"/>
    <w:uiPriority w:val="99"/>
    <w:rsid w:val="00C13ED9"/>
    <w:rPr>
      <w:rFonts w:eastAsia="Calibri"/>
      <w:lang w:val="x-none" w:eastAsia="en-US"/>
    </w:rPr>
  </w:style>
  <w:style w:type="character" w:styleId="afff9">
    <w:name w:val="endnote reference"/>
    <w:uiPriority w:val="99"/>
    <w:unhideWhenUsed/>
    <w:rsid w:val="00C13ED9"/>
    <w:rPr>
      <w:vertAlign w:val="superscript"/>
    </w:rPr>
  </w:style>
  <w:style w:type="paragraph" w:customStyle="1" w:styleId="-32">
    <w:name w:val="Заг-3"/>
    <w:basedOn w:val="a4"/>
    <w:link w:val="-33"/>
    <w:rsid w:val="00C13ED9"/>
    <w:pPr>
      <w:jc w:val="both"/>
    </w:pPr>
    <w:rPr>
      <w:szCs w:val="24"/>
      <w:lang w:val="x-none" w:eastAsia="x-none"/>
    </w:rPr>
  </w:style>
  <w:style w:type="character" w:customStyle="1" w:styleId="-33">
    <w:name w:val="Заг-3 Знак"/>
    <w:link w:val="-32"/>
    <w:rsid w:val="00C13ED9"/>
    <w:rPr>
      <w:sz w:val="24"/>
      <w:szCs w:val="24"/>
      <w:lang w:val="x-none" w:eastAsia="x-none"/>
    </w:rPr>
  </w:style>
  <w:style w:type="character" w:customStyle="1" w:styleId="Normal">
    <w:name w:val="Normal Знак"/>
    <w:link w:val="16"/>
    <w:locked/>
    <w:rsid w:val="00C13ED9"/>
    <w:rPr>
      <w:rFonts w:ascii="Arial" w:hAnsi="Arial"/>
      <w:sz w:val="24"/>
    </w:rPr>
  </w:style>
  <w:style w:type="paragraph" w:customStyle="1" w:styleId="Arial">
    <w:name w:val="Обычный + Arial"/>
    <w:aliases w:val="10 pt,полужирный,курсив + Arial,10 пт,курсив"/>
    <w:basedOn w:val="a4"/>
    <w:link w:val="Arial1"/>
    <w:rsid w:val="00C13ED9"/>
    <w:pPr>
      <w:jc w:val="both"/>
    </w:pPr>
    <w:rPr>
      <w:rFonts w:ascii="Calibri" w:eastAsia="Calibri" w:hAnsi="Calibri"/>
      <w:szCs w:val="24"/>
      <w:lang w:val="x-none" w:eastAsia="x-none"/>
    </w:rPr>
  </w:style>
  <w:style w:type="character" w:customStyle="1" w:styleId="Arial1">
    <w:name w:val="Обычный + Arial1"/>
    <w:aliases w:val="10 pt1,полужирный1,курсив + Arial1,10 пт1,курсив Знак Знак"/>
    <w:link w:val="Arial"/>
    <w:locked/>
    <w:rsid w:val="00C13ED9"/>
    <w:rPr>
      <w:rFonts w:ascii="Calibri" w:eastAsia="Calibri" w:hAnsi="Calibri"/>
      <w:sz w:val="24"/>
      <w:szCs w:val="24"/>
      <w:lang w:val="x-none" w:eastAsia="x-none"/>
    </w:rPr>
  </w:style>
  <w:style w:type="character" w:customStyle="1" w:styleId="S01">
    <w:name w:val="S_Термин01"/>
    <w:rsid w:val="00C13ED9"/>
    <w:rPr>
      <w:rFonts w:ascii="Arial" w:hAnsi="Arial" w:cs="Arial"/>
      <w:b/>
      <w:bCs/>
      <w:i/>
      <w:iCs/>
      <w:caps/>
      <w:sz w:val="20"/>
      <w:szCs w:val="20"/>
      <w:lang w:val="ru-RU" w:eastAsia="ru-RU"/>
    </w:rPr>
  </w:style>
  <w:style w:type="paragraph" w:customStyle="1" w:styleId="xl29">
    <w:name w:val="xl29"/>
    <w:basedOn w:val="a4"/>
    <w:rsid w:val="00C13ED9"/>
    <w:pPr>
      <w:spacing w:before="100" w:beforeAutospacing="1" w:after="100" w:afterAutospacing="1"/>
      <w:jc w:val="both"/>
    </w:pPr>
    <w:rPr>
      <w:rFonts w:ascii="Arial" w:eastAsia="Arial Unicode MS" w:hAnsi="Arial" w:cs="Arial"/>
      <w:sz w:val="22"/>
      <w:szCs w:val="22"/>
      <w:lang w:val="en-US" w:eastAsia="en-US"/>
    </w:rPr>
  </w:style>
  <w:style w:type="paragraph" w:customStyle="1" w:styleId="xl24">
    <w:name w:val="xl24"/>
    <w:basedOn w:val="a4"/>
    <w:rsid w:val="00C13ED9"/>
    <w:pPr>
      <w:pBdr>
        <w:top w:val="single" w:sz="4" w:space="0" w:color="auto"/>
        <w:left w:val="single" w:sz="8" w:space="0" w:color="auto"/>
        <w:bottom w:val="single" w:sz="4" w:space="0" w:color="auto"/>
        <w:right w:val="single" w:sz="8" w:space="0" w:color="auto"/>
      </w:pBdr>
      <w:shd w:val="clear" w:color="auto" w:fill="FF0000"/>
      <w:spacing w:before="100" w:beforeAutospacing="1" w:after="100" w:afterAutospacing="1"/>
      <w:jc w:val="both"/>
      <w:textAlignment w:val="top"/>
    </w:pPr>
    <w:rPr>
      <w:rFonts w:ascii="Arial Unicode MS" w:eastAsia="Arial Unicode MS" w:hAnsi="Arial Unicode MS" w:cs="Arial Unicode MS"/>
      <w:b/>
      <w:bCs/>
      <w:sz w:val="18"/>
      <w:szCs w:val="18"/>
      <w:lang w:val="en-GB" w:eastAsia="en-US"/>
    </w:rPr>
  </w:style>
  <w:style w:type="paragraph" w:customStyle="1" w:styleId="xl25">
    <w:name w:val="xl25"/>
    <w:basedOn w:val="a4"/>
    <w:rsid w:val="00C13ED9"/>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jc w:val="both"/>
      <w:textAlignment w:val="top"/>
    </w:pPr>
    <w:rPr>
      <w:rFonts w:ascii="Arial Unicode MS" w:eastAsia="Arial Unicode MS" w:hAnsi="Arial Unicode MS" w:cs="Arial Unicode MS"/>
      <w:b/>
      <w:bCs/>
      <w:sz w:val="18"/>
      <w:szCs w:val="18"/>
      <w:lang w:val="en-GB" w:eastAsia="en-US"/>
    </w:rPr>
  </w:style>
  <w:style w:type="paragraph" w:customStyle="1" w:styleId="xl26">
    <w:name w:val="xl26"/>
    <w:basedOn w:val="a4"/>
    <w:rsid w:val="00C13ED9"/>
    <w:pPr>
      <w:pBdr>
        <w:left w:val="single" w:sz="8" w:space="0" w:color="auto"/>
        <w:bottom w:val="single" w:sz="4" w:space="0" w:color="auto"/>
        <w:right w:val="single" w:sz="8" w:space="0" w:color="auto"/>
      </w:pBdr>
      <w:shd w:val="clear" w:color="auto" w:fill="FF0000"/>
      <w:spacing w:before="100" w:beforeAutospacing="1" w:after="100" w:afterAutospacing="1"/>
      <w:jc w:val="both"/>
      <w:textAlignment w:val="top"/>
    </w:pPr>
    <w:rPr>
      <w:rFonts w:ascii="Arial Unicode MS" w:eastAsia="Arial Unicode MS" w:hAnsi="Arial Unicode MS" w:cs="Arial Unicode MS"/>
      <w:b/>
      <w:bCs/>
      <w:sz w:val="18"/>
      <w:szCs w:val="18"/>
      <w:lang w:val="en-GB" w:eastAsia="en-US"/>
    </w:rPr>
  </w:style>
  <w:style w:type="paragraph" w:customStyle="1" w:styleId="xl27">
    <w:name w:val="xl27"/>
    <w:basedOn w:val="a4"/>
    <w:rsid w:val="00C13ED9"/>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jc w:val="both"/>
      <w:textAlignment w:val="top"/>
    </w:pPr>
    <w:rPr>
      <w:rFonts w:ascii="Arial Unicode MS" w:eastAsia="Arial Unicode MS" w:hAnsi="Arial Unicode MS" w:cs="Arial Unicode MS"/>
      <w:b/>
      <w:bCs/>
      <w:sz w:val="18"/>
      <w:szCs w:val="18"/>
      <w:lang w:val="en-GB" w:eastAsia="en-US"/>
    </w:rPr>
  </w:style>
  <w:style w:type="paragraph" w:customStyle="1" w:styleId="xl28">
    <w:name w:val="xl28"/>
    <w:basedOn w:val="a4"/>
    <w:rsid w:val="00C13ED9"/>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jc w:val="both"/>
      <w:textAlignment w:val="top"/>
    </w:pPr>
    <w:rPr>
      <w:rFonts w:ascii="Arial Unicode MS" w:eastAsia="Arial Unicode MS" w:hAnsi="Arial Unicode MS" w:cs="Arial Unicode MS"/>
      <w:b/>
      <w:bCs/>
      <w:sz w:val="18"/>
      <w:szCs w:val="18"/>
      <w:lang w:val="en-GB" w:eastAsia="en-US"/>
    </w:rPr>
  </w:style>
  <w:style w:type="paragraph" w:customStyle="1" w:styleId="114">
    <w:name w:val="Стиль Заголовок 1 + 14 пт"/>
    <w:basedOn w:val="13"/>
    <w:link w:val="1140"/>
    <w:rsid w:val="00C13ED9"/>
    <w:pPr>
      <w:ind w:firstLine="0"/>
    </w:pPr>
    <w:rPr>
      <w:b/>
      <w:bCs/>
      <w:caps/>
      <w:sz w:val="32"/>
      <w:szCs w:val="24"/>
      <w:lang w:val="en-GB" w:eastAsia="en-US"/>
    </w:rPr>
  </w:style>
  <w:style w:type="character" w:customStyle="1" w:styleId="1140">
    <w:name w:val="Стиль Заголовок 1 + 14 пт Знак"/>
    <w:link w:val="114"/>
    <w:rsid w:val="00C13ED9"/>
    <w:rPr>
      <w:b/>
      <w:bCs/>
      <w:caps/>
      <w:sz w:val="32"/>
      <w:szCs w:val="24"/>
      <w:lang w:val="en-GB" w:eastAsia="en-US"/>
    </w:rPr>
  </w:style>
  <w:style w:type="paragraph" w:customStyle="1" w:styleId="Char">
    <w:name w:val="Char"/>
    <w:basedOn w:val="a4"/>
    <w:rsid w:val="00C13ED9"/>
    <w:pPr>
      <w:keepLines/>
      <w:spacing w:after="160" w:line="240" w:lineRule="exact"/>
      <w:jc w:val="both"/>
    </w:pPr>
    <w:rPr>
      <w:rFonts w:ascii="Verdana" w:eastAsia="MS Mincho" w:hAnsi="Verdana" w:cs="Franklin Gothic Book"/>
      <w:sz w:val="20"/>
      <w:lang w:val="en-US" w:eastAsia="en-US"/>
    </w:rPr>
  </w:style>
  <w:style w:type="paragraph" w:customStyle="1" w:styleId="afffa">
    <w:name w:val="Заголовок статьи"/>
    <w:basedOn w:val="a4"/>
    <w:next w:val="a4"/>
    <w:rsid w:val="00C13ED9"/>
    <w:pPr>
      <w:widowControl w:val="0"/>
      <w:autoSpaceDE w:val="0"/>
      <w:autoSpaceDN w:val="0"/>
      <w:adjustRightInd w:val="0"/>
      <w:ind w:left="1612" w:hanging="892"/>
      <w:jc w:val="both"/>
    </w:pPr>
    <w:rPr>
      <w:rFonts w:ascii="Arial" w:hAnsi="Arial"/>
      <w:sz w:val="20"/>
    </w:rPr>
  </w:style>
  <w:style w:type="paragraph" w:customStyle="1" w:styleId="ConsPlusNonformat">
    <w:name w:val="ConsPlusNonformat"/>
    <w:uiPriority w:val="99"/>
    <w:rsid w:val="00C13ED9"/>
    <w:pPr>
      <w:widowControl w:val="0"/>
      <w:autoSpaceDE w:val="0"/>
      <w:autoSpaceDN w:val="0"/>
      <w:adjustRightInd w:val="0"/>
    </w:pPr>
    <w:rPr>
      <w:rFonts w:ascii="Courier New" w:hAnsi="Courier New" w:cs="Courier New"/>
      <w:sz w:val="24"/>
      <w:szCs w:val="24"/>
    </w:rPr>
  </w:style>
  <w:style w:type="paragraph" w:customStyle="1" w:styleId="1f1">
    <w:name w:val="заголовок1"/>
    <w:basedOn w:val="13"/>
    <w:link w:val="1f2"/>
    <w:rsid w:val="00C13ED9"/>
    <w:pPr>
      <w:autoSpaceDE w:val="0"/>
      <w:autoSpaceDN w:val="0"/>
      <w:adjustRightInd w:val="0"/>
      <w:ind w:firstLine="0"/>
    </w:pPr>
    <w:rPr>
      <w:b/>
      <w:bCs/>
      <w:caps/>
      <w:sz w:val="26"/>
      <w:szCs w:val="26"/>
      <w:lang w:val="x-none" w:eastAsia="x-none"/>
    </w:rPr>
  </w:style>
  <w:style w:type="character" w:customStyle="1" w:styleId="1f2">
    <w:name w:val="заголовок1 Знак"/>
    <w:link w:val="1f1"/>
    <w:rsid w:val="00C13ED9"/>
    <w:rPr>
      <w:b/>
      <w:bCs/>
      <w:caps/>
      <w:sz w:val="26"/>
      <w:szCs w:val="26"/>
      <w:lang w:val="x-none" w:eastAsia="x-none"/>
    </w:rPr>
  </w:style>
  <w:style w:type="paragraph" w:customStyle="1" w:styleId="textnorm">
    <w:name w:val="text_norm"/>
    <w:basedOn w:val="a4"/>
    <w:rsid w:val="00C13ED9"/>
    <w:pPr>
      <w:spacing w:before="100" w:beforeAutospacing="1" w:after="100" w:afterAutospacing="1"/>
      <w:jc w:val="both"/>
    </w:pPr>
    <w:rPr>
      <w:rFonts w:ascii="Verdana" w:hAnsi="Verdana"/>
      <w:sz w:val="14"/>
      <w:szCs w:val="14"/>
    </w:rPr>
  </w:style>
  <w:style w:type="paragraph" w:styleId="afffb">
    <w:name w:val="Document Map"/>
    <w:basedOn w:val="a4"/>
    <w:link w:val="afffc"/>
    <w:uiPriority w:val="99"/>
    <w:unhideWhenUsed/>
    <w:rsid w:val="00C13ED9"/>
    <w:pPr>
      <w:spacing w:after="200" w:line="276" w:lineRule="auto"/>
      <w:jc w:val="both"/>
    </w:pPr>
    <w:rPr>
      <w:rFonts w:ascii="Tahoma" w:eastAsia="Calibri" w:hAnsi="Tahoma"/>
      <w:sz w:val="16"/>
      <w:szCs w:val="16"/>
      <w:lang w:val="en-US" w:eastAsia="en-US"/>
    </w:rPr>
  </w:style>
  <w:style w:type="character" w:customStyle="1" w:styleId="afffc">
    <w:name w:val="Схема документа Знак"/>
    <w:link w:val="afffb"/>
    <w:uiPriority w:val="99"/>
    <w:rsid w:val="00C13ED9"/>
    <w:rPr>
      <w:rFonts w:ascii="Tahoma" w:eastAsia="Calibri" w:hAnsi="Tahoma"/>
      <w:sz w:val="16"/>
      <w:szCs w:val="16"/>
      <w:lang w:val="en-US" w:eastAsia="en-US"/>
    </w:rPr>
  </w:style>
  <w:style w:type="character" w:customStyle="1" w:styleId="font14">
    <w:name w:val="font_14"/>
    <w:rsid w:val="00C13ED9"/>
  </w:style>
  <w:style w:type="paragraph" w:customStyle="1" w:styleId="39">
    <w:name w:val="Текст3"/>
    <w:basedOn w:val="3"/>
    <w:link w:val="3a"/>
    <w:autoRedefine/>
    <w:qFormat/>
    <w:rsid w:val="00C13ED9"/>
    <w:pPr>
      <w:keepNext w:val="0"/>
      <w:pageBreakBefore/>
      <w:overflowPunct w:val="0"/>
      <w:autoSpaceDE w:val="0"/>
      <w:autoSpaceDN w:val="0"/>
      <w:adjustRightInd w:val="0"/>
      <w:spacing w:before="0" w:after="0"/>
      <w:jc w:val="right"/>
      <w:textAlignment w:val="baseline"/>
    </w:pPr>
    <w:rPr>
      <w:rFonts w:ascii="Times New Roman" w:hAnsi="Times New Roman"/>
      <w:b/>
      <w:szCs w:val="24"/>
      <w:lang w:val="x-none" w:eastAsia="x-none"/>
    </w:rPr>
  </w:style>
  <w:style w:type="character" w:customStyle="1" w:styleId="3a">
    <w:name w:val="Текст3 Знак Знак"/>
    <w:link w:val="39"/>
    <w:locked/>
    <w:rsid w:val="00C13ED9"/>
    <w:rPr>
      <w:b/>
      <w:sz w:val="24"/>
      <w:szCs w:val="24"/>
      <w:lang w:val="x-none" w:eastAsia="x-none"/>
    </w:rPr>
  </w:style>
  <w:style w:type="character" w:styleId="afffd">
    <w:name w:val="Emphasis"/>
    <w:uiPriority w:val="20"/>
    <w:qFormat/>
    <w:rsid w:val="00C13ED9"/>
    <w:rPr>
      <w:i/>
      <w:iCs/>
    </w:rPr>
  </w:style>
  <w:style w:type="paragraph" w:customStyle="1" w:styleId="ConsPlusCell">
    <w:name w:val="ConsPlusCell"/>
    <w:uiPriority w:val="99"/>
    <w:rsid w:val="00C13ED9"/>
    <w:pPr>
      <w:autoSpaceDE w:val="0"/>
      <w:autoSpaceDN w:val="0"/>
      <w:adjustRightInd w:val="0"/>
    </w:pPr>
    <w:rPr>
      <w:rFonts w:eastAsia="Calibri"/>
      <w:sz w:val="24"/>
      <w:szCs w:val="24"/>
    </w:rPr>
  </w:style>
  <w:style w:type="paragraph" w:customStyle="1" w:styleId="1f3">
    <w:name w:val="М_Заголовок 1"/>
    <w:basedOn w:val="13"/>
    <w:qFormat/>
    <w:rsid w:val="00C13ED9"/>
    <w:pPr>
      <w:keepNext w:val="0"/>
      <w:ind w:firstLine="0"/>
      <w:jc w:val="both"/>
    </w:pPr>
    <w:rPr>
      <w:rFonts w:ascii="Arial" w:eastAsia="Calibri" w:hAnsi="Arial" w:cs="Arial"/>
      <w:b/>
      <w:bCs/>
      <w:sz w:val="32"/>
      <w:szCs w:val="32"/>
      <w:lang w:eastAsia="en-US"/>
    </w:rPr>
  </w:style>
  <w:style w:type="paragraph" w:customStyle="1" w:styleId="2c">
    <w:name w:val="М_Заголовок 2"/>
    <w:basedOn w:val="20"/>
    <w:rsid w:val="00C13ED9"/>
    <w:pPr>
      <w:keepNext w:val="0"/>
      <w:jc w:val="both"/>
    </w:pPr>
    <w:rPr>
      <w:rFonts w:ascii="Arial" w:eastAsia="Calibri" w:hAnsi="Arial" w:cs="Arial"/>
      <w:bCs/>
      <w:iCs/>
      <w:szCs w:val="28"/>
      <w:lang w:eastAsia="en-US"/>
    </w:rPr>
  </w:style>
  <w:style w:type="paragraph" w:customStyle="1" w:styleId="1f4">
    <w:name w:val="М_Заголовок 1 номер"/>
    <w:basedOn w:val="13"/>
    <w:qFormat/>
    <w:rsid w:val="00C13ED9"/>
    <w:pPr>
      <w:keepNext w:val="0"/>
      <w:tabs>
        <w:tab w:val="left" w:pos="426"/>
      </w:tabs>
      <w:ind w:firstLine="0"/>
      <w:jc w:val="both"/>
    </w:pPr>
    <w:rPr>
      <w:rFonts w:ascii="Arial" w:eastAsia="Calibri" w:hAnsi="Arial" w:cs="Arial"/>
      <w:b/>
      <w:bCs/>
      <w:sz w:val="32"/>
      <w:szCs w:val="32"/>
      <w:lang w:eastAsia="en-US"/>
    </w:rPr>
  </w:style>
  <w:style w:type="paragraph" w:customStyle="1" w:styleId="2d">
    <w:name w:val="М_Заголовок 2 номер"/>
    <w:basedOn w:val="20"/>
    <w:qFormat/>
    <w:rsid w:val="00C13ED9"/>
    <w:pPr>
      <w:keepNext w:val="0"/>
      <w:tabs>
        <w:tab w:val="left" w:pos="567"/>
      </w:tabs>
      <w:jc w:val="both"/>
    </w:pPr>
    <w:rPr>
      <w:rFonts w:ascii="Arial" w:eastAsia="Calibri" w:hAnsi="Arial" w:cs="Arial"/>
      <w:bCs/>
      <w:snapToGrid w:val="0"/>
      <w:szCs w:val="28"/>
      <w:lang w:eastAsia="en-US"/>
    </w:rPr>
  </w:style>
  <w:style w:type="paragraph" w:customStyle="1" w:styleId="3b">
    <w:name w:val="М_Заголовок 3 номер"/>
    <w:basedOn w:val="3"/>
    <w:qFormat/>
    <w:rsid w:val="00C13ED9"/>
    <w:pPr>
      <w:spacing w:before="0" w:after="0"/>
      <w:jc w:val="both"/>
    </w:pPr>
    <w:rPr>
      <w:rFonts w:cs="Arial"/>
      <w:b/>
      <w:bCs/>
      <w:i/>
      <w:caps/>
      <w:snapToGrid w:val="0"/>
      <w:sz w:val="20"/>
      <w:lang w:val="x-none" w:eastAsia="en-US"/>
    </w:rPr>
  </w:style>
  <w:style w:type="paragraph" w:customStyle="1" w:styleId="44">
    <w:name w:val="М_Заголовок 4 номер"/>
    <w:basedOn w:val="4"/>
    <w:qFormat/>
    <w:rsid w:val="00C13ED9"/>
    <w:pPr>
      <w:keepLines/>
      <w:numPr>
        <w:ilvl w:val="3"/>
      </w:numPr>
      <w:tabs>
        <w:tab w:val="left" w:pos="851"/>
      </w:tabs>
      <w:spacing w:before="0" w:after="0"/>
      <w:ind w:left="864" w:hanging="864"/>
    </w:pPr>
    <w:rPr>
      <w:rFonts w:ascii="Arial" w:hAnsi="Arial" w:cs="Arial"/>
      <w:b w:val="0"/>
      <w:i/>
      <w:iCs/>
      <w:caps/>
      <w:sz w:val="20"/>
      <w:szCs w:val="20"/>
    </w:rPr>
  </w:style>
  <w:style w:type="paragraph" w:customStyle="1" w:styleId="10">
    <w:name w:val="Заголовок 1 с №"/>
    <w:basedOn w:val="a4"/>
    <w:rsid w:val="00C13ED9"/>
    <w:pPr>
      <w:numPr>
        <w:numId w:val="25"/>
      </w:numPr>
      <w:jc w:val="both"/>
    </w:pPr>
    <w:rPr>
      <w:sz w:val="20"/>
    </w:rPr>
  </w:style>
  <w:style w:type="paragraph" w:customStyle="1" w:styleId="text0">
    <w:name w:val="text"/>
    <w:basedOn w:val="a4"/>
    <w:rsid w:val="00C13ED9"/>
    <w:pPr>
      <w:spacing w:after="240"/>
      <w:jc w:val="both"/>
    </w:pPr>
    <w:rPr>
      <w:szCs w:val="24"/>
    </w:rPr>
  </w:style>
  <w:style w:type="paragraph" w:customStyle="1" w:styleId="11">
    <w:name w:val="Заг1"/>
    <w:basedOn w:val="13"/>
    <w:link w:val="1f5"/>
    <w:rsid w:val="00C13ED9"/>
    <w:pPr>
      <w:keepNext w:val="0"/>
      <w:numPr>
        <w:numId w:val="26"/>
      </w:numPr>
      <w:jc w:val="both"/>
    </w:pPr>
    <w:rPr>
      <w:rFonts w:ascii="Arial" w:hAnsi="Arial"/>
      <w:b/>
      <w:bCs/>
      <w:sz w:val="32"/>
      <w:szCs w:val="32"/>
      <w:lang w:val="en-GB" w:eastAsia="en-US"/>
    </w:rPr>
  </w:style>
  <w:style w:type="character" w:customStyle="1" w:styleId="1f5">
    <w:name w:val="Заг1 Знак"/>
    <w:link w:val="11"/>
    <w:locked/>
    <w:rsid w:val="00C13ED9"/>
    <w:rPr>
      <w:rFonts w:ascii="Arial" w:hAnsi="Arial"/>
      <w:b/>
      <w:bCs/>
      <w:sz w:val="32"/>
      <w:szCs w:val="32"/>
      <w:lang w:val="en-GB" w:eastAsia="en-US"/>
    </w:rPr>
  </w:style>
  <w:style w:type="paragraph" w:customStyle="1" w:styleId="1f6">
    <w:name w:val="Без интервала1"/>
    <w:rsid w:val="00C13ED9"/>
    <w:rPr>
      <w:rFonts w:ascii="Calibri" w:hAnsi="Calibri"/>
      <w:sz w:val="22"/>
      <w:szCs w:val="22"/>
      <w:lang w:eastAsia="en-US"/>
    </w:rPr>
  </w:style>
  <w:style w:type="paragraph" w:customStyle="1" w:styleId="afffe">
    <w:name w:val="обычн"/>
    <w:basedOn w:val="a4"/>
    <w:rsid w:val="00C13ED9"/>
    <w:pPr>
      <w:jc w:val="both"/>
    </w:pPr>
    <w:rPr>
      <w:rFonts w:eastAsia="Calibri"/>
      <w:szCs w:val="24"/>
    </w:rPr>
  </w:style>
  <w:style w:type="paragraph" w:customStyle="1" w:styleId="P3TimesNewRoman1">
    <w:name w:val="Стиль P3 + Times New Roman1"/>
    <w:basedOn w:val="a4"/>
    <w:rsid w:val="00C13ED9"/>
    <w:pPr>
      <w:numPr>
        <w:ilvl w:val="2"/>
        <w:numId w:val="27"/>
      </w:numPr>
      <w:spacing w:before="120" w:after="120"/>
      <w:jc w:val="both"/>
    </w:pPr>
    <w:rPr>
      <w:color w:val="000000"/>
      <w:szCs w:val="24"/>
    </w:rPr>
  </w:style>
  <w:style w:type="paragraph" w:customStyle="1" w:styleId="Default">
    <w:name w:val="Default"/>
    <w:rsid w:val="00C13ED9"/>
    <w:pPr>
      <w:autoSpaceDE w:val="0"/>
      <w:autoSpaceDN w:val="0"/>
      <w:adjustRightInd w:val="0"/>
    </w:pPr>
    <w:rPr>
      <w:rFonts w:ascii="Arial" w:eastAsia="Calibri" w:hAnsi="Arial" w:cs="Arial"/>
      <w:color w:val="000000"/>
      <w:sz w:val="24"/>
      <w:szCs w:val="24"/>
    </w:rPr>
  </w:style>
  <w:style w:type="paragraph" w:customStyle="1" w:styleId="AODefPara">
    <w:name w:val="AODefPara"/>
    <w:basedOn w:val="a4"/>
    <w:rsid w:val="00C13ED9"/>
    <w:pPr>
      <w:spacing w:before="240" w:line="260" w:lineRule="atLeast"/>
      <w:jc w:val="both"/>
      <w:outlineLvl w:val="6"/>
    </w:pPr>
    <w:rPr>
      <w:sz w:val="22"/>
      <w:lang w:val="en-GB"/>
    </w:rPr>
  </w:style>
  <w:style w:type="paragraph" w:styleId="3c">
    <w:name w:val="List 3"/>
    <w:basedOn w:val="a4"/>
    <w:rsid w:val="00C13ED9"/>
    <w:pPr>
      <w:overflowPunct w:val="0"/>
      <w:autoSpaceDE w:val="0"/>
      <w:autoSpaceDN w:val="0"/>
      <w:adjustRightInd w:val="0"/>
      <w:spacing w:after="120"/>
      <w:ind w:left="849" w:hanging="283"/>
      <w:jc w:val="center"/>
      <w:textAlignment w:val="baseline"/>
    </w:pPr>
  </w:style>
  <w:style w:type="paragraph" w:styleId="45">
    <w:name w:val="List 4"/>
    <w:basedOn w:val="a4"/>
    <w:rsid w:val="00C13ED9"/>
    <w:pPr>
      <w:ind w:left="1132" w:hanging="283"/>
      <w:jc w:val="both"/>
    </w:pPr>
    <w:rPr>
      <w:szCs w:val="24"/>
    </w:rPr>
  </w:style>
  <w:style w:type="paragraph" w:styleId="a3">
    <w:name w:val="Normal Indent"/>
    <w:basedOn w:val="a4"/>
    <w:rsid w:val="00C13ED9"/>
    <w:pPr>
      <w:numPr>
        <w:numId w:val="28"/>
      </w:numPr>
      <w:tabs>
        <w:tab w:val="left" w:pos="1211"/>
      </w:tabs>
      <w:jc w:val="both"/>
    </w:pPr>
    <w:rPr>
      <w:iCs/>
      <w:szCs w:val="24"/>
    </w:rPr>
  </w:style>
  <w:style w:type="paragraph" w:customStyle="1" w:styleId="Texttabl">
    <w:name w:val="Text_tabl"/>
    <w:basedOn w:val="a4"/>
    <w:rsid w:val="00C13ED9"/>
    <w:pPr>
      <w:numPr>
        <w:numId w:val="29"/>
      </w:numPr>
      <w:tabs>
        <w:tab w:val="clear" w:pos="720"/>
      </w:tabs>
      <w:overflowPunct w:val="0"/>
      <w:autoSpaceDE w:val="0"/>
      <w:autoSpaceDN w:val="0"/>
      <w:adjustRightInd w:val="0"/>
      <w:spacing w:before="60" w:after="60"/>
      <w:ind w:left="0" w:firstLine="0"/>
      <w:jc w:val="center"/>
      <w:textAlignment w:val="baseline"/>
    </w:pPr>
  </w:style>
  <w:style w:type="paragraph" w:customStyle="1" w:styleId="Paragraph">
    <w:name w:val="Paragraph"/>
    <w:basedOn w:val="a4"/>
    <w:rsid w:val="00C13ED9"/>
    <w:pPr>
      <w:autoSpaceDE w:val="0"/>
      <w:autoSpaceDN w:val="0"/>
      <w:spacing w:after="80"/>
      <w:jc w:val="both"/>
    </w:pPr>
    <w:rPr>
      <w:rFonts w:ascii="Century Schoolbook" w:eastAsia="MS Mincho" w:hAnsi="Century Schoolbook"/>
      <w:spacing w:val="3"/>
      <w:sz w:val="20"/>
      <w:lang w:val="en-GB"/>
    </w:rPr>
  </w:style>
  <w:style w:type="paragraph" w:customStyle="1" w:styleId="singlespacingsSingleSpacing">
    <w:name w:val="single spacing.s.Single Spacing"/>
    <w:basedOn w:val="a4"/>
    <w:rsid w:val="00C13ED9"/>
    <w:pPr>
      <w:widowControl w:val="0"/>
      <w:overflowPunct w:val="0"/>
      <w:autoSpaceDE w:val="0"/>
      <w:autoSpaceDN w:val="0"/>
      <w:adjustRightInd w:val="0"/>
      <w:spacing w:line="280" w:lineRule="atLeast"/>
      <w:jc w:val="both"/>
      <w:textAlignment w:val="baseline"/>
    </w:pPr>
    <w:rPr>
      <w:rFonts w:ascii="Times" w:hAnsi="Times"/>
      <w:lang w:val="en-US" w:eastAsia="en-US"/>
    </w:rPr>
  </w:style>
  <w:style w:type="paragraph" w:customStyle="1" w:styleId="CM24">
    <w:name w:val="CM24"/>
    <w:basedOn w:val="a4"/>
    <w:next w:val="a4"/>
    <w:rsid w:val="00C13ED9"/>
    <w:pPr>
      <w:widowControl w:val="0"/>
      <w:autoSpaceDE w:val="0"/>
      <w:autoSpaceDN w:val="0"/>
      <w:adjustRightInd w:val="0"/>
      <w:spacing w:line="263" w:lineRule="atLeast"/>
      <w:jc w:val="both"/>
    </w:pPr>
    <w:rPr>
      <w:rFonts w:ascii="Times New Roman PSMT" w:hAnsi="Times New Roman PSMT"/>
      <w:szCs w:val="24"/>
      <w:lang w:val="en-US" w:eastAsia="en-US"/>
    </w:rPr>
  </w:style>
  <w:style w:type="paragraph" w:customStyle="1" w:styleId="CM83">
    <w:name w:val="CM83"/>
    <w:basedOn w:val="a4"/>
    <w:next w:val="a4"/>
    <w:rsid w:val="00C13ED9"/>
    <w:pPr>
      <w:widowControl w:val="0"/>
      <w:autoSpaceDE w:val="0"/>
      <w:autoSpaceDN w:val="0"/>
      <w:adjustRightInd w:val="0"/>
      <w:spacing w:after="133"/>
      <w:jc w:val="both"/>
    </w:pPr>
    <w:rPr>
      <w:rFonts w:ascii="Times New Roman PSMT" w:hAnsi="Times New Roman PSMT"/>
      <w:szCs w:val="24"/>
      <w:lang w:val="en-US" w:eastAsia="en-US"/>
    </w:rPr>
  </w:style>
  <w:style w:type="paragraph" w:customStyle="1" w:styleId="CM48">
    <w:name w:val="CM48"/>
    <w:basedOn w:val="a4"/>
    <w:next w:val="a4"/>
    <w:rsid w:val="00C13ED9"/>
    <w:pPr>
      <w:widowControl w:val="0"/>
      <w:autoSpaceDE w:val="0"/>
      <w:autoSpaceDN w:val="0"/>
      <w:adjustRightInd w:val="0"/>
      <w:spacing w:line="258" w:lineRule="atLeast"/>
      <w:jc w:val="both"/>
    </w:pPr>
    <w:rPr>
      <w:rFonts w:ascii="Times New Roman PSMT" w:hAnsi="Times New Roman PSMT"/>
      <w:szCs w:val="24"/>
      <w:lang w:val="en-US" w:eastAsia="en-US"/>
    </w:rPr>
  </w:style>
  <w:style w:type="paragraph" w:customStyle="1" w:styleId="CM55">
    <w:name w:val="CM55"/>
    <w:basedOn w:val="a4"/>
    <w:next w:val="a4"/>
    <w:rsid w:val="00C13ED9"/>
    <w:pPr>
      <w:widowControl w:val="0"/>
      <w:autoSpaceDE w:val="0"/>
      <w:autoSpaceDN w:val="0"/>
      <w:adjustRightInd w:val="0"/>
      <w:spacing w:line="268" w:lineRule="atLeast"/>
      <w:jc w:val="both"/>
    </w:pPr>
    <w:rPr>
      <w:rFonts w:ascii="Times New Roman PSMT" w:hAnsi="Times New Roman PSMT"/>
      <w:szCs w:val="24"/>
      <w:lang w:val="en-US" w:eastAsia="en-US"/>
    </w:rPr>
  </w:style>
  <w:style w:type="paragraph" w:customStyle="1" w:styleId="CM3">
    <w:name w:val="CM3"/>
    <w:basedOn w:val="a4"/>
    <w:next w:val="a4"/>
    <w:rsid w:val="00C13ED9"/>
    <w:pPr>
      <w:widowControl w:val="0"/>
      <w:autoSpaceDE w:val="0"/>
      <w:autoSpaceDN w:val="0"/>
      <w:adjustRightInd w:val="0"/>
      <w:spacing w:line="256" w:lineRule="atLeast"/>
      <w:jc w:val="both"/>
    </w:pPr>
    <w:rPr>
      <w:rFonts w:ascii="Times New Roman PSMT" w:hAnsi="Times New Roman PSMT"/>
      <w:szCs w:val="24"/>
      <w:lang w:val="en-US" w:eastAsia="en-US"/>
    </w:rPr>
  </w:style>
  <w:style w:type="paragraph" w:customStyle="1" w:styleId="CM93">
    <w:name w:val="CM93"/>
    <w:basedOn w:val="a4"/>
    <w:next w:val="a4"/>
    <w:rsid w:val="00C13ED9"/>
    <w:pPr>
      <w:widowControl w:val="0"/>
      <w:autoSpaceDE w:val="0"/>
      <w:autoSpaceDN w:val="0"/>
      <w:adjustRightInd w:val="0"/>
      <w:spacing w:after="63"/>
      <w:jc w:val="both"/>
    </w:pPr>
    <w:rPr>
      <w:rFonts w:ascii="Times New Roman PSMT" w:hAnsi="Times New Roman PSMT"/>
      <w:szCs w:val="24"/>
      <w:lang w:val="en-US" w:eastAsia="en-US"/>
    </w:rPr>
  </w:style>
  <w:style w:type="character" w:styleId="affff">
    <w:name w:val="Placeholder Text"/>
    <w:uiPriority w:val="99"/>
    <w:semiHidden/>
    <w:rsid w:val="00C13ED9"/>
    <w:rPr>
      <w:color w:val="808080"/>
    </w:rPr>
  </w:style>
  <w:style w:type="paragraph" w:customStyle="1" w:styleId="Iauiueoaenonionooiii1">
    <w:name w:val="Iau?iue oaeno n ionooiii1"/>
    <w:basedOn w:val="a4"/>
    <w:rsid w:val="00C13ED9"/>
    <w:pPr>
      <w:widowControl w:val="0"/>
      <w:spacing w:after="120"/>
      <w:ind w:left="426"/>
      <w:jc w:val="both"/>
    </w:pPr>
    <w:rPr>
      <w:rFonts w:ascii="GillSans" w:hAnsi="GillSans"/>
      <w:sz w:val="20"/>
    </w:rPr>
  </w:style>
  <w:style w:type="paragraph" w:customStyle="1" w:styleId="CM32">
    <w:name w:val="CM32"/>
    <w:basedOn w:val="a4"/>
    <w:next w:val="a4"/>
    <w:rsid w:val="00C13ED9"/>
    <w:pPr>
      <w:widowControl w:val="0"/>
      <w:autoSpaceDE w:val="0"/>
      <w:autoSpaceDN w:val="0"/>
      <w:adjustRightInd w:val="0"/>
      <w:spacing w:after="243"/>
      <w:jc w:val="both"/>
    </w:pPr>
    <w:rPr>
      <w:rFonts w:ascii="Arial" w:hAnsi="Arial" w:cs="Arial"/>
      <w:szCs w:val="24"/>
    </w:rPr>
  </w:style>
  <w:style w:type="paragraph" w:customStyle="1" w:styleId="CM30">
    <w:name w:val="CM30"/>
    <w:basedOn w:val="a4"/>
    <w:next w:val="a4"/>
    <w:rsid w:val="00C13ED9"/>
    <w:pPr>
      <w:widowControl w:val="0"/>
      <w:autoSpaceDE w:val="0"/>
      <w:autoSpaceDN w:val="0"/>
      <w:adjustRightInd w:val="0"/>
      <w:spacing w:after="143"/>
      <w:jc w:val="both"/>
    </w:pPr>
    <w:rPr>
      <w:rFonts w:ascii="Arial" w:hAnsi="Arial" w:cs="Arial"/>
      <w:szCs w:val="24"/>
    </w:rPr>
  </w:style>
  <w:style w:type="paragraph" w:customStyle="1" w:styleId="CM37">
    <w:name w:val="CM37"/>
    <w:basedOn w:val="a4"/>
    <w:next w:val="a4"/>
    <w:rsid w:val="00C13ED9"/>
    <w:pPr>
      <w:widowControl w:val="0"/>
      <w:autoSpaceDE w:val="0"/>
      <w:autoSpaceDN w:val="0"/>
      <w:adjustRightInd w:val="0"/>
      <w:spacing w:after="385"/>
      <w:jc w:val="both"/>
    </w:pPr>
    <w:rPr>
      <w:rFonts w:ascii="Arial" w:hAnsi="Arial" w:cs="Arial"/>
      <w:szCs w:val="24"/>
    </w:rPr>
  </w:style>
  <w:style w:type="paragraph" w:customStyle="1" w:styleId="CM31">
    <w:name w:val="CM31"/>
    <w:basedOn w:val="a4"/>
    <w:next w:val="a4"/>
    <w:rsid w:val="00C13ED9"/>
    <w:pPr>
      <w:widowControl w:val="0"/>
      <w:autoSpaceDE w:val="0"/>
      <w:autoSpaceDN w:val="0"/>
      <w:adjustRightInd w:val="0"/>
      <w:spacing w:after="563"/>
      <w:jc w:val="both"/>
    </w:pPr>
    <w:rPr>
      <w:rFonts w:ascii="Arial" w:hAnsi="Arial" w:cs="Arial"/>
      <w:szCs w:val="24"/>
    </w:rPr>
  </w:style>
  <w:style w:type="character" w:customStyle="1" w:styleId="ListParagraphChar">
    <w:name w:val="List Paragraph Char"/>
    <w:aliases w:val="Bullet_IRAO Char"/>
    <w:locked/>
    <w:rsid w:val="00C13ED9"/>
    <w:rPr>
      <w:sz w:val="24"/>
      <w:szCs w:val="22"/>
      <w:lang w:val="ru-RU" w:eastAsia="en-US" w:bidi="ar-SA"/>
    </w:rPr>
  </w:style>
  <w:style w:type="character" w:customStyle="1" w:styleId="apple-style-span">
    <w:name w:val="apple-style-span"/>
    <w:uiPriority w:val="99"/>
    <w:rsid w:val="00C13ED9"/>
    <w:rPr>
      <w:rFonts w:ascii="Times New Roman" w:hAnsi="Times New Roman" w:cs="Times New Roman" w:hint="default"/>
    </w:rPr>
  </w:style>
  <w:style w:type="paragraph" w:customStyle="1" w:styleId="3-">
    <w:name w:val="Контракты 3 - Номер"/>
    <w:qFormat/>
    <w:rsid w:val="00C13ED9"/>
    <w:pPr>
      <w:numPr>
        <w:ilvl w:val="2"/>
        <w:numId w:val="30"/>
      </w:numPr>
      <w:spacing w:before="120" w:after="120"/>
      <w:jc w:val="both"/>
    </w:pPr>
    <w:rPr>
      <w:rFonts w:eastAsia="Calibri"/>
      <w:bCs/>
      <w:sz w:val="24"/>
      <w:szCs w:val="24"/>
      <w:lang w:eastAsia="en-US"/>
    </w:rPr>
  </w:style>
  <w:style w:type="paragraph" w:customStyle="1" w:styleId="Style18">
    <w:name w:val="Style18"/>
    <w:basedOn w:val="a4"/>
    <w:uiPriority w:val="99"/>
    <w:rsid w:val="00C13ED9"/>
    <w:pPr>
      <w:widowControl w:val="0"/>
      <w:autoSpaceDE w:val="0"/>
      <w:autoSpaceDN w:val="0"/>
      <w:adjustRightInd w:val="0"/>
      <w:spacing w:line="278" w:lineRule="exact"/>
      <w:jc w:val="both"/>
    </w:pPr>
    <w:rPr>
      <w:szCs w:val="24"/>
    </w:rPr>
  </w:style>
  <w:style w:type="character" w:customStyle="1" w:styleId="FontStyle53">
    <w:name w:val="Font Style53"/>
    <w:uiPriority w:val="99"/>
    <w:rsid w:val="00C13ED9"/>
    <w:rPr>
      <w:rFonts w:ascii="Times New Roman" w:hAnsi="Times New Roman" w:cs="Times New Roman"/>
      <w:sz w:val="22"/>
      <w:szCs w:val="22"/>
    </w:rPr>
  </w:style>
  <w:style w:type="paragraph" w:customStyle="1" w:styleId="Style8">
    <w:name w:val="Style8"/>
    <w:basedOn w:val="a4"/>
    <w:uiPriority w:val="99"/>
    <w:rsid w:val="00C13ED9"/>
    <w:pPr>
      <w:widowControl w:val="0"/>
      <w:autoSpaceDE w:val="0"/>
      <w:autoSpaceDN w:val="0"/>
      <w:adjustRightInd w:val="0"/>
      <w:spacing w:line="278" w:lineRule="exact"/>
      <w:jc w:val="both"/>
    </w:pPr>
    <w:rPr>
      <w:szCs w:val="24"/>
    </w:rPr>
  </w:style>
  <w:style w:type="character" w:customStyle="1" w:styleId="FontStyle49">
    <w:name w:val="Font Style49"/>
    <w:uiPriority w:val="99"/>
    <w:rsid w:val="00C13ED9"/>
    <w:rPr>
      <w:rFonts w:ascii="Arial" w:hAnsi="Arial" w:cs="Arial"/>
      <w:b/>
      <w:bCs/>
      <w:sz w:val="24"/>
      <w:szCs w:val="24"/>
    </w:rPr>
  </w:style>
  <w:style w:type="paragraph" w:customStyle="1" w:styleId="12">
    <w:name w:val="М_СписокМарк_Уровень 1"/>
    <w:basedOn w:val="a4"/>
    <w:qFormat/>
    <w:rsid w:val="00C13ED9"/>
    <w:pPr>
      <w:numPr>
        <w:numId w:val="31"/>
      </w:numPr>
      <w:tabs>
        <w:tab w:val="left" w:pos="540"/>
      </w:tabs>
      <w:spacing w:before="120"/>
      <w:ind w:left="538" w:hanging="357"/>
      <w:jc w:val="both"/>
    </w:pPr>
    <w:rPr>
      <w:rFonts w:eastAsia="Calibri"/>
      <w:bCs/>
      <w:szCs w:val="22"/>
      <w:lang w:eastAsia="en-US"/>
    </w:rPr>
  </w:style>
  <w:style w:type="character" w:customStyle="1" w:styleId="FontStyle30">
    <w:name w:val="Font Style30"/>
    <w:uiPriority w:val="99"/>
    <w:rsid w:val="00C13ED9"/>
    <w:rPr>
      <w:rFonts w:ascii="Times New Roman" w:hAnsi="Times New Roman" w:cs="Times New Roman"/>
      <w:sz w:val="26"/>
      <w:szCs w:val="26"/>
    </w:rPr>
  </w:style>
  <w:style w:type="character" w:customStyle="1" w:styleId="affff0">
    <w:name w:val="М_Термин"/>
    <w:uiPriority w:val="1"/>
    <w:rsid w:val="00C13ED9"/>
    <w:rPr>
      <w:rFonts w:ascii="Arial" w:hAnsi="Arial" w:cs="Arial"/>
      <w:b/>
      <w:i w:val="0"/>
      <w:iCs w:val="0"/>
      <w:caps/>
      <w:smallCaps w:val="0"/>
      <w:strike w:val="0"/>
      <w:dstrike w:val="0"/>
      <w:vanish w:val="0"/>
      <w:sz w:val="20"/>
      <w:szCs w:val="20"/>
      <w:vertAlign w:val="baseline"/>
    </w:rPr>
  </w:style>
  <w:style w:type="table" w:customStyle="1" w:styleId="2e">
    <w:name w:val="Сетка таблицы2"/>
    <w:basedOn w:val="a6"/>
    <w:next w:val="afff"/>
    <w:uiPriority w:val="59"/>
    <w:rsid w:val="00C13E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1">
    <w:name w:val="Термины"/>
    <w:aliases w:val="определения ЛНД"/>
    <w:uiPriority w:val="99"/>
    <w:rsid w:val="00C13ED9"/>
    <w:rPr>
      <w:rFonts w:ascii="Arial" w:hAnsi="Arial"/>
      <w:b/>
      <w:i/>
      <w:sz w:val="20"/>
    </w:rPr>
  </w:style>
  <w:style w:type="paragraph" w:customStyle="1" w:styleId="100">
    <w:name w:val="Без интервала1_0"/>
    <w:rsid w:val="00C13ED9"/>
    <w:rPr>
      <w:rFonts w:ascii="Calibri" w:eastAsia="Calibri" w:hAnsi="Calibri"/>
      <w:sz w:val="22"/>
      <w:szCs w:val="22"/>
      <w:lang w:eastAsia="en-US"/>
    </w:rPr>
  </w:style>
  <w:style w:type="paragraph" w:customStyle="1" w:styleId="headertext">
    <w:name w:val="headertext"/>
    <w:basedOn w:val="a4"/>
    <w:rsid w:val="00C13ED9"/>
    <w:pPr>
      <w:spacing w:before="100" w:beforeAutospacing="1" w:after="100" w:afterAutospacing="1"/>
    </w:pPr>
    <w:rPr>
      <w:szCs w:val="24"/>
    </w:rPr>
  </w:style>
  <w:style w:type="paragraph" w:customStyle="1" w:styleId="formattext">
    <w:name w:val="formattext"/>
    <w:basedOn w:val="a4"/>
    <w:rsid w:val="00C13ED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499676">
      <w:bodyDiv w:val="1"/>
      <w:marLeft w:val="0"/>
      <w:marRight w:val="0"/>
      <w:marTop w:val="0"/>
      <w:marBottom w:val="0"/>
      <w:divBdr>
        <w:top w:val="none" w:sz="0" w:space="0" w:color="auto"/>
        <w:left w:val="none" w:sz="0" w:space="0" w:color="auto"/>
        <w:bottom w:val="none" w:sz="0" w:space="0" w:color="auto"/>
        <w:right w:val="none" w:sz="0" w:space="0" w:color="auto"/>
      </w:divBdr>
    </w:div>
    <w:div w:id="359012026">
      <w:bodyDiv w:val="1"/>
      <w:marLeft w:val="0"/>
      <w:marRight w:val="0"/>
      <w:marTop w:val="0"/>
      <w:marBottom w:val="0"/>
      <w:divBdr>
        <w:top w:val="none" w:sz="0" w:space="0" w:color="auto"/>
        <w:left w:val="none" w:sz="0" w:space="0" w:color="auto"/>
        <w:bottom w:val="none" w:sz="0" w:space="0" w:color="auto"/>
        <w:right w:val="none" w:sz="0" w:space="0" w:color="auto"/>
      </w:divBdr>
    </w:div>
    <w:div w:id="414595050">
      <w:bodyDiv w:val="1"/>
      <w:marLeft w:val="0"/>
      <w:marRight w:val="0"/>
      <w:marTop w:val="0"/>
      <w:marBottom w:val="0"/>
      <w:divBdr>
        <w:top w:val="none" w:sz="0" w:space="0" w:color="auto"/>
        <w:left w:val="none" w:sz="0" w:space="0" w:color="auto"/>
        <w:bottom w:val="none" w:sz="0" w:space="0" w:color="auto"/>
        <w:right w:val="none" w:sz="0" w:space="0" w:color="auto"/>
      </w:divBdr>
    </w:div>
    <w:div w:id="882600237">
      <w:bodyDiv w:val="1"/>
      <w:marLeft w:val="0"/>
      <w:marRight w:val="0"/>
      <w:marTop w:val="0"/>
      <w:marBottom w:val="0"/>
      <w:divBdr>
        <w:top w:val="none" w:sz="0" w:space="0" w:color="auto"/>
        <w:left w:val="none" w:sz="0" w:space="0" w:color="auto"/>
        <w:bottom w:val="none" w:sz="0" w:space="0" w:color="auto"/>
        <w:right w:val="none" w:sz="0" w:space="0" w:color="auto"/>
      </w:divBdr>
    </w:div>
    <w:div w:id="1618096898">
      <w:bodyDiv w:val="1"/>
      <w:marLeft w:val="0"/>
      <w:marRight w:val="0"/>
      <w:marTop w:val="0"/>
      <w:marBottom w:val="0"/>
      <w:divBdr>
        <w:top w:val="none" w:sz="0" w:space="0" w:color="auto"/>
        <w:left w:val="none" w:sz="0" w:space="0" w:color="auto"/>
        <w:bottom w:val="none" w:sz="0" w:space="0" w:color="auto"/>
        <w:right w:val="none" w:sz="0" w:space="0" w:color="auto"/>
      </w:divBdr>
    </w:div>
    <w:div w:id="211585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osneft-azs.ru" TargetMode="External"/><Relationship Id="rId4" Type="http://schemas.microsoft.com/office/2007/relationships/stylesWithEffects" Target="stylesWithEffects.xml"/><Relationship Id="rId9" Type="http://schemas.openxmlformats.org/officeDocument/2006/relationships/hyperlink" Target="consultantplus://offline/ref=085456B9A5A1EC718C4ED3FF06B1F75BC9CEE5C36E8D3F22C74B41B0D7D190376D82DAE1B1305CAF6AeBhD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30E70-83AC-4D2B-98FB-BCC2497E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24169</Words>
  <Characters>137768</Characters>
  <Application>Microsoft Office Word</Application>
  <DocSecurity>8</DocSecurity>
  <Lines>1148</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oao</Company>
  <LinksUpToDate>false</LinksUpToDate>
  <CharactersWithSpaces>161614</CharactersWithSpaces>
  <SharedDoc>false</SharedDoc>
  <HLinks>
    <vt:vector size="198" baseType="variant">
      <vt:variant>
        <vt:i4>4784206</vt:i4>
      </vt:variant>
      <vt:variant>
        <vt:i4>903</vt:i4>
      </vt:variant>
      <vt:variant>
        <vt:i4>0</vt:i4>
      </vt:variant>
      <vt:variant>
        <vt:i4>5</vt:i4>
      </vt:variant>
      <vt:variant>
        <vt:lpwstr/>
      </vt:variant>
      <vt:variant>
        <vt:lpwstr>_ПРИЛОЖЕНИЕ_12._ПОРЯДОК</vt:lpwstr>
      </vt:variant>
      <vt:variant>
        <vt:i4>7602235</vt:i4>
      </vt:variant>
      <vt:variant>
        <vt:i4>708</vt:i4>
      </vt:variant>
      <vt:variant>
        <vt:i4>0</vt:i4>
      </vt:variant>
      <vt:variant>
        <vt:i4>5</vt:i4>
      </vt:variant>
      <vt:variant>
        <vt:lpwstr>http://www.rosneft-azs.ru/</vt:lpwstr>
      </vt:variant>
      <vt:variant>
        <vt:lpwstr/>
      </vt:variant>
      <vt:variant>
        <vt:i4>1179658</vt:i4>
      </vt:variant>
      <vt:variant>
        <vt:i4>510</vt:i4>
      </vt:variant>
      <vt:variant>
        <vt:i4>0</vt:i4>
      </vt:variant>
      <vt:variant>
        <vt:i4>5</vt:i4>
      </vt:variant>
      <vt:variant>
        <vt:lpwstr>consultantplus://offline/ref=085456B9A5A1EC718C4ED3FF06B1F75BC9CEE5C36E8D3F22C74B41B0D7D190376D82DAE1B1305CAF6AeBhDJ</vt:lpwstr>
      </vt:variant>
      <vt:variant>
        <vt:lpwstr/>
      </vt:variant>
      <vt:variant>
        <vt:i4>1507382</vt:i4>
      </vt:variant>
      <vt:variant>
        <vt:i4>188</vt:i4>
      </vt:variant>
      <vt:variant>
        <vt:i4>0</vt:i4>
      </vt:variant>
      <vt:variant>
        <vt:i4>5</vt:i4>
      </vt:variant>
      <vt:variant>
        <vt:lpwstr/>
      </vt:variant>
      <vt:variant>
        <vt:lpwstr>_Toc58339893</vt:lpwstr>
      </vt:variant>
      <vt:variant>
        <vt:i4>1441846</vt:i4>
      </vt:variant>
      <vt:variant>
        <vt:i4>182</vt:i4>
      </vt:variant>
      <vt:variant>
        <vt:i4>0</vt:i4>
      </vt:variant>
      <vt:variant>
        <vt:i4>5</vt:i4>
      </vt:variant>
      <vt:variant>
        <vt:lpwstr/>
      </vt:variant>
      <vt:variant>
        <vt:lpwstr>_Toc58339892</vt:lpwstr>
      </vt:variant>
      <vt:variant>
        <vt:i4>1376310</vt:i4>
      </vt:variant>
      <vt:variant>
        <vt:i4>176</vt:i4>
      </vt:variant>
      <vt:variant>
        <vt:i4>0</vt:i4>
      </vt:variant>
      <vt:variant>
        <vt:i4>5</vt:i4>
      </vt:variant>
      <vt:variant>
        <vt:lpwstr/>
      </vt:variant>
      <vt:variant>
        <vt:lpwstr>_Toc58339891</vt:lpwstr>
      </vt:variant>
      <vt:variant>
        <vt:i4>1310774</vt:i4>
      </vt:variant>
      <vt:variant>
        <vt:i4>170</vt:i4>
      </vt:variant>
      <vt:variant>
        <vt:i4>0</vt:i4>
      </vt:variant>
      <vt:variant>
        <vt:i4>5</vt:i4>
      </vt:variant>
      <vt:variant>
        <vt:lpwstr/>
      </vt:variant>
      <vt:variant>
        <vt:lpwstr>_Toc58339890</vt:lpwstr>
      </vt:variant>
      <vt:variant>
        <vt:i4>1900599</vt:i4>
      </vt:variant>
      <vt:variant>
        <vt:i4>164</vt:i4>
      </vt:variant>
      <vt:variant>
        <vt:i4>0</vt:i4>
      </vt:variant>
      <vt:variant>
        <vt:i4>5</vt:i4>
      </vt:variant>
      <vt:variant>
        <vt:lpwstr/>
      </vt:variant>
      <vt:variant>
        <vt:lpwstr>_Toc58339889</vt:lpwstr>
      </vt:variant>
      <vt:variant>
        <vt:i4>1835063</vt:i4>
      </vt:variant>
      <vt:variant>
        <vt:i4>158</vt:i4>
      </vt:variant>
      <vt:variant>
        <vt:i4>0</vt:i4>
      </vt:variant>
      <vt:variant>
        <vt:i4>5</vt:i4>
      </vt:variant>
      <vt:variant>
        <vt:lpwstr/>
      </vt:variant>
      <vt:variant>
        <vt:lpwstr>_Toc58339888</vt:lpwstr>
      </vt:variant>
      <vt:variant>
        <vt:i4>1245239</vt:i4>
      </vt:variant>
      <vt:variant>
        <vt:i4>152</vt:i4>
      </vt:variant>
      <vt:variant>
        <vt:i4>0</vt:i4>
      </vt:variant>
      <vt:variant>
        <vt:i4>5</vt:i4>
      </vt:variant>
      <vt:variant>
        <vt:lpwstr/>
      </vt:variant>
      <vt:variant>
        <vt:lpwstr>_Toc58339887</vt:lpwstr>
      </vt:variant>
      <vt:variant>
        <vt:i4>1179703</vt:i4>
      </vt:variant>
      <vt:variant>
        <vt:i4>146</vt:i4>
      </vt:variant>
      <vt:variant>
        <vt:i4>0</vt:i4>
      </vt:variant>
      <vt:variant>
        <vt:i4>5</vt:i4>
      </vt:variant>
      <vt:variant>
        <vt:lpwstr/>
      </vt:variant>
      <vt:variant>
        <vt:lpwstr>_Toc58339886</vt:lpwstr>
      </vt:variant>
      <vt:variant>
        <vt:i4>1114167</vt:i4>
      </vt:variant>
      <vt:variant>
        <vt:i4>140</vt:i4>
      </vt:variant>
      <vt:variant>
        <vt:i4>0</vt:i4>
      </vt:variant>
      <vt:variant>
        <vt:i4>5</vt:i4>
      </vt:variant>
      <vt:variant>
        <vt:lpwstr/>
      </vt:variant>
      <vt:variant>
        <vt:lpwstr>_Toc58339885</vt:lpwstr>
      </vt:variant>
      <vt:variant>
        <vt:i4>1048631</vt:i4>
      </vt:variant>
      <vt:variant>
        <vt:i4>134</vt:i4>
      </vt:variant>
      <vt:variant>
        <vt:i4>0</vt:i4>
      </vt:variant>
      <vt:variant>
        <vt:i4>5</vt:i4>
      </vt:variant>
      <vt:variant>
        <vt:lpwstr/>
      </vt:variant>
      <vt:variant>
        <vt:lpwstr>_Toc58339884</vt:lpwstr>
      </vt:variant>
      <vt:variant>
        <vt:i4>1507383</vt:i4>
      </vt:variant>
      <vt:variant>
        <vt:i4>128</vt:i4>
      </vt:variant>
      <vt:variant>
        <vt:i4>0</vt:i4>
      </vt:variant>
      <vt:variant>
        <vt:i4>5</vt:i4>
      </vt:variant>
      <vt:variant>
        <vt:lpwstr/>
      </vt:variant>
      <vt:variant>
        <vt:lpwstr>_Toc58339883</vt:lpwstr>
      </vt:variant>
      <vt:variant>
        <vt:i4>1441847</vt:i4>
      </vt:variant>
      <vt:variant>
        <vt:i4>122</vt:i4>
      </vt:variant>
      <vt:variant>
        <vt:i4>0</vt:i4>
      </vt:variant>
      <vt:variant>
        <vt:i4>5</vt:i4>
      </vt:variant>
      <vt:variant>
        <vt:lpwstr/>
      </vt:variant>
      <vt:variant>
        <vt:lpwstr>_Toc58339882</vt:lpwstr>
      </vt:variant>
      <vt:variant>
        <vt:i4>1376311</vt:i4>
      </vt:variant>
      <vt:variant>
        <vt:i4>116</vt:i4>
      </vt:variant>
      <vt:variant>
        <vt:i4>0</vt:i4>
      </vt:variant>
      <vt:variant>
        <vt:i4>5</vt:i4>
      </vt:variant>
      <vt:variant>
        <vt:lpwstr/>
      </vt:variant>
      <vt:variant>
        <vt:lpwstr>_Toc58339881</vt:lpwstr>
      </vt:variant>
      <vt:variant>
        <vt:i4>1310775</vt:i4>
      </vt:variant>
      <vt:variant>
        <vt:i4>110</vt:i4>
      </vt:variant>
      <vt:variant>
        <vt:i4>0</vt:i4>
      </vt:variant>
      <vt:variant>
        <vt:i4>5</vt:i4>
      </vt:variant>
      <vt:variant>
        <vt:lpwstr/>
      </vt:variant>
      <vt:variant>
        <vt:lpwstr>_Toc58339880</vt:lpwstr>
      </vt:variant>
      <vt:variant>
        <vt:i4>1900600</vt:i4>
      </vt:variant>
      <vt:variant>
        <vt:i4>104</vt:i4>
      </vt:variant>
      <vt:variant>
        <vt:i4>0</vt:i4>
      </vt:variant>
      <vt:variant>
        <vt:i4>5</vt:i4>
      </vt:variant>
      <vt:variant>
        <vt:lpwstr/>
      </vt:variant>
      <vt:variant>
        <vt:lpwstr>_Toc58339879</vt:lpwstr>
      </vt:variant>
      <vt:variant>
        <vt:i4>1835064</vt:i4>
      </vt:variant>
      <vt:variant>
        <vt:i4>98</vt:i4>
      </vt:variant>
      <vt:variant>
        <vt:i4>0</vt:i4>
      </vt:variant>
      <vt:variant>
        <vt:i4>5</vt:i4>
      </vt:variant>
      <vt:variant>
        <vt:lpwstr/>
      </vt:variant>
      <vt:variant>
        <vt:lpwstr>_Toc58339878</vt:lpwstr>
      </vt:variant>
      <vt:variant>
        <vt:i4>1245240</vt:i4>
      </vt:variant>
      <vt:variant>
        <vt:i4>92</vt:i4>
      </vt:variant>
      <vt:variant>
        <vt:i4>0</vt:i4>
      </vt:variant>
      <vt:variant>
        <vt:i4>5</vt:i4>
      </vt:variant>
      <vt:variant>
        <vt:lpwstr/>
      </vt:variant>
      <vt:variant>
        <vt:lpwstr>_Toc58339877</vt:lpwstr>
      </vt:variant>
      <vt:variant>
        <vt:i4>1179704</vt:i4>
      </vt:variant>
      <vt:variant>
        <vt:i4>86</vt:i4>
      </vt:variant>
      <vt:variant>
        <vt:i4>0</vt:i4>
      </vt:variant>
      <vt:variant>
        <vt:i4>5</vt:i4>
      </vt:variant>
      <vt:variant>
        <vt:lpwstr/>
      </vt:variant>
      <vt:variant>
        <vt:lpwstr>_Toc58339876</vt:lpwstr>
      </vt:variant>
      <vt:variant>
        <vt:i4>1114168</vt:i4>
      </vt:variant>
      <vt:variant>
        <vt:i4>80</vt:i4>
      </vt:variant>
      <vt:variant>
        <vt:i4>0</vt:i4>
      </vt:variant>
      <vt:variant>
        <vt:i4>5</vt:i4>
      </vt:variant>
      <vt:variant>
        <vt:lpwstr/>
      </vt:variant>
      <vt:variant>
        <vt:lpwstr>_Toc58339875</vt:lpwstr>
      </vt:variant>
      <vt:variant>
        <vt:i4>1048632</vt:i4>
      </vt:variant>
      <vt:variant>
        <vt:i4>74</vt:i4>
      </vt:variant>
      <vt:variant>
        <vt:i4>0</vt:i4>
      </vt:variant>
      <vt:variant>
        <vt:i4>5</vt:i4>
      </vt:variant>
      <vt:variant>
        <vt:lpwstr/>
      </vt:variant>
      <vt:variant>
        <vt:lpwstr>_Toc58339874</vt:lpwstr>
      </vt:variant>
      <vt:variant>
        <vt:i4>1507384</vt:i4>
      </vt:variant>
      <vt:variant>
        <vt:i4>68</vt:i4>
      </vt:variant>
      <vt:variant>
        <vt:i4>0</vt:i4>
      </vt:variant>
      <vt:variant>
        <vt:i4>5</vt:i4>
      </vt:variant>
      <vt:variant>
        <vt:lpwstr/>
      </vt:variant>
      <vt:variant>
        <vt:lpwstr>_Toc58339873</vt:lpwstr>
      </vt:variant>
      <vt:variant>
        <vt:i4>1441848</vt:i4>
      </vt:variant>
      <vt:variant>
        <vt:i4>62</vt:i4>
      </vt:variant>
      <vt:variant>
        <vt:i4>0</vt:i4>
      </vt:variant>
      <vt:variant>
        <vt:i4>5</vt:i4>
      </vt:variant>
      <vt:variant>
        <vt:lpwstr/>
      </vt:variant>
      <vt:variant>
        <vt:lpwstr>_Toc58339872</vt:lpwstr>
      </vt:variant>
      <vt:variant>
        <vt:i4>1376312</vt:i4>
      </vt:variant>
      <vt:variant>
        <vt:i4>56</vt:i4>
      </vt:variant>
      <vt:variant>
        <vt:i4>0</vt:i4>
      </vt:variant>
      <vt:variant>
        <vt:i4>5</vt:i4>
      </vt:variant>
      <vt:variant>
        <vt:lpwstr/>
      </vt:variant>
      <vt:variant>
        <vt:lpwstr>_Toc58339871</vt:lpwstr>
      </vt:variant>
      <vt:variant>
        <vt:i4>1310776</vt:i4>
      </vt:variant>
      <vt:variant>
        <vt:i4>50</vt:i4>
      </vt:variant>
      <vt:variant>
        <vt:i4>0</vt:i4>
      </vt:variant>
      <vt:variant>
        <vt:i4>5</vt:i4>
      </vt:variant>
      <vt:variant>
        <vt:lpwstr/>
      </vt:variant>
      <vt:variant>
        <vt:lpwstr>_Toc58339870</vt:lpwstr>
      </vt:variant>
      <vt:variant>
        <vt:i4>1900601</vt:i4>
      </vt:variant>
      <vt:variant>
        <vt:i4>44</vt:i4>
      </vt:variant>
      <vt:variant>
        <vt:i4>0</vt:i4>
      </vt:variant>
      <vt:variant>
        <vt:i4>5</vt:i4>
      </vt:variant>
      <vt:variant>
        <vt:lpwstr/>
      </vt:variant>
      <vt:variant>
        <vt:lpwstr>_Toc58339869</vt:lpwstr>
      </vt:variant>
      <vt:variant>
        <vt:i4>1835065</vt:i4>
      </vt:variant>
      <vt:variant>
        <vt:i4>38</vt:i4>
      </vt:variant>
      <vt:variant>
        <vt:i4>0</vt:i4>
      </vt:variant>
      <vt:variant>
        <vt:i4>5</vt:i4>
      </vt:variant>
      <vt:variant>
        <vt:lpwstr/>
      </vt:variant>
      <vt:variant>
        <vt:lpwstr>_Toc58339868</vt:lpwstr>
      </vt:variant>
      <vt:variant>
        <vt:i4>1245241</vt:i4>
      </vt:variant>
      <vt:variant>
        <vt:i4>32</vt:i4>
      </vt:variant>
      <vt:variant>
        <vt:i4>0</vt:i4>
      </vt:variant>
      <vt:variant>
        <vt:i4>5</vt:i4>
      </vt:variant>
      <vt:variant>
        <vt:lpwstr/>
      </vt:variant>
      <vt:variant>
        <vt:lpwstr>_Toc58339867</vt:lpwstr>
      </vt:variant>
      <vt:variant>
        <vt:i4>1179705</vt:i4>
      </vt:variant>
      <vt:variant>
        <vt:i4>26</vt:i4>
      </vt:variant>
      <vt:variant>
        <vt:i4>0</vt:i4>
      </vt:variant>
      <vt:variant>
        <vt:i4>5</vt:i4>
      </vt:variant>
      <vt:variant>
        <vt:lpwstr/>
      </vt:variant>
      <vt:variant>
        <vt:lpwstr>_Toc58339866</vt:lpwstr>
      </vt:variant>
      <vt:variant>
        <vt:i4>1114169</vt:i4>
      </vt:variant>
      <vt:variant>
        <vt:i4>20</vt:i4>
      </vt:variant>
      <vt:variant>
        <vt:i4>0</vt:i4>
      </vt:variant>
      <vt:variant>
        <vt:i4>5</vt:i4>
      </vt:variant>
      <vt:variant>
        <vt:lpwstr/>
      </vt:variant>
      <vt:variant>
        <vt:lpwstr>_Toc58339865</vt:lpwstr>
      </vt:variant>
      <vt:variant>
        <vt:i4>1048633</vt:i4>
      </vt:variant>
      <vt:variant>
        <vt:i4>14</vt:i4>
      </vt:variant>
      <vt:variant>
        <vt:i4>0</vt:i4>
      </vt:variant>
      <vt:variant>
        <vt:i4>5</vt:i4>
      </vt:variant>
      <vt:variant>
        <vt:lpwstr/>
      </vt:variant>
      <vt:variant>
        <vt:lpwstr>_Toc58339864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Киселева Елена Анатольевна</cp:lastModifiedBy>
  <cp:revision>7</cp:revision>
  <cp:lastPrinted>2019-09-24T09:27:00Z</cp:lastPrinted>
  <dcterms:created xsi:type="dcterms:W3CDTF">2021-02-20T11:30:00Z</dcterms:created>
  <dcterms:modified xsi:type="dcterms:W3CDTF">2021-03-29T07:02:00Z</dcterms:modified>
</cp:coreProperties>
</file>